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10160</wp:posOffset>
            </wp:positionH>
            <wp:positionV relativeFrom="paragraph">
              <wp:posOffset>127635</wp:posOffset>
            </wp:positionV>
            <wp:extent cx="993140" cy="8845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</w:t>
      </w:r>
    </w:p>
    <w:p>
      <w:pPr>
        <w:pStyle w:val="Normal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ΕΛΛΗΝΙΚΗ ΔΗΜΟΚΡΑΤΙΑ                              Άγ. Στέφανος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25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/04/2023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ΔΗΜΟΣ  ΔΙΟΝΥΣΟΥ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Aρ. Πρωτ. :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13661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ΚΟΙΝΟΤΗΤΑ   ΑΓ.  ΣΤΕΦΑΝΟΥ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ΠΡΟΕΔΡΟΣ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ΣΥΝΕΔΡΙΑΣΗ   3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  <w:lang w:val="en-US"/>
        </w:rPr>
        <w:t>η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/ 2023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                                                                                       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- </w:t>
      </w:r>
      <w:r>
        <w:rPr>
          <w:rFonts w:eastAsia="Arial" w:cs="Arial" w:ascii="Arial" w:hAnsi="Arial"/>
          <w:b/>
          <w:color w:val="00000A"/>
          <w:spacing w:val="0"/>
          <w:kern w:val="2"/>
          <w:sz w:val="20"/>
          <w:szCs w:val="24"/>
          <w:shd w:fill="auto" w:val="clear"/>
          <w:lang w:val="el-GR" w:eastAsia="zh-CN" w:bidi="hi-IN"/>
        </w:rPr>
        <w:t xml:space="preserve">ΕΙΔΙΚΗ </w:t>
      </w: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>-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Arial" w:cs="Arial" w:ascii="Arial" w:hAnsi="Arial"/>
          <w:b/>
          <w:color w:val="00000A"/>
          <w:spacing w:val="0"/>
          <w:sz w:val="20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Προς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Tα  Μέλη  Συμβουλίου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της  Κοινότητας   Αγίου  Στεφάνου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του Δήμου Διονύσου: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2.Τον  Δήμαρχο Διονύσου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κ. Καλαφατέλη   Ιωάννη 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 xml:space="preserve">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. Την Δ/ντρια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Δ/κών Υπηρεσιών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>κα Κυριακάκου  Ελένη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ΠΡΟΣΚΛΗΣΗ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Πρόσκληση για σύγκληση  Ειδικής  Συνεδρίασης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Συμβουλίου   Κοινότητας   Αγίου  Στεφάνου  Δήμου  Διονύσου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δια  ζώσης   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ης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/2023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left"/>
        <w:rPr>
          <w:u w:val="none"/>
        </w:rPr>
      </w:pPr>
      <w:r>
        <w:rPr>
          <w:u w:val="none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Ο Πρόεδρος   του Συμβουλίου της Κοινότητας  Αγ. Στεφάνου του Δήμου  Διονύσου,  έχοντας υπόψη τις διατάξεις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α) του άρθρου 67 “Σύγκληση του Δημοτικού Συμβουλίου” του Ν. 3852/2010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«Νέα Αρχιτεκτονική της Αυτοδιοίκησης και της Αποκεντρωμένης Διοίκησης – Πρόγραμμα Καλλικράτης»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το  οποίο αντικαθίσταται ως εξής  από το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“Αρθρο 89 του 4555/2018 “ Σύγκληση του συμβουλίου της  Κοινότητας”  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>β) του άρθρου 75 του Ν. 3852/2010 (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>Νέα Αρχιτεκτονική της Αυτοδιοίκησης και της Αποκεντρωμένης Διοίκησης – Πρόγραμμα Καλλικράτης ) όπως  τροποποιήθηκαν  και ισχύουν ,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 xml:space="preserve">γ)του άρθρου 96 “Τόπος Συνεδρίασης ,Απαρτία και λήψη Αποφάσεων του Δημ. Συμβουλίου”  του Ν. 3463/2006 (ΔΚΚ) το  οποίο αντικαθίσταται ως εξής  από το “Αρθρο 90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του 4555/2018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>“Λειτουργία συμβουλίου της κοινότητας ”  και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  <w:lang w:val="el-GR"/>
        </w:rPr>
        <w:t>δ)  του  άρθρου 10 του Ν. 5043/2023 ,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σας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καλεί   να προσέλθετε  στην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 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  <w:lang w:val="en-US"/>
        </w:rPr>
        <w:t>η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 Ειδική Συνεδρίαση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του Συμβουλίου της Κοινότητας Αγ. Στεφάνου   η οποία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θα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διεξαχθεί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 xml:space="preserve">  δια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single"/>
          <w:shd w:fill="auto" w:val="clear"/>
          <w:lang w:val="el-GR" w:eastAsia="zh-CN" w:bidi="hi-IN"/>
        </w:rPr>
        <w:t>ζώσης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   στην αίθουσα συνεδριάσεων του Δήμου ,στο  Κοινοτικό Κατάστημα  Αγίου Στεφάνου,οδός  Πεντζερίδου 3  ΄Αγιος Στέφανος   την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n-US"/>
        </w:rPr>
        <w:t>(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η)  Απριλίου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2023  ημέρα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  <w:lang w:val="el-G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shd w:fill="auto" w:val="clear"/>
          <w:lang w:val="el-GR" w:eastAsia="zh-CN" w:bidi="hi-IN"/>
        </w:rPr>
        <w:t xml:space="preserve">Τετάρτη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με ώρα έναρξης  20:00      για τη συζήτηση  και λήψη απόφασης στο παρακάτω μοναδικό θέμα της Ημερήσιας Διάταξης :</w:t>
      </w:r>
    </w:p>
    <w:p>
      <w:pPr>
        <w:pStyle w:val="Normal"/>
        <w:tabs>
          <w:tab w:val="clear" w:pos="709"/>
          <w:tab w:val="left" w:pos="5820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single"/>
          <w:shd w:fill="auto" w:val="clear"/>
        </w:rPr>
        <w:t xml:space="preserve">ΘΕΜΑ  Η.Δ.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u w:val="none"/>
          <w:shd w:fill="auto" w:val="clear"/>
        </w:rPr>
        <w:t xml:space="preserve">: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u w:val="none"/>
          <w:shd w:fill="auto" w:val="clear"/>
        </w:rPr>
        <w:t xml:space="preserve">«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>ΕΚΛΟΓΗ  ΠΡΟΕΔΡΟΥ ΣΥΜΒΟΥΛΊΟΥ ΤΗΣ ΔΗΜΟΤΙΚΗΣ ΚΟΙΝΟΤΗΤΑΣ ΑΓΙΟΥ ΣΤΕΦΑΝΟΥ ΔΗΜΟΥ ΔΙΟΝΥΣΟΥ ΜΕ ΠΛΗΘΥΣΜΟ  ΑΝΩ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ΤΩΝ ΤΡΙΑΚΟΣΙΩΝ (300) ΚΑΤΟΙΚΩΝ   ΓΙΑ  ΤΗ ΔΗΜΟΤΙΚΗ   ΠΕΡΙΟΔΟ  ΕΩΣ  ΤΙΣ  31/12/2023  </w:t>
      </w:r>
      <w:r>
        <w:rPr>
          <w:rFonts w:eastAsia="Times New Roman" w:cs="Times New Roman" w:ascii="Times New Roman" w:hAnsi="Times New Roman"/>
          <w:b/>
          <w:color w:val="00000A"/>
          <w:spacing w:val="0"/>
          <w:kern w:val="2"/>
          <w:sz w:val="24"/>
          <w:szCs w:val="24"/>
          <w:u w:val="none"/>
          <w:lang w:val="el-GR" w:eastAsia="zh-CN" w:bidi="hi-IN"/>
        </w:rPr>
        <w:t xml:space="preserve">»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  <w:t xml:space="preserve">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ΑΡ. ΣΥΝΕΔΡΙΑΣΗΣ  :  3η/2023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non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A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zCs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0" w:right="-694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Ο ΠΡΟΕΔΡΟΣ  ΣΥΜΒΟΥΛΙΟΥ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ΚΟΙΝΟΤΗΤΑΣ  ΑΓ.  ΣΤΕΦΑΝΟΥ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                                     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ΜΠΑΜΠΑΝΙΚΑΣ  ΔΗΜΗΤΡΙΟΣ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left="786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ΚΟΙΝΟΠΟΙΗΣΗ :</w:t>
      </w:r>
    </w:p>
    <w:p>
      <w:pPr>
        <w:pStyle w:val="Normal"/>
        <w:tabs>
          <w:tab w:val="clear" w:pos="709"/>
          <w:tab w:val="left" w:pos="4935" w:leader="none"/>
        </w:tabs>
        <w:bidi w:val="0"/>
        <w:spacing w:lineRule="exact" w:line="240" w:before="0" w:after="0"/>
        <w:ind w:right="0" w:hanging="0"/>
        <w:jc w:val="both"/>
        <w:rPr>
          <w:b/>
          <w:b/>
          <w:bCs/>
        </w:rPr>
      </w:pPr>
      <w:r>
        <w:rPr>
          <w:b/>
          <w:bCs/>
        </w:rPr>
        <w:t>Α) ΤΑΚΤΙΚΑ ΜΕΛΗ ΤΟΥ ΣΥΜΒΟΥΛΙΟΥ ΤΗΣ ΚΟΙΝΟΤΗΤΑΣ ΑΓ. ΣΤΕΦΑΝΟΥ: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1.  κ.    Σταμούλης  Χρήστος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2.  κα   Σταϊκόγλου  Σταματία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3.  κ.   Ίσσαρης  Γρηγόριος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4.  κ.    Κασαπάκης  Μιχάλης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5.  κ.    Πάγκαλος  Μάριος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6.  κα   Δημητρακοπούλου Αννέτα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7.  κ.    Μπαλτάς    Κων/νος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8.  κα   Πολιτάκη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>9.  κα   Χαμοπούλου Φρόσω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10. κ.   Βουτσάς  Καρατζάς    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</w:p>
    <w:p>
      <w:pPr>
        <w:pStyle w:val="Normal"/>
        <w:tabs>
          <w:tab w:val="clear" w:pos="709"/>
          <w:tab w:val="left" w:pos="5835" w:leader="none"/>
        </w:tabs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el-GR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lang w:val="en-GB" w:eastAsia="en-US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Liberation Serif" w:cs="Liberation Serif"/>
      <w:color w:val="000000"/>
      <w:kern w:val="0"/>
      <w:sz w:val="24"/>
      <w:szCs w:val="24"/>
      <w:lang w:val="el-GR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1347</TotalTime>
  <Application>LibreOffice/6.4.4.2$Windows_x86 LibreOffice_project/3d775be2011f3886db32dfd395a6a6d1ca2630ff</Application>
  <Pages>2</Pages>
  <Words>332</Words>
  <Characters>1867</Characters>
  <CharactersWithSpaces>4602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el-GR</dc:language>
  <cp:lastModifiedBy/>
  <cp:lastPrinted>2023-02-17T11:14:00Z</cp:lastPrinted>
  <dcterms:modified xsi:type="dcterms:W3CDTF">2023-04-25T13:36:01Z</dcterms:modified>
  <cp:revision>248</cp:revision>
  <dc:subject/>
  <dc:title/>
</cp:coreProperties>
</file>