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752B9" w14:textId="77777777" w:rsidR="00AD3FE9" w:rsidRPr="00CD262D" w:rsidRDefault="00AD3FE9">
      <w:pPr>
        <w:rPr>
          <w:rFonts w:asciiTheme="minorHAnsi" w:hAnsiTheme="minorHAnsi"/>
          <w:sz w:val="22"/>
          <w:szCs w:val="22"/>
        </w:rPr>
      </w:pPr>
      <w:r w:rsidRPr="00CD262D">
        <w:rPr>
          <w:rFonts w:asciiTheme="minorHAnsi" w:hAnsiTheme="minorHAnsi" w:cs="Tahoma"/>
          <w:sz w:val="22"/>
          <w:szCs w:val="22"/>
        </w:rPr>
        <w:t>ΕΛΛΗΝΙΚΗ ΔΗΜΟΚΡΑΤΙΑ</w:t>
      </w:r>
    </w:p>
    <w:p w14:paraId="0D1D7E64" w14:textId="77777777" w:rsidR="00AD3FE9" w:rsidRPr="00CD262D" w:rsidRDefault="00AD3FE9">
      <w:pPr>
        <w:rPr>
          <w:rFonts w:asciiTheme="minorHAnsi" w:hAnsiTheme="minorHAnsi"/>
          <w:sz w:val="22"/>
          <w:szCs w:val="22"/>
        </w:rPr>
      </w:pPr>
      <w:r w:rsidRPr="00CD262D">
        <w:rPr>
          <w:rFonts w:asciiTheme="minorHAnsi" w:hAnsiTheme="minorHAnsi" w:cs="Tahoma"/>
          <w:sz w:val="22"/>
          <w:szCs w:val="22"/>
        </w:rPr>
        <w:t>ΝΟΜΟΣ ΑΤΤΙΚΗΣ</w:t>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t xml:space="preserve">ΑΡΙΘΜΟΣ ΜΕΛΕΤΗΣ  </w:t>
      </w:r>
      <w:r w:rsidR="00E93CC8" w:rsidRPr="00CD262D">
        <w:rPr>
          <w:rFonts w:asciiTheme="minorHAnsi" w:hAnsiTheme="minorHAnsi" w:cs="Tahoma"/>
          <w:sz w:val="22"/>
          <w:szCs w:val="22"/>
        </w:rPr>
        <w:t>2</w:t>
      </w:r>
      <w:r w:rsidR="0044337E" w:rsidRPr="00CD262D">
        <w:rPr>
          <w:rFonts w:asciiTheme="minorHAnsi" w:hAnsiTheme="minorHAnsi" w:cs="Tahoma"/>
          <w:sz w:val="22"/>
          <w:szCs w:val="22"/>
        </w:rPr>
        <w:t xml:space="preserve">7 / </w:t>
      </w:r>
      <w:r w:rsidRPr="00CD262D">
        <w:rPr>
          <w:rFonts w:asciiTheme="minorHAnsi" w:hAnsiTheme="minorHAnsi" w:cs="Tahoma"/>
          <w:sz w:val="22"/>
          <w:szCs w:val="22"/>
        </w:rPr>
        <w:t>20</w:t>
      </w:r>
      <w:r w:rsidR="00F23043" w:rsidRPr="00CD262D">
        <w:rPr>
          <w:rFonts w:asciiTheme="minorHAnsi" w:hAnsiTheme="minorHAnsi" w:cs="Tahoma"/>
          <w:sz w:val="22"/>
          <w:szCs w:val="22"/>
        </w:rPr>
        <w:t>20</w:t>
      </w:r>
    </w:p>
    <w:p w14:paraId="3F868D7B" w14:textId="77777777" w:rsidR="00AD3FE9" w:rsidRPr="00CD262D" w:rsidRDefault="00AD3FE9">
      <w:pPr>
        <w:rPr>
          <w:rFonts w:asciiTheme="minorHAnsi" w:hAnsiTheme="minorHAnsi"/>
          <w:sz w:val="22"/>
          <w:szCs w:val="22"/>
        </w:rPr>
      </w:pPr>
      <w:r w:rsidRPr="00CD262D">
        <w:rPr>
          <w:rFonts w:asciiTheme="minorHAnsi" w:hAnsiTheme="minorHAnsi" w:cs="Tahoma"/>
          <w:sz w:val="22"/>
          <w:szCs w:val="22"/>
        </w:rPr>
        <w:t>ΔΗΜΟΣ ΔΙΟΝΥΣΟΥ</w:t>
      </w:r>
    </w:p>
    <w:p w14:paraId="27EE88A5" w14:textId="77777777" w:rsidR="00AD3FE9" w:rsidRPr="00CD262D" w:rsidRDefault="00AD3FE9">
      <w:pPr>
        <w:rPr>
          <w:rFonts w:asciiTheme="minorHAnsi" w:hAnsiTheme="minorHAnsi"/>
          <w:sz w:val="22"/>
          <w:szCs w:val="22"/>
        </w:rPr>
      </w:pPr>
      <w:r w:rsidRPr="00CD262D">
        <w:rPr>
          <w:rFonts w:asciiTheme="minorHAnsi" w:hAnsiTheme="minorHAnsi" w:cs="Tahoma"/>
          <w:sz w:val="22"/>
          <w:szCs w:val="22"/>
        </w:rPr>
        <w:t>ΔΙΕΥΘΥΝΣΗ ΠΕΡΙΒΑΛΛΟΝΤΟΣ</w:t>
      </w:r>
    </w:p>
    <w:p w14:paraId="04FCD712" w14:textId="77777777" w:rsidR="00AD3FE9" w:rsidRPr="00CD262D" w:rsidRDefault="00AD3FE9">
      <w:pPr>
        <w:jc w:val="both"/>
        <w:rPr>
          <w:rFonts w:asciiTheme="minorHAnsi" w:hAnsiTheme="minorHAnsi" w:cs="Tahoma"/>
          <w:spacing w:val="-3"/>
          <w:sz w:val="22"/>
          <w:szCs w:val="22"/>
        </w:rPr>
      </w:pPr>
    </w:p>
    <w:p w14:paraId="72D378B2" w14:textId="77777777" w:rsidR="00AD3FE9" w:rsidRPr="00CD262D" w:rsidRDefault="00AD3FE9">
      <w:pPr>
        <w:jc w:val="both"/>
        <w:rPr>
          <w:rFonts w:asciiTheme="minorHAnsi" w:hAnsiTheme="minorHAnsi" w:cs="Tahoma"/>
          <w:spacing w:val="-3"/>
          <w:sz w:val="22"/>
          <w:szCs w:val="22"/>
        </w:rPr>
      </w:pPr>
    </w:p>
    <w:p w14:paraId="35CA367B" w14:textId="77777777" w:rsidR="00AD3FE9" w:rsidRPr="00CD262D" w:rsidRDefault="00AD3FE9">
      <w:pPr>
        <w:jc w:val="both"/>
        <w:rPr>
          <w:rFonts w:asciiTheme="minorHAnsi" w:hAnsiTheme="minorHAnsi" w:cs="Tahoma"/>
          <w:spacing w:val="-3"/>
          <w:sz w:val="22"/>
          <w:szCs w:val="22"/>
        </w:rPr>
      </w:pPr>
    </w:p>
    <w:p w14:paraId="2998E33A" w14:textId="77777777" w:rsidR="00AD3FE9" w:rsidRPr="00CD262D" w:rsidRDefault="00AD3FE9">
      <w:pPr>
        <w:jc w:val="both"/>
        <w:rPr>
          <w:rFonts w:asciiTheme="minorHAnsi" w:hAnsiTheme="minorHAnsi" w:cs="Tahoma"/>
          <w:spacing w:val="-3"/>
          <w:sz w:val="22"/>
          <w:szCs w:val="22"/>
        </w:rPr>
      </w:pPr>
    </w:p>
    <w:p w14:paraId="6951FA0A" w14:textId="77777777" w:rsidR="00AD3FE9" w:rsidRPr="00CD262D" w:rsidRDefault="00AD3FE9">
      <w:pPr>
        <w:jc w:val="both"/>
        <w:rPr>
          <w:rFonts w:asciiTheme="minorHAnsi" w:hAnsiTheme="minorHAnsi" w:cs="Tahoma"/>
          <w:spacing w:val="-3"/>
          <w:sz w:val="22"/>
          <w:szCs w:val="22"/>
        </w:rPr>
      </w:pPr>
    </w:p>
    <w:p w14:paraId="08F246E6" w14:textId="77777777" w:rsidR="00AD3FE9" w:rsidRPr="00CD262D" w:rsidRDefault="00AD3FE9">
      <w:pPr>
        <w:jc w:val="both"/>
        <w:rPr>
          <w:rFonts w:asciiTheme="minorHAnsi" w:hAnsiTheme="minorHAnsi" w:cs="Tahoma"/>
          <w:spacing w:val="-3"/>
          <w:sz w:val="22"/>
          <w:szCs w:val="22"/>
        </w:rPr>
      </w:pPr>
    </w:p>
    <w:p w14:paraId="5196A34B" w14:textId="77777777" w:rsidR="00AD3FE9" w:rsidRPr="00CD262D" w:rsidRDefault="00AD3FE9">
      <w:pPr>
        <w:jc w:val="both"/>
        <w:rPr>
          <w:rFonts w:asciiTheme="minorHAnsi" w:hAnsiTheme="minorHAnsi" w:cs="Tahoma"/>
          <w:spacing w:val="-3"/>
          <w:sz w:val="22"/>
          <w:szCs w:val="22"/>
        </w:rPr>
      </w:pPr>
    </w:p>
    <w:p w14:paraId="1B0367DD" w14:textId="77777777" w:rsidR="00AD3FE9" w:rsidRPr="00CD262D" w:rsidRDefault="00AD3FE9">
      <w:pPr>
        <w:jc w:val="both"/>
        <w:rPr>
          <w:rFonts w:asciiTheme="minorHAnsi" w:hAnsiTheme="minorHAnsi" w:cs="Tahoma"/>
          <w:spacing w:val="-3"/>
          <w:sz w:val="22"/>
          <w:szCs w:val="22"/>
        </w:rPr>
      </w:pPr>
    </w:p>
    <w:p w14:paraId="6CB4472C" w14:textId="77777777" w:rsidR="00AD3FE9" w:rsidRPr="00CD262D" w:rsidRDefault="00AD3FE9">
      <w:pPr>
        <w:jc w:val="both"/>
        <w:rPr>
          <w:rFonts w:asciiTheme="minorHAnsi" w:hAnsiTheme="minorHAnsi" w:cs="Tahoma"/>
          <w:spacing w:val="-3"/>
          <w:sz w:val="22"/>
          <w:szCs w:val="22"/>
        </w:rPr>
      </w:pPr>
    </w:p>
    <w:p w14:paraId="5B1B6489" w14:textId="77777777" w:rsidR="00AD3FE9" w:rsidRPr="00CD262D" w:rsidRDefault="00AD3FE9">
      <w:pPr>
        <w:jc w:val="both"/>
        <w:rPr>
          <w:rFonts w:asciiTheme="minorHAnsi" w:hAnsiTheme="minorHAnsi" w:cs="Tahoma"/>
          <w:spacing w:val="-3"/>
          <w:sz w:val="22"/>
          <w:szCs w:val="22"/>
        </w:rPr>
      </w:pPr>
    </w:p>
    <w:p w14:paraId="44ECB7DB" w14:textId="77777777" w:rsidR="00AD3FE9" w:rsidRPr="00CD262D" w:rsidRDefault="00AD3FE9">
      <w:pPr>
        <w:jc w:val="both"/>
        <w:rPr>
          <w:rFonts w:asciiTheme="minorHAnsi" w:hAnsiTheme="minorHAnsi" w:cs="Tahoma"/>
          <w:spacing w:val="-3"/>
          <w:sz w:val="22"/>
          <w:szCs w:val="22"/>
        </w:rPr>
      </w:pPr>
    </w:p>
    <w:p w14:paraId="48562F77" w14:textId="77777777" w:rsidR="00AD3FE9" w:rsidRPr="00CD262D" w:rsidRDefault="00AD3FE9">
      <w:pPr>
        <w:jc w:val="both"/>
        <w:rPr>
          <w:rFonts w:asciiTheme="minorHAnsi" w:hAnsiTheme="minorHAnsi" w:cs="Tahoma"/>
          <w:spacing w:val="-3"/>
          <w:sz w:val="22"/>
          <w:szCs w:val="22"/>
        </w:rPr>
      </w:pPr>
    </w:p>
    <w:p w14:paraId="2D67B914" w14:textId="77777777" w:rsidR="00AD3FE9" w:rsidRPr="00CD262D" w:rsidRDefault="00AD3FE9">
      <w:pPr>
        <w:jc w:val="both"/>
        <w:rPr>
          <w:rFonts w:asciiTheme="minorHAnsi" w:hAnsiTheme="minorHAnsi" w:cs="Tahoma"/>
          <w:spacing w:val="-3"/>
          <w:sz w:val="22"/>
          <w:szCs w:val="22"/>
        </w:rPr>
      </w:pPr>
    </w:p>
    <w:p w14:paraId="7F340DBA" w14:textId="77777777" w:rsidR="00AD3FE9" w:rsidRPr="00CD262D" w:rsidRDefault="00AD3FE9">
      <w:pPr>
        <w:jc w:val="both"/>
        <w:rPr>
          <w:rFonts w:asciiTheme="minorHAnsi" w:hAnsiTheme="minorHAnsi" w:cs="Tahoma"/>
          <w:spacing w:val="-3"/>
          <w:sz w:val="22"/>
          <w:szCs w:val="22"/>
        </w:rPr>
      </w:pPr>
    </w:p>
    <w:p w14:paraId="0AFF9421" w14:textId="77777777" w:rsidR="00AD3FE9" w:rsidRPr="00CD262D" w:rsidRDefault="00AD3FE9">
      <w:pPr>
        <w:jc w:val="both"/>
        <w:rPr>
          <w:rFonts w:asciiTheme="minorHAnsi" w:hAnsiTheme="minorHAnsi" w:cs="Tahoma"/>
          <w:spacing w:val="-3"/>
          <w:sz w:val="22"/>
          <w:szCs w:val="22"/>
        </w:rPr>
      </w:pPr>
    </w:p>
    <w:p w14:paraId="09E27DB3" w14:textId="77777777" w:rsidR="00AD3FE9" w:rsidRPr="00CD262D" w:rsidRDefault="00AD3FE9">
      <w:pPr>
        <w:jc w:val="both"/>
        <w:rPr>
          <w:rFonts w:asciiTheme="minorHAnsi" w:hAnsiTheme="minorHAnsi" w:cs="Tahoma"/>
          <w:spacing w:val="-3"/>
          <w:sz w:val="22"/>
          <w:szCs w:val="22"/>
        </w:rPr>
      </w:pPr>
    </w:p>
    <w:p w14:paraId="50FCE8FC" w14:textId="77777777" w:rsidR="00AD3FE9" w:rsidRPr="00CD262D" w:rsidRDefault="00AD3FE9">
      <w:pPr>
        <w:jc w:val="both"/>
        <w:rPr>
          <w:rFonts w:asciiTheme="minorHAnsi" w:hAnsiTheme="minorHAnsi" w:cs="Tahoma"/>
          <w:spacing w:val="-3"/>
          <w:sz w:val="22"/>
          <w:szCs w:val="22"/>
        </w:rPr>
      </w:pPr>
    </w:p>
    <w:p w14:paraId="1182E4CA" w14:textId="77777777" w:rsidR="00AD3FE9" w:rsidRPr="00CD262D" w:rsidRDefault="00AD3FE9">
      <w:pPr>
        <w:jc w:val="both"/>
        <w:rPr>
          <w:rFonts w:asciiTheme="minorHAnsi" w:hAnsiTheme="minorHAnsi" w:cs="Tahoma"/>
          <w:spacing w:val="-3"/>
          <w:sz w:val="22"/>
          <w:szCs w:val="22"/>
        </w:rPr>
      </w:pPr>
    </w:p>
    <w:p w14:paraId="658FD9AB" w14:textId="77777777" w:rsidR="00E85B10" w:rsidRPr="00CD262D" w:rsidRDefault="00AD3FE9" w:rsidP="00E85B10">
      <w:pPr>
        <w:jc w:val="center"/>
        <w:rPr>
          <w:rFonts w:asciiTheme="minorHAnsi" w:hAnsiTheme="minorHAnsi" w:cs="Tahoma"/>
          <w:sz w:val="22"/>
          <w:szCs w:val="22"/>
        </w:rPr>
      </w:pPr>
      <w:r w:rsidRPr="00CD262D">
        <w:rPr>
          <w:rFonts w:asciiTheme="minorHAnsi" w:hAnsiTheme="minorHAnsi" w:cs="Tahoma"/>
          <w:sz w:val="22"/>
          <w:szCs w:val="22"/>
        </w:rPr>
        <w:t>ΜΕΛΕΤΗ ΠΡΟΜΗΘΕΙΑ</w:t>
      </w:r>
      <w:r w:rsidR="0044337E" w:rsidRPr="00CD262D">
        <w:rPr>
          <w:rFonts w:asciiTheme="minorHAnsi" w:hAnsiTheme="minorHAnsi" w:cs="Tahoma"/>
          <w:sz w:val="22"/>
          <w:szCs w:val="22"/>
        </w:rPr>
        <w:t>Σ</w:t>
      </w:r>
      <w:r w:rsidR="00E85B10" w:rsidRPr="00CD262D">
        <w:rPr>
          <w:rFonts w:asciiTheme="minorHAnsi" w:hAnsiTheme="minorHAnsi" w:cs="Tahoma"/>
          <w:sz w:val="22"/>
          <w:szCs w:val="22"/>
        </w:rPr>
        <w:t xml:space="preserve"> ΕΞΟΠΛΙΣΜΟΥ</w:t>
      </w:r>
    </w:p>
    <w:p w14:paraId="5A9E6F7A" w14:textId="77777777" w:rsidR="00E85B10" w:rsidRPr="00CD262D" w:rsidRDefault="00E85B10" w:rsidP="00E85B10">
      <w:pPr>
        <w:jc w:val="center"/>
        <w:rPr>
          <w:rFonts w:asciiTheme="minorHAnsi" w:hAnsiTheme="minorHAnsi" w:cs="Tahoma"/>
          <w:spacing w:val="-3"/>
          <w:sz w:val="22"/>
          <w:szCs w:val="22"/>
        </w:rPr>
      </w:pPr>
      <w:r w:rsidRPr="00CD262D">
        <w:rPr>
          <w:rFonts w:asciiTheme="minorHAnsi" w:hAnsiTheme="minorHAnsi" w:cs="Tahoma"/>
          <w:sz w:val="22"/>
          <w:szCs w:val="22"/>
        </w:rPr>
        <w:t>(ΚΑΦΕ</w:t>
      </w:r>
      <w:r w:rsidR="00AD3FE9" w:rsidRPr="00CD262D">
        <w:rPr>
          <w:rFonts w:asciiTheme="minorHAnsi" w:hAnsiTheme="minorHAnsi" w:cs="Tahoma"/>
          <w:spacing w:val="-3"/>
          <w:sz w:val="22"/>
          <w:szCs w:val="22"/>
        </w:rPr>
        <w:t xml:space="preserve">ΚΑΔΩΝ </w:t>
      </w:r>
      <w:r w:rsidRPr="00CD262D">
        <w:rPr>
          <w:rFonts w:asciiTheme="minorHAnsi" w:hAnsiTheme="minorHAnsi" w:cs="Tahoma"/>
          <w:spacing w:val="-3"/>
          <w:sz w:val="22"/>
          <w:szCs w:val="22"/>
        </w:rPr>
        <w:t>– ΣΑΚΩΝ)  ΑΠΟΡΡΙΜΜΑΤΩΝ</w:t>
      </w:r>
    </w:p>
    <w:p w14:paraId="0B278CEA" w14:textId="77777777" w:rsidR="00D4318F" w:rsidRPr="00CD262D" w:rsidRDefault="00E85B10" w:rsidP="00E85B10">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ΓΙΑ ΤΗ ΣΥΛΛΟΓΗ </w:t>
      </w:r>
      <w:r w:rsidR="00E93CC8" w:rsidRPr="00CD262D">
        <w:rPr>
          <w:rFonts w:asciiTheme="minorHAnsi" w:hAnsiTheme="minorHAnsi" w:cs="Tahoma"/>
          <w:spacing w:val="-3"/>
          <w:sz w:val="22"/>
          <w:szCs w:val="22"/>
        </w:rPr>
        <w:t>ΒΙΟΑΠΟΒΛΗΤΩΝ</w:t>
      </w:r>
    </w:p>
    <w:p w14:paraId="0755AE93" w14:textId="77777777" w:rsidR="00AD3FE9" w:rsidRPr="00CD262D" w:rsidRDefault="00AD3FE9" w:rsidP="00D4318F">
      <w:pPr>
        <w:jc w:val="center"/>
        <w:rPr>
          <w:rFonts w:asciiTheme="minorHAnsi" w:hAnsiTheme="minorHAnsi"/>
          <w:sz w:val="22"/>
          <w:szCs w:val="22"/>
        </w:rPr>
      </w:pPr>
    </w:p>
    <w:p w14:paraId="7D16EE67" w14:textId="77777777" w:rsidR="00AD3FE9" w:rsidRPr="00CD262D" w:rsidRDefault="00AD3FE9">
      <w:pPr>
        <w:jc w:val="both"/>
        <w:rPr>
          <w:rFonts w:asciiTheme="minorHAnsi" w:hAnsiTheme="minorHAnsi" w:cs="Tahoma"/>
          <w:spacing w:val="-3"/>
          <w:sz w:val="22"/>
          <w:szCs w:val="22"/>
        </w:rPr>
      </w:pPr>
    </w:p>
    <w:p w14:paraId="73C4DDAD" w14:textId="77777777" w:rsidR="00AD3FE9" w:rsidRPr="00CD262D" w:rsidRDefault="00AD3FE9">
      <w:pPr>
        <w:jc w:val="both"/>
        <w:rPr>
          <w:rFonts w:asciiTheme="minorHAnsi" w:hAnsiTheme="minorHAnsi" w:cs="Tahoma"/>
          <w:spacing w:val="-3"/>
          <w:sz w:val="22"/>
          <w:szCs w:val="22"/>
        </w:rPr>
      </w:pPr>
    </w:p>
    <w:p w14:paraId="62792437" w14:textId="77777777" w:rsidR="00AD3FE9" w:rsidRPr="00CD262D" w:rsidRDefault="00AD3FE9">
      <w:pPr>
        <w:jc w:val="both"/>
        <w:rPr>
          <w:rFonts w:asciiTheme="minorHAnsi" w:hAnsiTheme="minorHAnsi" w:cs="Tahoma"/>
          <w:spacing w:val="-3"/>
          <w:sz w:val="22"/>
          <w:szCs w:val="22"/>
        </w:rPr>
      </w:pPr>
    </w:p>
    <w:p w14:paraId="5C6F413F" w14:textId="77777777" w:rsidR="00AD3FE9" w:rsidRPr="00CD262D" w:rsidRDefault="00AD3FE9">
      <w:pPr>
        <w:jc w:val="both"/>
        <w:rPr>
          <w:rFonts w:asciiTheme="minorHAnsi" w:hAnsiTheme="minorHAnsi" w:cs="Tahoma"/>
          <w:spacing w:val="-3"/>
          <w:sz w:val="22"/>
          <w:szCs w:val="22"/>
        </w:rPr>
      </w:pPr>
    </w:p>
    <w:p w14:paraId="332703FA" w14:textId="77777777" w:rsidR="00AD3FE9" w:rsidRPr="00CD262D" w:rsidRDefault="00AD3FE9">
      <w:pPr>
        <w:jc w:val="both"/>
        <w:rPr>
          <w:rFonts w:asciiTheme="minorHAnsi" w:hAnsiTheme="minorHAnsi" w:cs="Tahoma"/>
          <w:spacing w:val="-3"/>
          <w:sz w:val="22"/>
          <w:szCs w:val="22"/>
        </w:rPr>
      </w:pPr>
    </w:p>
    <w:p w14:paraId="7AD04B7C" w14:textId="77777777" w:rsidR="00AD3FE9" w:rsidRPr="00CD262D" w:rsidRDefault="00AD3FE9">
      <w:pPr>
        <w:jc w:val="both"/>
        <w:rPr>
          <w:rFonts w:asciiTheme="minorHAnsi" w:hAnsiTheme="minorHAnsi" w:cs="Tahoma"/>
          <w:spacing w:val="-3"/>
          <w:sz w:val="22"/>
          <w:szCs w:val="22"/>
        </w:rPr>
      </w:pPr>
    </w:p>
    <w:p w14:paraId="23ECC0B2" w14:textId="77777777" w:rsidR="00AD3FE9" w:rsidRPr="00CD262D" w:rsidRDefault="00AD3FE9">
      <w:pPr>
        <w:jc w:val="both"/>
        <w:rPr>
          <w:rFonts w:asciiTheme="minorHAnsi" w:hAnsiTheme="minorHAnsi" w:cs="Tahoma"/>
          <w:spacing w:val="-3"/>
          <w:sz w:val="22"/>
          <w:szCs w:val="22"/>
        </w:rPr>
      </w:pPr>
    </w:p>
    <w:p w14:paraId="4CA92ED3" w14:textId="77777777" w:rsidR="00AD3FE9" w:rsidRPr="00CD262D" w:rsidRDefault="00AD3FE9">
      <w:pPr>
        <w:jc w:val="both"/>
        <w:rPr>
          <w:rFonts w:asciiTheme="minorHAnsi" w:hAnsiTheme="minorHAnsi" w:cs="Tahoma"/>
          <w:spacing w:val="-3"/>
          <w:sz w:val="22"/>
          <w:szCs w:val="22"/>
        </w:rPr>
      </w:pPr>
    </w:p>
    <w:p w14:paraId="11763D68" w14:textId="77777777" w:rsidR="00AD3FE9" w:rsidRPr="00CD262D" w:rsidRDefault="00AD3FE9">
      <w:pPr>
        <w:jc w:val="both"/>
        <w:rPr>
          <w:rFonts w:asciiTheme="minorHAnsi" w:hAnsiTheme="minorHAnsi" w:cs="Tahoma"/>
          <w:spacing w:val="-3"/>
          <w:sz w:val="22"/>
          <w:szCs w:val="22"/>
        </w:rPr>
      </w:pPr>
    </w:p>
    <w:p w14:paraId="001E6FB7" w14:textId="77777777" w:rsidR="00AD3FE9" w:rsidRPr="00CD262D" w:rsidRDefault="00AD3FE9">
      <w:pPr>
        <w:jc w:val="both"/>
        <w:rPr>
          <w:rFonts w:asciiTheme="minorHAnsi" w:hAnsiTheme="minorHAnsi" w:cs="Tahoma"/>
          <w:spacing w:val="-3"/>
          <w:sz w:val="22"/>
          <w:szCs w:val="22"/>
        </w:rPr>
      </w:pPr>
    </w:p>
    <w:p w14:paraId="2AB0640C" w14:textId="77777777" w:rsidR="00AD3FE9" w:rsidRPr="00CD262D" w:rsidRDefault="00AD3FE9">
      <w:pPr>
        <w:jc w:val="both"/>
        <w:rPr>
          <w:rFonts w:asciiTheme="minorHAnsi" w:hAnsiTheme="minorHAnsi" w:cs="Tahoma"/>
          <w:spacing w:val="-3"/>
          <w:sz w:val="22"/>
          <w:szCs w:val="22"/>
        </w:rPr>
      </w:pPr>
    </w:p>
    <w:p w14:paraId="4BFAEC6A" w14:textId="77777777" w:rsidR="00AD3FE9" w:rsidRPr="00CD262D" w:rsidRDefault="00AD3FE9">
      <w:pPr>
        <w:jc w:val="both"/>
        <w:rPr>
          <w:rFonts w:asciiTheme="minorHAnsi" w:hAnsiTheme="minorHAnsi" w:cs="Tahoma"/>
          <w:spacing w:val="-3"/>
          <w:sz w:val="22"/>
          <w:szCs w:val="22"/>
        </w:rPr>
      </w:pPr>
    </w:p>
    <w:p w14:paraId="744C6E61" w14:textId="77777777" w:rsidR="00AD3FE9" w:rsidRPr="00CD262D" w:rsidRDefault="00AD3FE9">
      <w:pPr>
        <w:jc w:val="both"/>
        <w:rPr>
          <w:rFonts w:asciiTheme="minorHAnsi" w:hAnsiTheme="minorHAnsi" w:cs="Tahoma"/>
          <w:spacing w:val="-3"/>
          <w:sz w:val="22"/>
          <w:szCs w:val="22"/>
        </w:rPr>
      </w:pPr>
    </w:p>
    <w:p w14:paraId="33337135" w14:textId="77777777" w:rsidR="00AD3FE9" w:rsidRPr="00CD262D" w:rsidRDefault="00AD3FE9">
      <w:pPr>
        <w:jc w:val="both"/>
        <w:rPr>
          <w:rFonts w:asciiTheme="minorHAnsi" w:hAnsiTheme="minorHAnsi" w:cs="Tahoma"/>
          <w:spacing w:val="-3"/>
          <w:sz w:val="22"/>
          <w:szCs w:val="22"/>
        </w:rPr>
      </w:pPr>
    </w:p>
    <w:p w14:paraId="578ABC5E" w14:textId="77777777" w:rsidR="00AD3FE9" w:rsidRPr="00CD262D" w:rsidRDefault="00AD3FE9">
      <w:pPr>
        <w:jc w:val="both"/>
        <w:rPr>
          <w:rFonts w:asciiTheme="minorHAnsi" w:hAnsiTheme="minorHAnsi" w:cs="Tahoma"/>
          <w:spacing w:val="-3"/>
          <w:sz w:val="22"/>
          <w:szCs w:val="22"/>
        </w:rPr>
      </w:pPr>
    </w:p>
    <w:p w14:paraId="0069523F" w14:textId="77777777" w:rsidR="00AD3FE9" w:rsidRPr="00CD262D" w:rsidRDefault="00AD3FE9">
      <w:pPr>
        <w:jc w:val="both"/>
        <w:rPr>
          <w:rFonts w:asciiTheme="minorHAnsi" w:hAnsiTheme="minorHAnsi" w:cs="Tahoma"/>
          <w:spacing w:val="-3"/>
          <w:sz w:val="22"/>
          <w:szCs w:val="22"/>
        </w:rPr>
      </w:pPr>
    </w:p>
    <w:p w14:paraId="6384E42C" w14:textId="77777777" w:rsidR="00AD3FE9" w:rsidRPr="00CD262D" w:rsidRDefault="00AD3FE9">
      <w:pPr>
        <w:jc w:val="both"/>
        <w:rPr>
          <w:rFonts w:asciiTheme="minorHAnsi" w:hAnsiTheme="minorHAnsi" w:cs="Tahoma"/>
          <w:spacing w:val="-3"/>
          <w:sz w:val="22"/>
          <w:szCs w:val="22"/>
        </w:rPr>
      </w:pPr>
    </w:p>
    <w:p w14:paraId="7C32490B" w14:textId="77777777" w:rsidR="00AD3FE9" w:rsidRPr="00CD262D" w:rsidRDefault="00AD3FE9">
      <w:pPr>
        <w:jc w:val="both"/>
        <w:rPr>
          <w:rFonts w:asciiTheme="minorHAnsi" w:hAnsiTheme="minorHAnsi" w:cs="Tahoma"/>
          <w:spacing w:val="-3"/>
          <w:sz w:val="22"/>
          <w:szCs w:val="22"/>
        </w:rPr>
      </w:pPr>
    </w:p>
    <w:p w14:paraId="30292A27" w14:textId="77777777" w:rsidR="00AD3FE9" w:rsidRPr="00CD262D" w:rsidRDefault="00AD3FE9">
      <w:pPr>
        <w:jc w:val="both"/>
        <w:rPr>
          <w:rFonts w:asciiTheme="minorHAnsi" w:hAnsiTheme="minorHAnsi" w:cs="Tahoma"/>
          <w:spacing w:val="-3"/>
          <w:sz w:val="22"/>
          <w:szCs w:val="22"/>
        </w:rPr>
      </w:pPr>
    </w:p>
    <w:p w14:paraId="3642D716" w14:textId="77777777" w:rsidR="00AD3FE9" w:rsidRPr="00CD262D" w:rsidRDefault="00AD3FE9">
      <w:pPr>
        <w:jc w:val="both"/>
        <w:rPr>
          <w:rFonts w:asciiTheme="minorHAnsi" w:hAnsiTheme="minorHAnsi" w:cs="Tahoma"/>
          <w:spacing w:val="-3"/>
          <w:sz w:val="22"/>
          <w:szCs w:val="22"/>
        </w:rPr>
      </w:pPr>
    </w:p>
    <w:p w14:paraId="3D423452" w14:textId="77777777" w:rsidR="00AD3FE9" w:rsidRPr="00CD262D" w:rsidRDefault="00AD3FE9">
      <w:pPr>
        <w:jc w:val="both"/>
        <w:rPr>
          <w:rFonts w:asciiTheme="minorHAnsi" w:hAnsiTheme="minorHAnsi" w:cs="Tahoma"/>
          <w:spacing w:val="-3"/>
          <w:sz w:val="22"/>
          <w:szCs w:val="22"/>
        </w:rPr>
      </w:pPr>
    </w:p>
    <w:p w14:paraId="2FDDF2A6" w14:textId="77777777" w:rsidR="00AD3FE9" w:rsidRPr="00CD262D" w:rsidRDefault="00AD3FE9">
      <w:pPr>
        <w:jc w:val="both"/>
        <w:rPr>
          <w:rFonts w:asciiTheme="minorHAnsi" w:hAnsiTheme="minorHAnsi" w:cs="Tahoma"/>
          <w:spacing w:val="-3"/>
          <w:sz w:val="22"/>
          <w:szCs w:val="22"/>
        </w:rPr>
      </w:pPr>
    </w:p>
    <w:p w14:paraId="70B2A15E" w14:textId="77777777" w:rsidR="00AD3FE9" w:rsidRPr="00CD262D" w:rsidRDefault="00AD3FE9">
      <w:pPr>
        <w:jc w:val="both"/>
        <w:rPr>
          <w:rFonts w:asciiTheme="minorHAnsi" w:hAnsiTheme="minorHAnsi" w:cs="Tahoma"/>
          <w:spacing w:val="-3"/>
          <w:sz w:val="22"/>
          <w:szCs w:val="22"/>
        </w:rPr>
      </w:pPr>
    </w:p>
    <w:p w14:paraId="0FE595E7" w14:textId="77777777" w:rsidR="00AD3FE9" w:rsidRPr="00CD262D" w:rsidRDefault="00AD3FE9">
      <w:pPr>
        <w:jc w:val="both"/>
        <w:rPr>
          <w:rFonts w:asciiTheme="minorHAnsi" w:hAnsiTheme="minorHAnsi" w:cs="Tahoma"/>
          <w:spacing w:val="-3"/>
          <w:sz w:val="22"/>
          <w:szCs w:val="22"/>
        </w:rPr>
      </w:pPr>
    </w:p>
    <w:p w14:paraId="75B4710B" w14:textId="77777777" w:rsidR="00AD3FE9" w:rsidRPr="00CD262D" w:rsidRDefault="00CF50C1">
      <w:pPr>
        <w:jc w:val="center"/>
        <w:rPr>
          <w:rFonts w:asciiTheme="minorHAnsi" w:hAnsiTheme="minorHAnsi"/>
          <w:sz w:val="22"/>
          <w:szCs w:val="22"/>
        </w:rPr>
      </w:pPr>
      <w:r w:rsidRPr="00CD262D">
        <w:rPr>
          <w:rFonts w:asciiTheme="minorHAnsi" w:hAnsiTheme="minorHAnsi" w:cs="Tahoma"/>
          <w:spacing w:val="-3"/>
          <w:sz w:val="22"/>
          <w:szCs w:val="22"/>
        </w:rPr>
        <w:t>ΕΚΔΟΣΗ 2</w:t>
      </w:r>
    </w:p>
    <w:p w14:paraId="2661A0B1" w14:textId="77777777" w:rsidR="00247EC6" w:rsidRPr="00CD262D" w:rsidRDefault="00247EC6">
      <w:pPr>
        <w:rPr>
          <w:rFonts w:asciiTheme="minorHAnsi" w:hAnsiTheme="minorHAnsi" w:cs="Tahoma"/>
          <w:spacing w:val="-3"/>
          <w:sz w:val="22"/>
          <w:szCs w:val="22"/>
        </w:rPr>
      </w:pPr>
    </w:p>
    <w:p w14:paraId="0A5E7D25" w14:textId="77777777" w:rsidR="00AD3FE9" w:rsidRPr="00CD262D" w:rsidRDefault="00AD3FE9">
      <w:pPr>
        <w:rPr>
          <w:rFonts w:asciiTheme="minorHAnsi" w:hAnsiTheme="minorHAnsi"/>
          <w:sz w:val="22"/>
          <w:szCs w:val="22"/>
        </w:rPr>
      </w:pPr>
      <w:r w:rsidRPr="00CD262D">
        <w:rPr>
          <w:rFonts w:asciiTheme="minorHAnsi" w:hAnsiTheme="minorHAnsi" w:cs="Tahoma"/>
          <w:spacing w:val="-3"/>
          <w:sz w:val="22"/>
          <w:szCs w:val="22"/>
        </w:rPr>
        <w:lastRenderedPageBreak/>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w:t>
      </w:r>
      <w:r w:rsidR="006C01A2" w:rsidRPr="00CD262D">
        <w:rPr>
          <w:rFonts w:asciiTheme="minorHAnsi" w:hAnsiTheme="minorHAnsi" w:cs="Tahoma"/>
          <w:sz w:val="22"/>
          <w:szCs w:val="22"/>
        </w:rPr>
        <w:t xml:space="preserve"> ΕΞΟΠΛΙΣΜΟΥ</w:t>
      </w:r>
    </w:p>
    <w:p w14:paraId="65F3BBEC" w14:textId="77777777" w:rsidR="006C01A2" w:rsidRPr="00CD262D" w:rsidRDefault="00AD3FE9" w:rsidP="006C01A2">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006C01A2" w:rsidRPr="00CD262D">
        <w:rPr>
          <w:rFonts w:asciiTheme="minorHAnsi" w:hAnsiTheme="minorHAnsi" w:cs="Tahoma"/>
          <w:sz w:val="22"/>
          <w:szCs w:val="22"/>
        </w:rPr>
        <w:t xml:space="preserve">(ΚΑΦΕ </w:t>
      </w:r>
      <w:r w:rsidR="006C01A2" w:rsidRPr="00CD262D">
        <w:rPr>
          <w:rFonts w:asciiTheme="minorHAnsi" w:hAnsiTheme="minorHAnsi" w:cs="Tahoma"/>
          <w:spacing w:val="-3"/>
          <w:sz w:val="22"/>
          <w:szCs w:val="22"/>
        </w:rPr>
        <w:t>ΚΑΔΩΝ – ΣΑΚΩΝ)  ΑΠΟΡΡΙΜΜΑΤΩΝ</w:t>
      </w:r>
    </w:p>
    <w:p w14:paraId="527D3183" w14:textId="77777777" w:rsidR="00CD2651" w:rsidRPr="00CD262D" w:rsidRDefault="00CD2651" w:rsidP="0006704E">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006E40F4" w:rsidRPr="00CD262D">
        <w:rPr>
          <w:rFonts w:asciiTheme="minorHAnsi" w:hAnsiTheme="minorHAnsi" w:cs="Tahoma"/>
          <w:spacing w:val="-3"/>
          <w:sz w:val="22"/>
          <w:szCs w:val="22"/>
        </w:rPr>
        <w:t xml:space="preserve"> ΒΙΟ</w:t>
      </w:r>
      <w:r w:rsidRPr="00CD262D">
        <w:rPr>
          <w:rFonts w:asciiTheme="minorHAnsi" w:hAnsiTheme="minorHAnsi" w:cs="Tahoma"/>
          <w:spacing w:val="-3"/>
          <w:sz w:val="22"/>
          <w:szCs w:val="22"/>
        </w:rPr>
        <w:t>ΑΠΟΒΛΗΤΩΝ</w:t>
      </w:r>
      <w:r w:rsidR="00AD3FE9" w:rsidRPr="00CD262D">
        <w:rPr>
          <w:rFonts w:asciiTheme="minorHAnsi" w:hAnsiTheme="minorHAnsi" w:cs="Tahoma"/>
          <w:spacing w:val="-3"/>
          <w:sz w:val="22"/>
          <w:szCs w:val="22"/>
        </w:rPr>
        <w:tab/>
      </w:r>
    </w:p>
    <w:p w14:paraId="27E15432" w14:textId="77777777" w:rsidR="0006704E" w:rsidRPr="00CD262D" w:rsidRDefault="00CD2651" w:rsidP="0006704E">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14:paraId="0A67C155" w14:textId="77777777" w:rsidR="006E40F4" w:rsidRPr="00CD262D" w:rsidRDefault="006E40F4" w:rsidP="00A74DE6">
      <w:pPr>
        <w:rPr>
          <w:rFonts w:asciiTheme="minorHAnsi" w:hAnsiTheme="minorHAnsi" w:cs="Tahoma"/>
          <w:spacing w:val="-3"/>
          <w:sz w:val="22"/>
          <w:szCs w:val="22"/>
        </w:rPr>
      </w:pPr>
    </w:p>
    <w:p w14:paraId="49709213" w14:textId="77777777" w:rsidR="00AD3FE9" w:rsidRPr="00CD262D" w:rsidRDefault="00AD3FE9" w:rsidP="00A74DE6">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7EA0C594" w14:textId="77777777" w:rsidR="00AD3FE9" w:rsidRPr="00CD262D" w:rsidRDefault="0044337E">
      <w:pPr>
        <w:jc w:val="center"/>
        <w:rPr>
          <w:rFonts w:asciiTheme="minorHAnsi" w:hAnsiTheme="minorHAnsi"/>
          <w:sz w:val="22"/>
          <w:szCs w:val="22"/>
        </w:rPr>
      </w:pPr>
      <w:r w:rsidRPr="00CD262D">
        <w:rPr>
          <w:rFonts w:asciiTheme="minorHAnsi" w:hAnsiTheme="minorHAnsi" w:cs="Tahoma"/>
          <w:spacing w:val="-3"/>
          <w:sz w:val="22"/>
          <w:szCs w:val="22"/>
          <w:u w:val="single"/>
        </w:rPr>
        <w:t xml:space="preserve">Α. </w:t>
      </w:r>
      <w:r w:rsidR="00AD3FE9" w:rsidRPr="00CD262D">
        <w:rPr>
          <w:rFonts w:asciiTheme="minorHAnsi" w:hAnsiTheme="minorHAnsi" w:cs="Tahoma"/>
          <w:spacing w:val="-3"/>
          <w:sz w:val="22"/>
          <w:szCs w:val="22"/>
          <w:u w:val="single"/>
        </w:rPr>
        <w:t>ΤΕΧΝΙΚΗ ΕΚΘΕΣΗ</w:t>
      </w:r>
    </w:p>
    <w:p w14:paraId="78C8C76F" w14:textId="77777777" w:rsidR="00AD3FE9" w:rsidRPr="00CD262D" w:rsidRDefault="00AD3FE9">
      <w:pPr>
        <w:jc w:val="center"/>
        <w:rPr>
          <w:rFonts w:asciiTheme="minorHAnsi" w:hAnsiTheme="minorHAnsi" w:cs="Tahoma"/>
          <w:b/>
          <w:bCs/>
          <w:spacing w:val="-3"/>
          <w:sz w:val="22"/>
          <w:szCs w:val="22"/>
        </w:rPr>
      </w:pPr>
    </w:p>
    <w:p w14:paraId="4997D327" w14:textId="77777777" w:rsidR="000648DD" w:rsidRPr="00CD262D" w:rsidRDefault="000648DD" w:rsidP="006E40F4">
      <w:pPr>
        <w:pStyle w:val="af5"/>
        <w:spacing w:after="0"/>
        <w:ind w:left="0"/>
        <w:jc w:val="both"/>
        <w:rPr>
          <w:rFonts w:asciiTheme="minorHAnsi" w:hAnsiTheme="minorHAnsi" w:cstheme="minorHAnsi"/>
          <w:iCs/>
          <w:sz w:val="22"/>
          <w:szCs w:val="22"/>
        </w:rPr>
      </w:pPr>
      <w:r w:rsidRPr="00CD262D">
        <w:rPr>
          <w:rFonts w:asciiTheme="minorHAnsi" w:hAnsiTheme="minorHAnsi" w:cs="Tahoma"/>
          <w:sz w:val="22"/>
          <w:szCs w:val="22"/>
        </w:rPr>
        <w:t xml:space="preserve">Η παρούσα μελέτη συντάχθηκε κατόπιν της σχετικής 1444/10774/14.5.2020 Απόφασης Δημάρχου του Δήμου Διονύσου προκειμένου να </w:t>
      </w:r>
      <w:r w:rsidRPr="00CD262D">
        <w:rPr>
          <w:rFonts w:asciiTheme="minorHAnsi" w:hAnsiTheme="minorHAnsi" w:cstheme="minorHAnsi"/>
          <w:iCs/>
          <w:sz w:val="22"/>
          <w:szCs w:val="22"/>
        </w:rPr>
        <w:t xml:space="preserve">υποβληθεί πρόταση με θέμα </w:t>
      </w:r>
      <w:r w:rsidRPr="00CD262D">
        <w:rPr>
          <w:rFonts w:asciiTheme="minorHAnsi" w:hAnsiTheme="minorHAnsi"/>
          <w:i/>
          <w:sz w:val="22"/>
          <w:szCs w:val="22"/>
        </w:rPr>
        <w:t xml:space="preserve">«Ανάπτυξη Δικτύου Χωριστής Συλλογής </w:t>
      </w:r>
      <w:proofErr w:type="spellStart"/>
      <w:r w:rsidRPr="00CD262D">
        <w:rPr>
          <w:rFonts w:asciiTheme="minorHAnsi" w:hAnsiTheme="minorHAnsi"/>
          <w:i/>
          <w:sz w:val="22"/>
          <w:szCs w:val="22"/>
        </w:rPr>
        <w:t>Βιοαποβλήτων</w:t>
      </w:r>
      <w:proofErr w:type="spellEnd"/>
      <w:r w:rsidRPr="00CD262D">
        <w:rPr>
          <w:rFonts w:asciiTheme="minorHAnsi" w:hAnsiTheme="minorHAnsi"/>
          <w:i/>
          <w:sz w:val="22"/>
          <w:szCs w:val="22"/>
        </w:rPr>
        <w:t xml:space="preserve"> Δήμου Διονύσου</w:t>
      </w:r>
      <w:r w:rsidRPr="00CD262D">
        <w:rPr>
          <w:rFonts w:asciiTheme="minorHAnsi" w:hAnsiTheme="minorHAnsi"/>
          <w:sz w:val="22"/>
          <w:szCs w:val="22"/>
        </w:rPr>
        <w:t xml:space="preserve">» στο πλαίσιο της Πρόσκλησης της ΕΥΔ/ΕΠ ΥΜΕΠΕΡΑΑ </w:t>
      </w:r>
      <w:r w:rsidRPr="00CD262D">
        <w:rPr>
          <w:rFonts w:asciiTheme="minorHAnsi" w:hAnsiTheme="minorHAnsi" w:cstheme="minorHAnsi"/>
          <w:iCs/>
          <w:sz w:val="22"/>
          <w:szCs w:val="22"/>
        </w:rPr>
        <w:t xml:space="preserve">στον Άξονα Προτεραιότητας </w:t>
      </w:r>
      <w:proofErr w:type="spellStart"/>
      <w:r w:rsidRPr="00CD262D">
        <w:rPr>
          <w:rFonts w:asciiTheme="minorHAnsi" w:hAnsiTheme="minorHAnsi" w:cstheme="minorHAnsi"/>
          <w:iCs/>
          <w:sz w:val="22"/>
          <w:szCs w:val="22"/>
        </w:rPr>
        <w:t>Νο</w:t>
      </w:r>
      <w:proofErr w:type="spellEnd"/>
      <w:r w:rsidRPr="00CD262D">
        <w:rPr>
          <w:rFonts w:asciiTheme="minorHAnsi" w:hAnsiTheme="minorHAnsi" w:cstheme="minorHAnsi"/>
          <w:iCs/>
          <w:sz w:val="22"/>
          <w:szCs w:val="22"/>
        </w:rPr>
        <w:t xml:space="preserve"> 14 «</w:t>
      </w:r>
      <w:r w:rsidRPr="00CD262D">
        <w:rPr>
          <w:rFonts w:asciiTheme="minorHAnsi" w:hAnsiTheme="minorHAnsi" w:cstheme="minorHAnsi"/>
          <w:i/>
          <w:iCs/>
          <w:sz w:val="22"/>
          <w:szCs w:val="22"/>
        </w:rPr>
        <w:t>ΔΙΑΤΗΡΗΣΗ ΚΑΙ ΠΡΟΣΤΑΣΙΑ ΤΟΥ ΠΕΡΙΒΑΛΛΟΝΤΟΣ – ΠΡΟΑΓΩΓΗ ΤΗΣ ΑΠΟΔΟΤΙΚΗΣ ΧΡΗΣΗΣ ΤΩΝ ΠΟΡΩΝ (ΤΣ)</w:t>
      </w:r>
      <w:r w:rsidRPr="00CD262D">
        <w:rPr>
          <w:rFonts w:asciiTheme="minorHAnsi" w:hAnsiTheme="minorHAnsi" w:cstheme="minorHAnsi"/>
          <w:iCs/>
          <w:sz w:val="22"/>
          <w:szCs w:val="22"/>
        </w:rPr>
        <w:t>», και ειδικότερα στο πλαίσιο της Δράσης 14.6i.26.2-4.1 με τίτλο: «</w:t>
      </w:r>
      <w:r w:rsidRPr="00CD262D">
        <w:rPr>
          <w:rFonts w:asciiTheme="minorHAnsi" w:hAnsiTheme="minorHAnsi" w:cstheme="minorHAnsi"/>
          <w:i/>
          <w:iCs/>
          <w:sz w:val="22"/>
          <w:szCs w:val="22"/>
        </w:rPr>
        <w:t xml:space="preserve">Διαχείριση </w:t>
      </w:r>
      <w:proofErr w:type="spellStart"/>
      <w:r w:rsidRPr="00CD262D">
        <w:rPr>
          <w:rFonts w:asciiTheme="minorHAnsi" w:hAnsiTheme="minorHAnsi" w:cstheme="minorHAnsi"/>
          <w:i/>
          <w:iCs/>
          <w:sz w:val="22"/>
          <w:szCs w:val="22"/>
        </w:rPr>
        <w:t>Βιοαποβλήτων</w:t>
      </w:r>
      <w:proofErr w:type="spellEnd"/>
      <w:r w:rsidRPr="00CD262D">
        <w:rPr>
          <w:rFonts w:asciiTheme="minorHAnsi" w:hAnsiTheme="minorHAnsi" w:cstheme="minorHAnsi"/>
          <w:iCs/>
          <w:sz w:val="22"/>
          <w:szCs w:val="22"/>
        </w:rPr>
        <w:t>» της 13</w:t>
      </w:r>
      <w:r w:rsidRPr="00CD262D">
        <w:rPr>
          <w:rFonts w:asciiTheme="minorHAnsi" w:hAnsiTheme="minorHAnsi" w:cstheme="minorHAnsi"/>
          <w:iCs/>
          <w:sz w:val="22"/>
          <w:szCs w:val="22"/>
          <w:vertAlign w:val="superscript"/>
        </w:rPr>
        <w:t>ης</w:t>
      </w:r>
      <w:r w:rsidRPr="00CD262D">
        <w:rPr>
          <w:rFonts w:asciiTheme="minorHAnsi" w:hAnsiTheme="minorHAnsi" w:cstheme="minorHAnsi"/>
          <w:iCs/>
          <w:sz w:val="22"/>
          <w:szCs w:val="22"/>
        </w:rPr>
        <w:t xml:space="preserve"> εξειδίκευσης του ΕΠ-ΥΜΕΠΕΡΑΑ, καθώς επίσης της με </w:t>
      </w:r>
      <w:proofErr w:type="spellStart"/>
      <w:r w:rsidRPr="00CD262D">
        <w:rPr>
          <w:rFonts w:asciiTheme="minorHAnsi" w:hAnsiTheme="minorHAnsi" w:cstheme="minorHAnsi"/>
          <w:iCs/>
          <w:sz w:val="22"/>
          <w:szCs w:val="22"/>
        </w:rPr>
        <w:t>αρ</w:t>
      </w:r>
      <w:proofErr w:type="spellEnd"/>
      <w:r w:rsidRPr="00CD262D">
        <w:rPr>
          <w:rFonts w:asciiTheme="minorHAnsi" w:hAnsiTheme="minorHAnsi" w:cstheme="minorHAnsi"/>
          <w:iCs/>
          <w:sz w:val="22"/>
          <w:szCs w:val="22"/>
        </w:rPr>
        <w:t xml:space="preserve">. </w:t>
      </w:r>
      <w:proofErr w:type="spellStart"/>
      <w:r w:rsidRPr="00CD262D">
        <w:rPr>
          <w:rFonts w:asciiTheme="minorHAnsi" w:hAnsiTheme="minorHAnsi" w:cstheme="minorHAnsi"/>
          <w:iCs/>
          <w:sz w:val="22"/>
          <w:szCs w:val="22"/>
        </w:rPr>
        <w:t>πρ</w:t>
      </w:r>
      <w:proofErr w:type="spellEnd"/>
      <w:r w:rsidRPr="00CD262D">
        <w:rPr>
          <w:rFonts w:asciiTheme="minorHAnsi" w:hAnsiTheme="minorHAnsi" w:cstheme="minorHAnsi"/>
          <w:iCs/>
          <w:sz w:val="22"/>
          <w:szCs w:val="22"/>
        </w:rPr>
        <w:t xml:space="preserve">. ΕΥΔ/ΕΠ ΥΜΕΠΕΡΑΑ 941/31.1.2020 (ΑΔΑ: ΩΦΖ746ΜΤΛΡ-ΟΡΡ) τροποποίησής της, και αφορά στην προμήθεια: </w:t>
      </w:r>
    </w:p>
    <w:p w14:paraId="608C5350" w14:textId="77777777" w:rsidR="00AD3FE9" w:rsidRPr="00CD262D" w:rsidRDefault="000648DD" w:rsidP="006E40F4">
      <w:pPr>
        <w:pStyle w:val="af5"/>
        <w:numPr>
          <w:ilvl w:val="0"/>
          <w:numId w:val="26"/>
        </w:numPr>
        <w:spacing w:after="0"/>
        <w:jc w:val="both"/>
        <w:rPr>
          <w:rFonts w:asciiTheme="minorHAnsi" w:hAnsiTheme="minorHAnsi"/>
          <w:sz w:val="22"/>
          <w:szCs w:val="22"/>
        </w:rPr>
      </w:pPr>
      <w:r w:rsidRPr="00CD262D">
        <w:rPr>
          <w:rFonts w:asciiTheme="minorHAnsi" w:hAnsiTheme="minorHAnsi" w:cs="Tahoma"/>
          <w:sz w:val="22"/>
          <w:szCs w:val="22"/>
        </w:rPr>
        <w:t>π</w:t>
      </w:r>
      <w:r w:rsidR="002A119C" w:rsidRPr="00CD262D">
        <w:rPr>
          <w:rFonts w:asciiTheme="minorHAnsi" w:hAnsiTheme="minorHAnsi" w:cs="Tahoma"/>
          <w:sz w:val="22"/>
          <w:szCs w:val="22"/>
        </w:rPr>
        <w:t>λαστικ</w:t>
      </w:r>
      <w:r w:rsidRPr="00CD262D">
        <w:rPr>
          <w:rFonts w:asciiTheme="minorHAnsi" w:hAnsiTheme="minorHAnsi" w:cs="Tahoma"/>
          <w:sz w:val="22"/>
          <w:szCs w:val="22"/>
        </w:rPr>
        <w:t xml:space="preserve">ών </w:t>
      </w:r>
      <w:r w:rsidR="002A119C" w:rsidRPr="00CD262D">
        <w:rPr>
          <w:rFonts w:asciiTheme="minorHAnsi" w:hAnsiTheme="minorHAnsi" w:cs="Tahoma"/>
          <w:sz w:val="22"/>
          <w:szCs w:val="22"/>
        </w:rPr>
        <w:t>κάδ</w:t>
      </w:r>
      <w:r w:rsidRPr="00CD262D">
        <w:rPr>
          <w:rFonts w:asciiTheme="minorHAnsi" w:hAnsiTheme="minorHAnsi" w:cs="Tahoma"/>
          <w:sz w:val="22"/>
          <w:szCs w:val="22"/>
        </w:rPr>
        <w:t>ων</w:t>
      </w:r>
      <w:r w:rsidR="002A119C" w:rsidRPr="00CD262D">
        <w:rPr>
          <w:rFonts w:asciiTheme="minorHAnsi" w:hAnsiTheme="minorHAnsi" w:cs="Tahoma"/>
          <w:sz w:val="22"/>
          <w:szCs w:val="22"/>
        </w:rPr>
        <w:t>βιοαποβλήτων</w:t>
      </w:r>
      <w:r w:rsidR="00C04D91" w:rsidRPr="00CD262D">
        <w:rPr>
          <w:rFonts w:asciiTheme="minorHAnsi" w:hAnsiTheme="minorHAnsi" w:cs="Tahoma"/>
          <w:sz w:val="22"/>
          <w:szCs w:val="22"/>
        </w:rPr>
        <w:t>χωρητικότητας</w:t>
      </w:r>
      <w:r w:rsidR="005D7751" w:rsidRPr="00CD262D">
        <w:rPr>
          <w:rFonts w:asciiTheme="minorHAnsi" w:hAnsiTheme="minorHAnsi" w:cs="Tahoma"/>
          <w:sz w:val="22"/>
          <w:szCs w:val="22"/>
        </w:rPr>
        <w:t>10,</w:t>
      </w:r>
      <w:r w:rsidR="002A119C" w:rsidRPr="00CD262D">
        <w:rPr>
          <w:rFonts w:asciiTheme="minorHAnsi" w:hAnsiTheme="minorHAnsi" w:cs="Tahoma"/>
          <w:sz w:val="22"/>
          <w:szCs w:val="22"/>
        </w:rPr>
        <w:t>240</w:t>
      </w:r>
      <w:r w:rsidR="00A74DE6" w:rsidRPr="00CD262D">
        <w:rPr>
          <w:rFonts w:asciiTheme="minorHAnsi" w:hAnsiTheme="minorHAnsi" w:cs="Tahoma"/>
          <w:sz w:val="22"/>
          <w:szCs w:val="22"/>
        </w:rPr>
        <w:t xml:space="preserve"> και </w:t>
      </w:r>
      <w:r w:rsidR="002A119C" w:rsidRPr="00CD262D">
        <w:rPr>
          <w:rFonts w:asciiTheme="minorHAnsi" w:hAnsiTheme="minorHAnsi" w:cs="Tahoma"/>
          <w:sz w:val="22"/>
          <w:szCs w:val="22"/>
        </w:rPr>
        <w:t>660 λίτρων</w:t>
      </w:r>
      <w:r w:rsidR="00D64C2C" w:rsidRPr="00CD262D">
        <w:rPr>
          <w:rFonts w:asciiTheme="minorHAnsi" w:hAnsiTheme="minorHAnsi" w:cs="Tahoma"/>
          <w:sz w:val="22"/>
          <w:szCs w:val="22"/>
        </w:rPr>
        <w:t>,</w:t>
      </w:r>
      <w:r w:rsidR="005B7943" w:rsidRPr="00CD262D">
        <w:rPr>
          <w:rFonts w:asciiTheme="minorHAnsi" w:hAnsiTheme="minorHAnsi" w:cs="Tahoma"/>
          <w:sz w:val="22"/>
          <w:szCs w:val="22"/>
        </w:rPr>
        <w:t xml:space="preserve"> και </w:t>
      </w:r>
    </w:p>
    <w:p w14:paraId="0264FD3B" w14:textId="77777777" w:rsidR="00AD3FE9" w:rsidRPr="00CD262D" w:rsidRDefault="00AD3FE9" w:rsidP="000648DD">
      <w:pPr>
        <w:pStyle w:val="af4"/>
        <w:numPr>
          <w:ilvl w:val="0"/>
          <w:numId w:val="26"/>
        </w:numPr>
        <w:contextualSpacing w:val="0"/>
        <w:jc w:val="both"/>
        <w:rPr>
          <w:rFonts w:asciiTheme="minorHAnsi" w:hAnsiTheme="minorHAnsi"/>
          <w:szCs w:val="22"/>
          <w:lang w:val="el-GR"/>
        </w:rPr>
      </w:pPr>
      <w:proofErr w:type="spellStart"/>
      <w:r w:rsidRPr="00CD262D">
        <w:rPr>
          <w:rFonts w:asciiTheme="minorHAnsi" w:hAnsiTheme="minorHAnsi" w:cs="Tahoma"/>
          <w:szCs w:val="22"/>
          <w:lang w:val="el-GR"/>
        </w:rPr>
        <w:t>πλαστικ</w:t>
      </w:r>
      <w:r w:rsidR="000648DD" w:rsidRPr="00CD262D">
        <w:rPr>
          <w:rFonts w:asciiTheme="minorHAnsi" w:hAnsiTheme="minorHAnsi" w:cs="Tahoma"/>
          <w:szCs w:val="22"/>
          <w:lang w:val="el-GR"/>
        </w:rPr>
        <w:t>ώνσάκων</w:t>
      </w:r>
      <w:proofErr w:type="spellEnd"/>
      <w:r w:rsidR="000648DD" w:rsidRPr="00CD262D">
        <w:rPr>
          <w:rFonts w:asciiTheme="minorHAnsi" w:hAnsiTheme="minorHAnsi" w:cs="Tahoma"/>
          <w:szCs w:val="22"/>
          <w:lang w:val="el-GR"/>
        </w:rPr>
        <w:t xml:space="preserve"> (</w:t>
      </w:r>
      <w:r w:rsidR="002A119C" w:rsidRPr="00CD262D">
        <w:rPr>
          <w:rFonts w:asciiTheme="minorHAnsi" w:hAnsiTheme="minorHAnsi" w:cs="Tahoma"/>
          <w:szCs w:val="22"/>
          <w:lang w:val="el-GR"/>
        </w:rPr>
        <w:t>σακούλες</w:t>
      </w:r>
      <w:r w:rsidR="000648DD" w:rsidRPr="00CD262D">
        <w:rPr>
          <w:rFonts w:asciiTheme="minorHAnsi" w:hAnsiTheme="minorHAnsi" w:cs="Tahoma"/>
          <w:szCs w:val="22"/>
          <w:lang w:val="el-GR"/>
        </w:rPr>
        <w:t xml:space="preserve">) για </w:t>
      </w:r>
      <w:r w:rsidR="002A119C" w:rsidRPr="00CD262D">
        <w:rPr>
          <w:rFonts w:asciiTheme="minorHAnsi" w:hAnsiTheme="minorHAnsi" w:cs="Tahoma"/>
          <w:szCs w:val="22"/>
          <w:lang w:val="el-GR"/>
        </w:rPr>
        <w:t xml:space="preserve">κάδους χωρητικότητας </w:t>
      </w:r>
      <w:r w:rsidR="00A74DE6" w:rsidRPr="00CD262D">
        <w:rPr>
          <w:rFonts w:asciiTheme="minorHAnsi" w:hAnsiTheme="minorHAnsi" w:cs="Tahoma"/>
          <w:szCs w:val="22"/>
          <w:lang w:val="el-GR"/>
        </w:rPr>
        <w:t xml:space="preserve">των </w:t>
      </w:r>
      <w:r w:rsidR="002A119C" w:rsidRPr="00CD262D">
        <w:rPr>
          <w:rFonts w:asciiTheme="minorHAnsi" w:hAnsiTheme="minorHAnsi" w:cs="Tahoma"/>
          <w:szCs w:val="22"/>
          <w:lang w:val="el-GR"/>
        </w:rPr>
        <w:t>10 λίτρων.</w:t>
      </w:r>
    </w:p>
    <w:p w14:paraId="775379C0" w14:textId="77777777" w:rsidR="00AD3FE9" w:rsidRPr="00CD262D" w:rsidRDefault="00AD3FE9" w:rsidP="000648DD">
      <w:pPr>
        <w:jc w:val="both"/>
        <w:rPr>
          <w:rFonts w:asciiTheme="minorHAnsi" w:hAnsiTheme="minorHAnsi" w:cs="Tahoma"/>
          <w:sz w:val="22"/>
          <w:szCs w:val="22"/>
        </w:rPr>
      </w:pPr>
    </w:p>
    <w:p w14:paraId="5872B93B" w14:textId="77777777" w:rsidR="003964D4" w:rsidRPr="00CD262D" w:rsidRDefault="003964D4" w:rsidP="003964D4">
      <w:pPr>
        <w:jc w:val="both"/>
        <w:rPr>
          <w:rFonts w:asciiTheme="minorHAnsi" w:hAnsiTheme="minorHAnsi" w:cs="Tahoma"/>
          <w:sz w:val="22"/>
          <w:szCs w:val="22"/>
        </w:rPr>
      </w:pPr>
      <w:r w:rsidRPr="00CD262D">
        <w:rPr>
          <w:rFonts w:asciiTheme="minorHAnsi" w:hAnsiTheme="minorHAnsi" w:cs="Tahoma"/>
          <w:sz w:val="22"/>
          <w:szCs w:val="22"/>
        </w:rPr>
        <w:t xml:space="preserve">Στους κάδους </w:t>
      </w:r>
      <w:proofErr w:type="spellStart"/>
      <w:r w:rsidRPr="00CD262D">
        <w:rPr>
          <w:rFonts w:asciiTheme="minorHAnsi" w:hAnsiTheme="minorHAnsi" w:cs="Tahoma"/>
          <w:sz w:val="22"/>
          <w:szCs w:val="22"/>
        </w:rPr>
        <w:t>βιοαποβλήτων</w:t>
      </w:r>
      <w:proofErr w:type="spellEnd"/>
      <w:r w:rsidR="00B204E1" w:rsidRPr="00CD262D">
        <w:rPr>
          <w:rFonts w:asciiTheme="minorHAnsi" w:hAnsiTheme="minorHAnsi" w:cs="Tahoma"/>
          <w:sz w:val="22"/>
          <w:szCs w:val="22"/>
        </w:rPr>
        <w:t xml:space="preserve">(καφέ κάδοι) </w:t>
      </w:r>
      <w:r w:rsidRPr="00CD262D">
        <w:rPr>
          <w:rFonts w:asciiTheme="minorHAnsi" w:hAnsiTheme="minorHAnsi" w:cs="Tahoma"/>
          <w:sz w:val="22"/>
          <w:szCs w:val="22"/>
        </w:rPr>
        <w:t xml:space="preserve">απορρίπτονται απόβλητα τα οποία σύμφωνα με την Οδηγία 98/2008ΕΚ της Ευρωπαϊκής Ένωσης είναι τα απόβλητα κήπων και πάρκων, τα απορρίμματα τροφών και μαγειρείων </w:t>
      </w:r>
      <w:r w:rsidR="00A74DE6" w:rsidRPr="00CD262D">
        <w:rPr>
          <w:rFonts w:asciiTheme="minorHAnsi" w:hAnsiTheme="minorHAnsi" w:cs="Tahoma"/>
          <w:sz w:val="22"/>
          <w:szCs w:val="22"/>
        </w:rPr>
        <w:t>(</w:t>
      </w:r>
      <w:r w:rsidRPr="00CD262D">
        <w:rPr>
          <w:rFonts w:asciiTheme="minorHAnsi" w:hAnsiTheme="minorHAnsi" w:cs="Tahoma"/>
          <w:sz w:val="22"/>
          <w:szCs w:val="22"/>
        </w:rPr>
        <w:t xml:space="preserve">από σπίτια, εστιατόρια, </w:t>
      </w:r>
      <w:r w:rsidR="00A74DE6" w:rsidRPr="00CD262D">
        <w:rPr>
          <w:rFonts w:asciiTheme="minorHAnsi" w:hAnsiTheme="minorHAnsi" w:cs="Tahoma"/>
          <w:sz w:val="22"/>
          <w:szCs w:val="22"/>
        </w:rPr>
        <w:t xml:space="preserve">εγκαταστάσεις ομαδικής εστίασης, </w:t>
      </w:r>
      <w:r w:rsidRPr="00CD262D">
        <w:rPr>
          <w:rFonts w:asciiTheme="minorHAnsi" w:hAnsiTheme="minorHAnsi" w:cs="Tahoma"/>
          <w:sz w:val="22"/>
          <w:szCs w:val="22"/>
        </w:rPr>
        <w:t>χώρους πωλήσεων λιανικής</w:t>
      </w:r>
      <w:r w:rsidR="00A74DE6" w:rsidRPr="00CD262D">
        <w:rPr>
          <w:rFonts w:asciiTheme="minorHAnsi" w:hAnsiTheme="minorHAnsi" w:cs="Tahoma"/>
          <w:sz w:val="22"/>
          <w:szCs w:val="22"/>
        </w:rPr>
        <w:t xml:space="preserve">,  </w:t>
      </w:r>
      <w:proofErr w:type="spellStart"/>
      <w:r w:rsidR="00A74DE6" w:rsidRPr="00CD262D">
        <w:rPr>
          <w:rFonts w:asciiTheme="minorHAnsi" w:hAnsiTheme="minorHAnsi" w:cs="Tahoma"/>
          <w:sz w:val="22"/>
          <w:szCs w:val="22"/>
        </w:rPr>
        <w:t>κ.λ</w:t>
      </w:r>
      <w:r w:rsidR="006E40F4" w:rsidRPr="00CD262D">
        <w:rPr>
          <w:rFonts w:asciiTheme="minorHAnsi" w:hAnsiTheme="minorHAnsi" w:cs="Tahoma"/>
          <w:sz w:val="22"/>
          <w:szCs w:val="22"/>
        </w:rPr>
        <w:t>.</w:t>
      </w:r>
      <w:r w:rsidR="00A74DE6" w:rsidRPr="00CD262D">
        <w:rPr>
          <w:rFonts w:asciiTheme="minorHAnsi" w:hAnsiTheme="minorHAnsi" w:cs="Tahoma"/>
          <w:sz w:val="22"/>
          <w:szCs w:val="22"/>
        </w:rPr>
        <w:t>π</w:t>
      </w:r>
      <w:proofErr w:type="spellEnd"/>
      <w:r w:rsidR="00A74DE6" w:rsidRPr="00CD262D">
        <w:rPr>
          <w:rFonts w:asciiTheme="minorHAnsi" w:hAnsiTheme="minorHAnsi" w:cs="Tahoma"/>
          <w:sz w:val="22"/>
          <w:szCs w:val="22"/>
        </w:rPr>
        <w:t xml:space="preserve">) </w:t>
      </w:r>
      <w:r w:rsidRPr="00CD262D">
        <w:rPr>
          <w:rFonts w:asciiTheme="minorHAnsi" w:hAnsiTheme="minorHAnsi" w:cs="Tahoma"/>
          <w:sz w:val="22"/>
          <w:szCs w:val="22"/>
        </w:rPr>
        <w:t>και τα συναφή απόβλητα από εγκαταστάσεις μεταποίησης τροφίμων</w:t>
      </w:r>
      <w:r w:rsidR="00B204E1" w:rsidRPr="00CD262D">
        <w:rPr>
          <w:rFonts w:asciiTheme="minorHAnsi" w:hAnsiTheme="minorHAnsi" w:cs="Tahoma"/>
          <w:sz w:val="22"/>
          <w:szCs w:val="22"/>
        </w:rPr>
        <w:t>.</w:t>
      </w:r>
    </w:p>
    <w:p w14:paraId="4438EE5D" w14:textId="77777777" w:rsidR="003A6235" w:rsidRPr="00CD262D" w:rsidRDefault="003A6235" w:rsidP="003A6235">
      <w:pPr>
        <w:jc w:val="both"/>
        <w:rPr>
          <w:rFonts w:asciiTheme="minorHAnsi" w:eastAsia="Calibri" w:hAnsiTheme="minorHAnsi" w:cs="Calibri"/>
          <w:sz w:val="22"/>
          <w:szCs w:val="22"/>
        </w:rPr>
      </w:pPr>
    </w:p>
    <w:p w14:paraId="571D4F22" w14:textId="77777777" w:rsidR="003964D4" w:rsidRPr="00CD262D" w:rsidRDefault="00B204E1" w:rsidP="00B204E1">
      <w:pPr>
        <w:jc w:val="both"/>
        <w:rPr>
          <w:rFonts w:asciiTheme="minorHAnsi" w:hAnsiTheme="minorHAnsi" w:cs="Tahoma"/>
          <w:sz w:val="22"/>
          <w:szCs w:val="22"/>
        </w:rPr>
      </w:pPr>
      <w:r w:rsidRPr="00CD262D">
        <w:rPr>
          <w:rFonts w:asciiTheme="minorHAnsi" w:hAnsiTheme="minorHAnsi" w:cs="Tahoma"/>
          <w:sz w:val="22"/>
          <w:szCs w:val="22"/>
        </w:rPr>
        <w:t xml:space="preserve">Οι κάδοι </w:t>
      </w:r>
      <w:r w:rsidR="0044337E" w:rsidRPr="00CD262D">
        <w:rPr>
          <w:rFonts w:asciiTheme="minorHAnsi" w:hAnsiTheme="minorHAnsi" w:cs="Tahoma"/>
          <w:sz w:val="22"/>
          <w:szCs w:val="22"/>
        </w:rPr>
        <w:t xml:space="preserve">των 240 και 660 λίτρων </w:t>
      </w:r>
      <w:r w:rsidRPr="00CD262D">
        <w:rPr>
          <w:rFonts w:asciiTheme="minorHAnsi" w:hAnsiTheme="minorHAnsi" w:cs="Tahoma"/>
          <w:sz w:val="22"/>
          <w:szCs w:val="22"/>
        </w:rPr>
        <w:t xml:space="preserve">θα </w:t>
      </w:r>
      <w:proofErr w:type="spellStart"/>
      <w:r w:rsidR="0044337E" w:rsidRPr="00CD262D">
        <w:rPr>
          <w:rFonts w:asciiTheme="minorHAnsi" w:hAnsiTheme="minorHAnsi" w:cs="Tahoma"/>
          <w:sz w:val="22"/>
          <w:szCs w:val="22"/>
        </w:rPr>
        <w:t>τοποθετηθούν</w:t>
      </w:r>
      <w:r w:rsidR="00AD3FE9" w:rsidRPr="00CD262D">
        <w:rPr>
          <w:rFonts w:asciiTheme="minorHAnsi" w:hAnsiTheme="minorHAnsi" w:cs="Tahoma"/>
          <w:sz w:val="22"/>
          <w:szCs w:val="22"/>
        </w:rPr>
        <w:t>στις</w:t>
      </w:r>
      <w:proofErr w:type="spellEnd"/>
      <w:r w:rsidR="00AD3FE9" w:rsidRPr="00CD262D">
        <w:rPr>
          <w:rFonts w:asciiTheme="minorHAnsi" w:hAnsiTheme="minorHAnsi" w:cs="Tahoma"/>
          <w:sz w:val="22"/>
          <w:szCs w:val="22"/>
        </w:rPr>
        <w:t xml:space="preserve"> οδούς και </w:t>
      </w:r>
      <w:r w:rsidRPr="00CD262D">
        <w:rPr>
          <w:rFonts w:asciiTheme="minorHAnsi" w:hAnsiTheme="minorHAnsi" w:cs="Tahoma"/>
          <w:sz w:val="22"/>
          <w:szCs w:val="22"/>
        </w:rPr>
        <w:t xml:space="preserve">σε </w:t>
      </w:r>
      <w:r w:rsidR="00AD3FE9" w:rsidRPr="00CD262D">
        <w:rPr>
          <w:rFonts w:asciiTheme="minorHAnsi" w:hAnsiTheme="minorHAnsi" w:cs="Tahoma"/>
          <w:sz w:val="22"/>
          <w:szCs w:val="22"/>
        </w:rPr>
        <w:t xml:space="preserve">κοινόχρηστους χώρους του Δήμου, σύμφωνα με τις ανάγκες, όπως αυτές κάθε φορά προκύπτουν, με σκοπό τη μηχανική αποκομιδή </w:t>
      </w:r>
      <w:r w:rsidR="0044337E" w:rsidRPr="00CD262D">
        <w:rPr>
          <w:rFonts w:asciiTheme="minorHAnsi" w:hAnsiTheme="minorHAnsi" w:cs="Tahoma"/>
          <w:sz w:val="22"/>
          <w:szCs w:val="22"/>
        </w:rPr>
        <w:t xml:space="preserve">των συλλεγόμενων </w:t>
      </w:r>
      <w:proofErr w:type="spellStart"/>
      <w:r w:rsidR="0044337E" w:rsidRPr="00CD262D">
        <w:rPr>
          <w:rFonts w:asciiTheme="minorHAnsi" w:hAnsiTheme="minorHAnsi" w:cs="Tahoma"/>
          <w:sz w:val="22"/>
          <w:szCs w:val="22"/>
        </w:rPr>
        <w:t>βιοαποβλήτων</w:t>
      </w:r>
      <w:proofErr w:type="spellEnd"/>
      <w:r w:rsidR="0044337E" w:rsidRPr="00CD262D">
        <w:rPr>
          <w:rFonts w:asciiTheme="minorHAnsi" w:hAnsiTheme="minorHAnsi" w:cs="Tahoma"/>
          <w:sz w:val="22"/>
          <w:szCs w:val="22"/>
        </w:rPr>
        <w:t xml:space="preserve"> ενώ οι κάδοι των 10 θα διανεμηθούν σε κατοικίες για τη ξεχωριστή απόρριψη (στην πηγή) των παραγόμενων </w:t>
      </w:r>
      <w:proofErr w:type="spellStart"/>
      <w:r w:rsidR="0044337E" w:rsidRPr="00CD262D">
        <w:rPr>
          <w:rFonts w:asciiTheme="minorHAnsi" w:hAnsiTheme="minorHAnsi" w:cs="Tahoma"/>
          <w:sz w:val="22"/>
          <w:szCs w:val="22"/>
        </w:rPr>
        <w:t>βιοαποβλήτων</w:t>
      </w:r>
      <w:proofErr w:type="spellEnd"/>
      <w:r w:rsidRPr="00CD262D">
        <w:rPr>
          <w:rFonts w:asciiTheme="minorHAnsi" w:hAnsiTheme="minorHAnsi" w:cs="Tahoma"/>
          <w:sz w:val="22"/>
          <w:szCs w:val="22"/>
        </w:rPr>
        <w:t>.</w:t>
      </w:r>
    </w:p>
    <w:p w14:paraId="1A71B407" w14:textId="77777777" w:rsidR="003964D4" w:rsidRPr="00CD262D" w:rsidRDefault="003964D4">
      <w:pPr>
        <w:jc w:val="both"/>
        <w:rPr>
          <w:rFonts w:asciiTheme="minorHAnsi" w:hAnsiTheme="minorHAnsi" w:cs="Tahoma"/>
          <w:sz w:val="22"/>
          <w:szCs w:val="22"/>
        </w:rPr>
      </w:pPr>
    </w:p>
    <w:p w14:paraId="171440DE" w14:textId="77777777" w:rsidR="000648DD" w:rsidRPr="00CD262D" w:rsidRDefault="000648DD" w:rsidP="006E40F4">
      <w:pPr>
        <w:pStyle w:val="af5"/>
        <w:ind w:left="0"/>
        <w:jc w:val="both"/>
        <w:rPr>
          <w:rFonts w:asciiTheme="minorHAnsi" w:hAnsiTheme="minorHAnsi"/>
          <w:sz w:val="22"/>
          <w:szCs w:val="22"/>
        </w:rPr>
      </w:pPr>
      <w:r w:rsidRPr="00CD262D">
        <w:rPr>
          <w:rFonts w:asciiTheme="minorHAnsi" w:hAnsiTheme="minorHAnsi" w:cstheme="minorHAnsi"/>
          <w:iCs/>
          <w:sz w:val="22"/>
          <w:szCs w:val="22"/>
        </w:rPr>
        <w:t xml:space="preserve">Ο ενδεικτικός προϋπολογισμός της προμήθειας ανέρχεται σε </w:t>
      </w:r>
      <w:r w:rsidRPr="00CD262D">
        <w:rPr>
          <w:rFonts w:asciiTheme="minorHAnsi" w:hAnsiTheme="minorHAnsi" w:cstheme="minorHAnsi"/>
          <w:color w:val="000000"/>
          <w:sz w:val="22"/>
          <w:szCs w:val="22"/>
          <w:lang w:eastAsia="el-GR"/>
        </w:rPr>
        <w:t>162.0</w:t>
      </w:r>
      <w:r w:rsidR="00A55008" w:rsidRPr="00CD262D">
        <w:rPr>
          <w:rFonts w:asciiTheme="minorHAnsi" w:hAnsiTheme="minorHAnsi" w:cstheme="minorHAnsi"/>
          <w:color w:val="000000"/>
          <w:sz w:val="22"/>
          <w:szCs w:val="22"/>
          <w:lang w:eastAsia="el-GR"/>
        </w:rPr>
        <w:t>1</w:t>
      </w:r>
      <w:r w:rsidRPr="00CD262D">
        <w:rPr>
          <w:rFonts w:asciiTheme="minorHAnsi" w:hAnsiTheme="minorHAnsi" w:cstheme="minorHAnsi"/>
          <w:color w:val="000000"/>
          <w:sz w:val="22"/>
          <w:szCs w:val="22"/>
          <w:lang w:eastAsia="el-GR"/>
        </w:rPr>
        <w:t>0</w:t>
      </w:r>
      <w:r w:rsidR="00A55008" w:rsidRPr="00CD262D">
        <w:rPr>
          <w:rFonts w:asciiTheme="minorHAnsi" w:hAnsiTheme="minorHAnsi" w:cstheme="minorHAnsi"/>
          <w:color w:val="000000"/>
          <w:sz w:val="22"/>
          <w:szCs w:val="22"/>
          <w:lang w:eastAsia="el-GR"/>
        </w:rPr>
        <w:t>,00</w:t>
      </w:r>
      <w:r w:rsidRPr="00CD262D">
        <w:rPr>
          <w:rFonts w:asciiTheme="minorHAnsi" w:hAnsiTheme="minorHAnsi" w:cstheme="minorHAnsi"/>
          <w:iCs/>
          <w:sz w:val="22"/>
          <w:szCs w:val="22"/>
        </w:rPr>
        <w:t xml:space="preserve">€ πλέον ΦΠΑ 24%, δηλαδή </w:t>
      </w:r>
      <w:r w:rsidR="00A55008" w:rsidRPr="00CD262D">
        <w:rPr>
          <w:rFonts w:asciiTheme="minorHAnsi" w:hAnsiTheme="minorHAnsi" w:cs="Times New Roman"/>
          <w:color w:val="000000"/>
          <w:sz w:val="22"/>
          <w:szCs w:val="22"/>
          <w:u w:val="single"/>
          <w:lang w:eastAsia="en-US"/>
        </w:rPr>
        <w:t>200.892,40</w:t>
      </w:r>
      <w:r w:rsidRPr="00CD262D">
        <w:rPr>
          <w:rFonts w:asciiTheme="minorHAnsi" w:hAnsiTheme="minorHAnsi" w:cstheme="minorHAnsi"/>
          <w:iCs/>
          <w:sz w:val="22"/>
          <w:szCs w:val="22"/>
          <w:u w:val="single"/>
        </w:rPr>
        <w:t>€ συνολικά</w:t>
      </w:r>
      <w:r w:rsidRPr="00CD262D">
        <w:rPr>
          <w:rFonts w:asciiTheme="minorHAnsi" w:hAnsiTheme="minorHAnsi" w:cstheme="minorHAnsi"/>
          <w:iCs/>
          <w:sz w:val="22"/>
          <w:szCs w:val="22"/>
        </w:rPr>
        <w:t xml:space="preserve">, σύμφωνα με το με </w:t>
      </w:r>
      <w:proofErr w:type="spellStart"/>
      <w:r w:rsidRPr="00CD262D">
        <w:rPr>
          <w:rFonts w:asciiTheme="minorHAnsi" w:hAnsiTheme="minorHAnsi" w:cstheme="minorHAnsi"/>
          <w:iCs/>
          <w:sz w:val="22"/>
          <w:szCs w:val="22"/>
        </w:rPr>
        <w:t>αρ</w:t>
      </w:r>
      <w:proofErr w:type="spellEnd"/>
      <w:r w:rsidRPr="00CD262D">
        <w:rPr>
          <w:rFonts w:asciiTheme="minorHAnsi" w:hAnsiTheme="minorHAnsi" w:cstheme="minorHAnsi"/>
          <w:iCs/>
          <w:sz w:val="22"/>
          <w:szCs w:val="22"/>
        </w:rPr>
        <w:t xml:space="preserve">. </w:t>
      </w:r>
      <w:proofErr w:type="spellStart"/>
      <w:r w:rsidRPr="00CD262D">
        <w:rPr>
          <w:rFonts w:asciiTheme="minorHAnsi" w:hAnsiTheme="minorHAnsi" w:cstheme="minorHAnsi"/>
          <w:iCs/>
          <w:sz w:val="22"/>
          <w:szCs w:val="22"/>
        </w:rPr>
        <w:t>πρωτ</w:t>
      </w:r>
      <w:proofErr w:type="spellEnd"/>
      <w:r w:rsidRPr="00CD262D">
        <w:rPr>
          <w:rFonts w:asciiTheme="minorHAnsi" w:hAnsiTheme="minorHAnsi" w:cstheme="minorHAnsi"/>
          <w:iCs/>
          <w:sz w:val="22"/>
          <w:szCs w:val="22"/>
        </w:rPr>
        <w:t xml:space="preserve">. 12700/4.6.2020 </w:t>
      </w:r>
      <w:r w:rsidRPr="00CD262D">
        <w:rPr>
          <w:rFonts w:asciiTheme="minorHAnsi" w:hAnsiTheme="minorHAnsi"/>
          <w:sz w:val="22"/>
          <w:szCs w:val="22"/>
        </w:rPr>
        <w:t>«</w:t>
      </w:r>
      <w:r w:rsidRPr="00CD262D">
        <w:rPr>
          <w:rFonts w:asciiTheme="minorHAnsi" w:hAnsiTheme="minorHAnsi"/>
          <w:i/>
          <w:sz w:val="22"/>
          <w:szCs w:val="22"/>
        </w:rPr>
        <w:t>Πρακτικό Διερεύνησης Τιμών για την Προμήθεια της προτεινόμενης Πράξης (</w:t>
      </w:r>
      <w:proofErr w:type="spellStart"/>
      <w:r w:rsidRPr="00CD262D">
        <w:rPr>
          <w:rFonts w:asciiTheme="minorHAnsi" w:hAnsiTheme="minorHAnsi"/>
          <w:i/>
          <w:sz w:val="22"/>
          <w:szCs w:val="22"/>
        </w:rPr>
        <w:t>Υποέργα</w:t>
      </w:r>
      <w:proofErr w:type="spellEnd"/>
      <w:r w:rsidRPr="00CD262D">
        <w:rPr>
          <w:rFonts w:asciiTheme="minorHAnsi" w:hAnsiTheme="minorHAnsi"/>
          <w:i/>
          <w:sz w:val="22"/>
          <w:szCs w:val="22"/>
        </w:rPr>
        <w:t xml:space="preserve"> 1,2) με Τίτλο: </w:t>
      </w:r>
      <w:bookmarkStart w:id="0" w:name="_Hlk40214164"/>
      <w:r w:rsidRPr="00CD262D">
        <w:rPr>
          <w:rFonts w:asciiTheme="minorHAnsi" w:hAnsiTheme="minorHAnsi"/>
          <w:i/>
          <w:sz w:val="22"/>
          <w:szCs w:val="22"/>
        </w:rPr>
        <w:t xml:space="preserve">«Ανάπτυξη Δικτύου Χωριστής Συλλογής </w:t>
      </w:r>
      <w:proofErr w:type="spellStart"/>
      <w:r w:rsidRPr="00CD262D">
        <w:rPr>
          <w:rFonts w:asciiTheme="minorHAnsi" w:hAnsiTheme="minorHAnsi"/>
          <w:i/>
          <w:sz w:val="22"/>
          <w:szCs w:val="22"/>
        </w:rPr>
        <w:t>Βιοαποβλήτων</w:t>
      </w:r>
      <w:proofErr w:type="spellEnd"/>
      <w:r w:rsidRPr="00CD262D">
        <w:rPr>
          <w:rFonts w:asciiTheme="minorHAnsi" w:hAnsiTheme="minorHAnsi"/>
          <w:i/>
          <w:sz w:val="22"/>
          <w:szCs w:val="22"/>
        </w:rPr>
        <w:t xml:space="preserve"> Δήμου Διονύσου» </w:t>
      </w:r>
      <w:bookmarkEnd w:id="0"/>
      <w:r w:rsidRPr="00CD262D">
        <w:rPr>
          <w:rFonts w:asciiTheme="minorHAnsi" w:hAnsiTheme="minorHAnsi"/>
          <w:sz w:val="22"/>
          <w:szCs w:val="22"/>
        </w:rPr>
        <w:t xml:space="preserve">της Επιτροπής του Δήμου που συγκροτήθηκε με την </w:t>
      </w:r>
      <w:r w:rsidRPr="00CD262D">
        <w:rPr>
          <w:rFonts w:asciiTheme="minorHAnsi" w:hAnsiTheme="minorHAnsi" w:cs="Tahoma"/>
          <w:sz w:val="22"/>
          <w:szCs w:val="22"/>
        </w:rPr>
        <w:t>1489/11266/20.5.2020 Απόφαση  Δημάρχου</w:t>
      </w:r>
      <w:r w:rsidRPr="00CD262D">
        <w:rPr>
          <w:rFonts w:asciiTheme="minorHAnsi" w:hAnsiTheme="minorHAnsi"/>
          <w:sz w:val="22"/>
          <w:szCs w:val="22"/>
        </w:rPr>
        <w:t>.</w:t>
      </w:r>
    </w:p>
    <w:p w14:paraId="7F0953B2" w14:textId="77777777" w:rsidR="00AD3FE9" w:rsidRPr="00CD262D" w:rsidRDefault="00AD3FE9">
      <w:pPr>
        <w:jc w:val="both"/>
        <w:rPr>
          <w:rFonts w:asciiTheme="minorHAnsi" w:hAnsiTheme="minorHAnsi" w:cs="Tahoma"/>
          <w:sz w:val="22"/>
          <w:szCs w:val="22"/>
        </w:rPr>
      </w:pPr>
    </w:p>
    <w:p w14:paraId="23DCC5B5" w14:textId="77777777" w:rsidR="00AD3FE9" w:rsidRPr="00CD262D" w:rsidRDefault="00AD3FE9">
      <w:pPr>
        <w:jc w:val="both"/>
        <w:rPr>
          <w:rFonts w:asciiTheme="minorHAnsi" w:hAnsiTheme="minorHAnsi" w:cs="Tahoma"/>
          <w:spacing w:val="-3"/>
          <w:sz w:val="22"/>
          <w:szCs w:val="22"/>
        </w:rPr>
      </w:pPr>
      <w:r w:rsidRPr="00CD262D">
        <w:rPr>
          <w:rFonts w:asciiTheme="minorHAnsi" w:hAnsiTheme="minorHAnsi" w:cs="Tahoma"/>
          <w:spacing w:val="-3"/>
          <w:sz w:val="22"/>
          <w:szCs w:val="22"/>
        </w:rPr>
        <w:t xml:space="preserve">Η εν λόγω προμήθεια θα διενεργηθεί σύμφωνα με τις διατάξεις </w:t>
      </w:r>
    </w:p>
    <w:p w14:paraId="679975E9" w14:textId="77777777" w:rsidR="006E40F4" w:rsidRPr="00CD262D" w:rsidRDefault="006E40F4">
      <w:pPr>
        <w:jc w:val="both"/>
        <w:rPr>
          <w:rFonts w:asciiTheme="minorHAnsi" w:hAnsiTheme="minorHAnsi"/>
          <w:sz w:val="22"/>
          <w:szCs w:val="22"/>
        </w:rPr>
      </w:pPr>
    </w:p>
    <w:p w14:paraId="054D5E97" w14:textId="77777777" w:rsidR="00AD3FE9" w:rsidRPr="00CD262D" w:rsidRDefault="00AD3FE9" w:rsidP="009F3EE3">
      <w:pPr>
        <w:pStyle w:val="af4"/>
        <w:numPr>
          <w:ilvl w:val="0"/>
          <w:numId w:val="27"/>
        </w:numPr>
        <w:jc w:val="both"/>
        <w:rPr>
          <w:rFonts w:asciiTheme="minorHAnsi" w:hAnsiTheme="minorHAnsi" w:cs="Tahoma"/>
          <w:spacing w:val="-3"/>
          <w:szCs w:val="22"/>
          <w:lang w:val="el-GR"/>
        </w:rPr>
      </w:pPr>
      <w:r w:rsidRPr="00CD262D">
        <w:rPr>
          <w:rFonts w:asciiTheme="minorHAnsi" w:hAnsiTheme="minorHAnsi" w:cs="Tahoma"/>
          <w:spacing w:val="-3"/>
          <w:szCs w:val="22"/>
          <w:lang w:val="el-GR"/>
        </w:rPr>
        <w:t>του Ν. 3463/2006 «</w:t>
      </w:r>
      <w:r w:rsidRPr="00CD262D">
        <w:rPr>
          <w:rFonts w:asciiTheme="minorHAnsi" w:hAnsiTheme="minorHAnsi" w:cs="Tahoma"/>
          <w:i/>
          <w:spacing w:val="-3"/>
          <w:szCs w:val="22"/>
          <w:lang w:val="el-GR"/>
        </w:rPr>
        <w:t>Κύρωση του Κώδικα Δήμων &amp; Κοινοτήτων</w:t>
      </w:r>
      <w:r w:rsidRPr="00CD262D">
        <w:rPr>
          <w:rFonts w:asciiTheme="minorHAnsi" w:hAnsiTheme="minorHAnsi" w:cs="Tahoma"/>
          <w:spacing w:val="-3"/>
          <w:szCs w:val="22"/>
          <w:lang w:val="el-GR"/>
        </w:rPr>
        <w:t xml:space="preserve">», Φ.Ε.Κ. 114/Α’/8.6.2006, </w:t>
      </w:r>
    </w:p>
    <w:p w14:paraId="04326C66" w14:textId="77777777" w:rsidR="006E40F4" w:rsidRPr="00CD262D" w:rsidRDefault="006E40F4">
      <w:pPr>
        <w:jc w:val="both"/>
        <w:rPr>
          <w:rFonts w:asciiTheme="minorHAnsi" w:hAnsiTheme="minorHAnsi"/>
          <w:sz w:val="22"/>
          <w:szCs w:val="22"/>
        </w:rPr>
      </w:pPr>
    </w:p>
    <w:p w14:paraId="1D75389C" w14:textId="77777777" w:rsidR="00AD3FE9" w:rsidRPr="00CD262D" w:rsidRDefault="00AD3FE9" w:rsidP="009F3EE3">
      <w:pPr>
        <w:pStyle w:val="Standard"/>
        <w:widowControl w:val="0"/>
        <w:numPr>
          <w:ilvl w:val="0"/>
          <w:numId w:val="27"/>
        </w:numPr>
        <w:jc w:val="both"/>
        <w:rPr>
          <w:rFonts w:asciiTheme="minorHAnsi" w:eastAsia="Times New Roman" w:hAnsiTheme="minorHAnsi" w:cs="Tahoma"/>
          <w:spacing w:val="-3"/>
          <w:sz w:val="22"/>
          <w:szCs w:val="22"/>
          <w:lang w:bidi="ar-SA"/>
        </w:rPr>
      </w:pPr>
      <w:r w:rsidRPr="00CD262D">
        <w:rPr>
          <w:rFonts w:asciiTheme="minorHAnsi" w:eastAsia="Times New Roman" w:hAnsiTheme="minorHAnsi" w:cs="Tahoma"/>
          <w:spacing w:val="-3"/>
          <w:sz w:val="22"/>
          <w:szCs w:val="22"/>
          <w:lang w:bidi="ar-SA"/>
        </w:rPr>
        <w:t>Ν. 3852/2010 (ΦΕΚ 87 Α) «</w:t>
      </w:r>
      <w:r w:rsidRPr="00CD262D">
        <w:rPr>
          <w:rFonts w:asciiTheme="minorHAnsi" w:eastAsia="Times New Roman" w:hAnsiTheme="minorHAnsi" w:cs="Tahoma"/>
          <w:i/>
          <w:spacing w:val="-3"/>
          <w:sz w:val="22"/>
          <w:szCs w:val="22"/>
          <w:lang w:bidi="ar-SA"/>
        </w:rPr>
        <w:t xml:space="preserve">Νέα Αρχιτεκτονική της Αυτοδιοίκησης και της </w:t>
      </w:r>
      <w:proofErr w:type="spellStart"/>
      <w:r w:rsidRPr="00CD262D">
        <w:rPr>
          <w:rFonts w:asciiTheme="minorHAnsi" w:eastAsia="Times New Roman" w:hAnsiTheme="minorHAnsi" w:cs="Tahoma"/>
          <w:i/>
          <w:spacing w:val="-3"/>
          <w:sz w:val="22"/>
          <w:szCs w:val="22"/>
          <w:lang w:bidi="ar-SA"/>
        </w:rPr>
        <w:t>ΑποκεντρωμένηςΔιοίκησης</w:t>
      </w:r>
      <w:proofErr w:type="spellEnd"/>
      <w:r w:rsidRPr="00CD262D">
        <w:rPr>
          <w:rFonts w:asciiTheme="minorHAnsi" w:eastAsia="Times New Roman" w:hAnsiTheme="minorHAnsi" w:cs="Tahoma"/>
          <w:i/>
          <w:spacing w:val="-3"/>
          <w:sz w:val="22"/>
          <w:szCs w:val="22"/>
          <w:lang w:bidi="ar-SA"/>
        </w:rPr>
        <w:t xml:space="preserve"> – Πρόγραμμα Καλλικράτης</w:t>
      </w:r>
      <w:r w:rsidRPr="00CD262D">
        <w:rPr>
          <w:rFonts w:asciiTheme="minorHAnsi" w:eastAsia="Times New Roman" w:hAnsiTheme="minorHAnsi" w:cs="Tahoma"/>
          <w:spacing w:val="-3"/>
          <w:sz w:val="22"/>
          <w:szCs w:val="22"/>
          <w:lang w:bidi="ar-SA"/>
        </w:rPr>
        <w:t>», όπως ισχύει σήμερα,</w:t>
      </w:r>
    </w:p>
    <w:p w14:paraId="35096AF3" w14:textId="77777777" w:rsidR="006E40F4" w:rsidRPr="00CD262D" w:rsidRDefault="006E40F4">
      <w:pPr>
        <w:pStyle w:val="Standard"/>
        <w:widowControl w:val="0"/>
        <w:jc w:val="both"/>
        <w:rPr>
          <w:rFonts w:asciiTheme="minorHAnsi" w:hAnsiTheme="minorHAnsi"/>
          <w:sz w:val="22"/>
          <w:szCs w:val="22"/>
        </w:rPr>
      </w:pPr>
    </w:p>
    <w:p w14:paraId="4558C18C" w14:textId="77777777" w:rsidR="00AD3FE9" w:rsidRPr="00CD262D" w:rsidRDefault="00AD3FE9" w:rsidP="009F3EE3">
      <w:pPr>
        <w:pStyle w:val="Standard"/>
        <w:widowControl w:val="0"/>
        <w:numPr>
          <w:ilvl w:val="0"/>
          <w:numId w:val="27"/>
        </w:numPr>
        <w:jc w:val="both"/>
        <w:rPr>
          <w:rFonts w:asciiTheme="minorHAnsi" w:hAnsiTheme="minorHAnsi" w:cs="Tahoma"/>
          <w:spacing w:val="-3"/>
          <w:sz w:val="22"/>
          <w:szCs w:val="22"/>
        </w:rPr>
      </w:pPr>
      <w:r w:rsidRPr="00CD262D">
        <w:rPr>
          <w:rFonts w:asciiTheme="minorHAnsi" w:hAnsiTheme="minorHAnsi" w:cs="Tahoma"/>
          <w:spacing w:val="-3"/>
          <w:sz w:val="22"/>
          <w:szCs w:val="22"/>
        </w:rPr>
        <w:t xml:space="preserve">Ν. 4555/2018 </w:t>
      </w:r>
      <w:r w:rsidRPr="00CD262D">
        <w:rPr>
          <w:rFonts w:asciiTheme="minorHAnsi" w:hAnsiTheme="minorHAnsi" w:cs="Tahoma"/>
          <w:sz w:val="22"/>
          <w:szCs w:val="22"/>
        </w:rPr>
        <w:t>«</w:t>
      </w:r>
      <w:r w:rsidRPr="00CD262D">
        <w:rPr>
          <w:rFonts w:asciiTheme="minorHAnsi" w:hAnsiTheme="minorHAnsi" w:cs="Tahoma"/>
          <w:i/>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sidRPr="00CD262D">
        <w:rPr>
          <w:rFonts w:asciiTheme="minorHAnsi" w:hAnsiTheme="minorHAnsi" w:cs="Tahoma"/>
          <w:sz w:val="22"/>
          <w:szCs w:val="22"/>
        </w:rPr>
        <w:t xml:space="preserve">» (ΦΕΚ Α’ 133/19.7.2018), </w:t>
      </w:r>
      <w:r w:rsidRPr="00CD262D">
        <w:rPr>
          <w:rFonts w:asciiTheme="minorHAnsi" w:hAnsiTheme="minorHAnsi" w:cs="Tahoma"/>
          <w:spacing w:val="-3"/>
          <w:sz w:val="22"/>
          <w:szCs w:val="22"/>
        </w:rPr>
        <w:t>άρθρο 203 «</w:t>
      </w:r>
      <w:proofErr w:type="spellStart"/>
      <w:r w:rsidRPr="00CD262D">
        <w:rPr>
          <w:rFonts w:asciiTheme="minorHAnsi" w:hAnsiTheme="minorHAnsi" w:cs="Tahoma"/>
          <w:i/>
          <w:spacing w:val="-3"/>
          <w:sz w:val="22"/>
          <w:szCs w:val="22"/>
        </w:rPr>
        <w:t>Διατάκτης</w:t>
      </w:r>
      <w:proofErr w:type="spellEnd"/>
      <w:r w:rsidRPr="00CD262D">
        <w:rPr>
          <w:rFonts w:asciiTheme="minorHAnsi" w:hAnsiTheme="minorHAnsi" w:cs="Tahoma"/>
          <w:i/>
          <w:spacing w:val="-3"/>
          <w:sz w:val="22"/>
          <w:szCs w:val="22"/>
        </w:rPr>
        <w:t xml:space="preserve"> στους ΟΤΑ α’ βαθμού</w:t>
      </w:r>
      <w:r w:rsidRPr="00CD262D">
        <w:rPr>
          <w:rFonts w:asciiTheme="minorHAnsi" w:hAnsiTheme="minorHAnsi" w:cs="Tahoma"/>
          <w:spacing w:val="-3"/>
          <w:sz w:val="22"/>
          <w:szCs w:val="22"/>
        </w:rPr>
        <w:t>», και</w:t>
      </w:r>
    </w:p>
    <w:p w14:paraId="7905E675" w14:textId="77777777" w:rsidR="006E40F4" w:rsidRPr="00CD262D" w:rsidRDefault="006E40F4">
      <w:pPr>
        <w:pStyle w:val="Standard"/>
        <w:widowControl w:val="0"/>
        <w:jc w:val="both"/>
        <w:rPr>
          <w:rFonts w:asciiTheme="minorHAnsi" w:hAnsiTheme="minorHAnsi"/>
          <w:sz w:val="22"/>
          <w:szCs w:val="22"/>
        </w:rPr>
      </w:pPr>
    </w:p>
    <w:p w14:paraId="72670518" w14:textId="77777777" w:rsidR="00AD3FE9" w:rsidRPr="00CD262D" w:rsidRDefault="00AD3FE9" w:rsidP="009F3EE3">
      <w:pPr>
        <w:pStyle w:val="af4"/>
        <w:numPr>
          <w:ilvl w:val="0"/>
          <w:numId w:val="27"/>
        </w:numPr>
        <w:jc w:val="both"/>
        <w:rPr>
          <w:rFonts w:asciiTheme="minorHAnsi" w:hAnsiTheme="minorHAnsi" w:cs="Tahoma"/>
          <w:color w:val="000000"/>
          <w:szCs w:val="22"/>
          <w:lang w:val="el-GR"/>
        </w:rPr>
      </w:pPr>
      <w:r w:rsidRPr="00CD262D">
        <w:rPr>
          <w:rFonts w:asciiTheme="minorHAnsi" w:hAnsiTheme="minorHAnsi" w:cs="Tahoma"/>
          <w:spacing w:val="-3"/>
          <w:szCs w:val="22"/>
          <w:lang w:val="el-GR"/>
        </w:rPr>
        <w:t>Ν. 4412/2016 “</w:t>
      </w:r>
      <w:r w:rsidRPr="00CD262D">
        <w:rPr>
          <w:rFonts w:asciiTheme="minorHAnsi" w:hAnsiTheme="minorHAnsi" w:cs="Tahoma"/>
          <w:i/>
          <w:spacing w:val="-3"/>
          <w:szCs w:val="22"/>
          <w:lang w:val="el-GR"/>
        </w:rPr>
        <w:t>Δημόσιες Συμβάσεις Έργων, Προμηθειών και Υπηρεσιών (προσαρμογή στις Οδηγίες 2014/24/ΕΕ και 2014/25/ΕΕ)»</w:t>
      </w:r>
      <w:r w:rsidRPr="00CD262D">
        <w:rPr>
          <w:rFonts w:asciiTheme="minorHAnsi" w:hAnsiTheme="minorHAnsi" w:cs="Tahoma"/>
          <w:spacing w:val="-3"/>
          <w:szCs w:val="22"/>
          <w:lang w:val="el-GR"/>
        </w:rPr>
        <w:t xml:space="preserve">, </w:t>
      </w:r>
      <w:r w:rsidR="0044337E" w:rsidRPr="00CD262D">
        <w:rPr>
          <w:rFonts w:asciiTheme="minorHAnsi" w:hAnsiTheme="minorHAnsi" w:cs="Calibri"/>
          <w:iCs/>
          <w:szCs w:val="22"/>
          <w:lang w:val="el-GR"/>
        </w:rPr>
        <w:t xml:space="preserve">με κριτήριο κατακύρωσης την πλέον συμφέρουσα από οικονομική άποψη προσφορά βάσει του κόστους (άρθρο 86), με </w:t>
      </w:r>
      <w:r w:rsidR="0044337E" w:rsidRPr="00CD262D">
        <w:rPr>
          <w:rFonts w:asciiTheme="minorHAnsi" w:hAnsiTheme="minorHAnsi" w:cs="Calibri"/>
          <w:iCs/>
          <w:szCs w:val="22"/>
          <w:u w:val="single"/>
          <w:lang w:val="el-GR"/>
        </w:rPr>
        <w:t xml:space="preserve">χρήση προσέγγισης κόστους – </w:t>
      </w:r>
      <w:r w:rsidR="0044337E" w:rsidRPr="00CD262D">
        <w:rPr>
          <w:rFonts w:asciiTheme="minorHAnsi" w:hAnsiTheme="minorHAnsi" w:cs="Calibri"/>
          <w:iCs/>
          <w:szCs w:val="22"/>
          <w:u w:val="single"/>
          <w:lang w:val="el-GR"/>
        </w:rPr>
        <w:lastRenderedPageBreak/>
        <w:t>αποτελεσματικότητας</w:t>
      </w:r>
      <w:r w:rsidR="0044337E" w:rsidRPr="00CD262D">
        <w:rPr>
          <w:rFonts w:asciiTheme="minorHAnsi" w:hAnsiTheme="minorHAnsi" w:cs="Calibri"/>
          <w:iCs/>
          <w:szCs w:val="22"/>
          <w:lang w:val="el-GR"/>
        </w:rPr>
        <w:t xml:space="preserve">, η οποία περιλαμβάνει τη βέλτιστη σχέση ποιότητας – τιμής, η οποία εκτιμάται βάσει ποιοτικών, λειτουργικών, τεχνικών και επιπέδου εξυπηρέτησης κριτηρίων, τα οποία συνδέονται με το αντικείμενο της προμήθειας και τα οποία περιγράφονται αναλυτικά </w:t>
      </w:r>
      <w:r w:rsidR="00A74DE6" w:rsidRPr="00CD262D">
        <w:rPr>
          <w:rFonts w:asciiTheme="minorHAnsi" w:hAnsiTheme="minorHAnsi" w:cs="Calibri"/>
          <w:iCs/>
          <w:szCs w:val="22"/>
          <w:lang w:val="el-GR"/>
        </w:rPr>
        <w:t>στην Ειδική Συγγραφή Υποχρεώσεων</w:t>
      </w:r>
      <w:r w:rsidR="0044337E" w:rsidRPr="00CD262D">
        <w:rPr>
          <w:rFonts w:asciiTheme="minorHAnsi" w:hAnsiTheme="minorHAnsi" w:cs="Calibri"/>
          <w:iCs/>
          <w:szCs w:val="22"/>
          <w:lang w:val="el-GR"/>
        </w:rPr>
        <w:t xml:space="preserve"> της παρούσας.</w:t>
      </w:r>
    </w:p>
    <w:p w14:paraId="753B6DD0" w14:textId="77777777" w:rsidR="004D46B0" w:rsidRPr="00CD262D" w:rsidRDefault="004D46B0" w:rsidP="004D46B0">
      <w:pPr>
        <w:pStyle w:val="af4"/>
        <w:rPr>
          <w:rFonts w:asciiTheme="minorHAnsi" w:hAnsiTheme="minorHAnsi" w:cs="Tahoma"/>
          <w:color w:val="000000"/>
          <w:szCs w:val="22"/>
          <w:lang w:val="el-GR"/>
        </w:rPr>
      </w:pPr>
    </w:p>
    <w:p w14:paraId="03F0CDC3" w14:textId="77777777" w:rsidR="009F3EE3" w:rsidRPr="00CD262D" w:rsidRDefault="009F3EE3">
      <w:pPr>
        <w:jc w:val="both"/>
        <w:rPr>
          <w:rFonts w:asciiTheme="minorHAnsi" w:hAnsiTheme="minorHAnsi" w:cs="Tahoma"/>
          <w:sz w:val="22"/>
          <w:szCs w:val="22"/>
        </w:rPr>
      </w:pPr>
    </w:p>
    <w:p w14:paraId="4812556E" w14:textId="77777777" w:rsidR="00AD3FE9" w:rsidRPr="00CD262D" w:rsidRDefault="00AD3FE9">
      <w:pPr>
        <w:jc w:val="both"/>
        <w:rPr>
          <w:rFonts w:asciiTheme="minorHAnsi" w:hAnsiTheme="minorHAnsi"/>
          <w:sz w:val="22"/>
          <w:szCs w:val="22"/>
        </w:rPr>
      </w:pPr>
      <w:r w:rsidRPr="00CD262D">
        <w:rPr>
          <w:rFonts w:asciiTheme="minorHAnsi" w:hAnsiTheme="minorHAnsi" w:cs="Tahoma"/>
          <w:sz w:val="22"/>
          <w:szCs w:val="22"/>
        </w:rPr>
        <w:t xml:space="preserve">Το </w:t>
      </w:r>
      <w:r w:rsidRPr="00CD262D">
        <w:rPr>
          <w:rFonts w:asciiTheme="minorHAnsi" w:hAnsiTheme="minorHAnsi" w:cs="Tahoma"/>
          <w:sz w:val="22"/>
          <w:szCs w:val="22"/>
          <w:lang w:val="en-US"/>
        </w:rPr>
        <w:t>CPV</w:t>
      </w:r>
      <w:r w:rsidRPr="00CD262D">
        <w:rPr>
          <w:rFonts w:asciiTheme="minorHAnsi" w:hAnsiTheme="minorHAnsi" w:cs="Tahoma"/>
          <w:sz w:val="22"/>
          <w:szCs w:val="22"/>
        </w:rPr>
        <w:t xml:space="preserve"> της προμήθειας είναι </w:t>
      </w:r>
      <w:r w:rsidRPr="00CD262D">
        <w:rPr>
          <w:rFonts w:asciiTheme="minorHAnsi" w:eastAsia="Arial" w:hAnsiTheme="minorHAnsi" w:cs="Tahoma"/>
          <w:sz w:val="22"/>
          <w:szCs w:val="22"/>
        </w:rPr>
        <w:t>34928480-6</w:t>
      </w:r>
      <w:r w:rsidRPr="00CD262D">
        <w:rPr>
          <w:rFonts w:asciiTheme="minorHAnsi" w:hAnsiTheme="minorHAnsi" w:cs="Tahoma"/>
          <w:sz w:val="22"/>
          <w:szCs w:val="22"/>
        </w:rPr>
        <w:t xml:space="preserve"> με τίτλο «</w:t>
      </w:r>
      <w:r w:rsidRPr="00CD262D">
        <w:rPr>
          <w:rFonts w:asciiTheme="minorHAnsi" w:eastAsia="Arial" w:hAnsiTheme="minorHAnsi" w:cs="Tahoma"/>
          <w:i/>
          <w:sz w:val="22"/>
          <w:szCs w:val="22"/>
        </w:rPr>
        <w:t>Δοχεία και Κάδοι Απορριμμάτων</w:t>
      </w:r>
      <w:r w:rsidRPr="00CD262D">
        <w:rPr>
          <w:rFonts w:asciiTheme="minorHAnsi" w:hAnsiTheme="minorHAnsi" w:cs="Tahoma"/>
          <w:sz w:val="22"/>
          <w:szCs w:val="22"/>
        </w:rPr>
        <w:t>».</w:t>
      </w:r>
    </w:p>
    <w:p w14:paraId="02644185" w14:textId="77777777" w:rsidR="00682A1A" w:rsidRPr="00CD262D" w:rsidRDefault="00682A1A" w:rsidP="00747B6E">
      <w:pPr>
        <w:jc w:val="right"/>
        <w:rPr>
          <w:rFonts w:asciiTheme="minorHAnsi" w:hAnsiTheme="minorHAnsi" w:cs="Tahoma"/>
          <w:spacing w:val="-3"/>
          <w:sz w:val="22"/>
          <w:szCs w:val="22"/>
        </w:rPr>
      </w:pPr>
    </w:p>
    <w:p w14:paraId="5B3235A6" w14:textId="77777777" w:rsidR="00747B6E" w:rsidRPr="00CD262D" w:rsidRDefault="00747B6E" w:rsidP="00747B6E">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14:paraId="30411333" w14:textId="77777777" w:rsidR="00AD3FE9" w:rsidRPr="00CD262D" w:rsidRDefault="00AD3FE9">
      <w:pPr>
        <w:tabs>
          <w:tab w:val="left" w:pos="-720"/>
        </w:tabs>
        <w:jc w:val="both"/>
        <w:rPr>
          <w:rFonts w:asciiTheme="minorHAnsi" w:hAnsiTheme="minorHAnsi" w:cs="Tahoma"/>
          <w:sz w:val="22"/>
          <w:szCs w:val="22"/>
        </w:rPr>
      </w:pPr>
    </w:p>
    <w:p w14:paraId="4B8A599A"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14:paraId="159C4D21" w14:textId="77777777" w:rsidR="0044337E" w:rsidRPr="00CD262D" w:rsidRDefault="0044337E" w:rsidP="0044337E">
      <w:pPr>
        <w:ind w:left="425" w:hanging="425"/>
        <w:jc w:val="both"/>
        <w:rPr>
          <w:rFonts w:asciiTheme="minorHAnsi" w:hAnsiTheme="minorHAnsi" w:cs="Calibri"/>
          <w:sz w:val="22"/>
          <w:szCs w:val="22"/>
        </w:rPr>
      </w:pPr>
    </w:p>
    <w:p w14:paraId="284798D9" w14:textId="77777777" w:rsidR="006E40F4" w:rsidRPr="00CD262D" w:rsidRDefault="006E40F4" w:rsidP="0044337E">
      <w:pPr>
        <w:ind w:left="425" w:hanging="425"/>
        <w:jc w:val="both"/>
        <w:rPr>
          <w:rFonts w:asciiTheme="minorHAnsi" w:hAnsiTheme="minorHAnsi" w:cs="Calibri"/>
          <w:sz w:val="22"/>
          <w:szCs w:val="22"/>
        </w:rPr>
      </w:pPr>
    </w:p>
    <w:p w14:paraId="5DBF769A"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14:paraId="1535CD83"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14:paraId="4C19CCB7"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14:paraId="14CF762E"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14:paraId="75F57330" w14:textId="77777777"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14:paraId="6450E648" w14:textId="77777777" w:rsidR="006E40F4" w:rsidRPr="00CD262D" w:rsidRDefault="006E40F4" w:rsidP="00CD2651">
      <w:pPr>
        <w:rPr>
          <w:rFonts w:asciiTheme="minorHAnsi" w:hAnsiTheme="minorHAnsi" w:cs="Tahoma"/>
          <w:spacing w:val="-3"/>
          <w:sz w:val="22"/>
          <w:szCs w:val="22"/>
        </w:rPr>
      </w:pPr>
    </w:p>
    <w:p w14:paraId="0E9F3D17" w14:textId="77777777" w:rsidR="006E40F4" w:rsidRPr="00CD262D" w:rsidRDefault="006E40F4" w:rsidP="00CD2651">
      <w:pPr>
        <w:rPr>
          <w:rFonts w:asciiTheme="minorHAnsi" w:hAnsiTheme="minorHAnsi" w:cs="Tahoma"/>
          <w:spacing w:val="-3"/>
          <w:sz w:val="22"/>
          <w:szCs w:val="22"/>
        </w:rPr>
      </w:pPr>
    </w:p>
    <w:p w14:paraId="0DF7422C" w14:textId="77777777" w:rsidR="006E40F4" w:rsidRPr="00CD262D" w:rsidRDefault="006E40F4" w:rsidP="00CD2651">
      <w:pPr>
        <w:rPr>
          <w:rFonts w:asciiTheme="minorHAnsi" w:hAnsiTheme="minorHAnsi" w:cs="Tahoma"/>
          <w:spacing w:val="-3"/>
          <w:sz w:val="22"/>
          <w:szCs w:val="22"/>
        </w:rPr>
      </w:pPr>
    </w:p>
    <w:p w14:paraId="61B248E8" w14:textId="77777777" w:rsidR="006E40F4" w:rsidRPr="00CD262D" w:rsidRDefault="006E40F4" w:rsidP="00CD2651">
      <w:pPr>
        <w:rPr>
          <w:rFonts w:asciiTheme="minorHAnsi" w:hAnsiTheme="minorHAnsi" w:cs="Tahoma"/>
          <w:spacing w:val="-3"/>
          <w:sz w:val="22"/>
          <w:szCs w:val="22"/>
        </w:rPr>
      </w:pPr>
    </w:p>
    <w:p w14:paraId="0FA3CB98" w14:textId="77777777" w:rsidR="006E40F4" w:rsidRPr="00CD262D" w:rsidRDefault="006E40F4" w:rsidP="00CD2651">
      <w:pPr>
        <w:rPr>
          <w:rFonts w:asciiTheme="minorHAnsi" w:hAnsiTheme="minorHAnsi" w:cs="Tahoma"/>
          <w:spacing w:val="-3"/>
          <w:sz w:val="22"/>
          <w:szCs w:val="22"/>
        </w:rPr>
      </w:pPr>
    </w:p>
    <w:p w14:paraId="19C63B7F" w14:textId="77777777" w:rsidR="006E40F4" w:rsidRPr="00CD262D" w:rsidRDefault="006E40F4" w:rsidP="00CD2651">
      <w:pPr>
        <w:rPr>
          <w:rFonts w:asciiTheme="minorHAnsi" w:hAnsiTheme="minorHAnsi" w:cs="Tahoma"/>
          <w:spacing w:val="-3"/>
          <w:sz w:val="22"/>
          <w:szCs w:val="22"/>
        </w:rPr>
      </w:pPr>
    </w:p>
    <w:p w14:paraId="64E5303B" w14:textId="77777777" w:rsidR="006E40F4" w:rsidRPr="00CD262D" w:rsidRDefault="006E40F4" w:rsidP="00CD2651">
      <w:pPr>
        <w:rPr>
          <w:rFonts w:asciiTheme="minorHAnsi" w:hAnsiTheme="minorHAnsi" w:cs="Tahoma"/>
          <w:spacing w:val="-3"/>
          <w:sz w:val="22"/>
          <w:szCs w:val="22"/>
        </w:rPr>
      </w:pPr>
    </w:p>
    <w:p w14:paraId="47783102" w14:textId="77777777" w:rsidR="006E40F4" w:rsidRPr="00CD262D" w:rsidRDefault="006E40F4" w:rsidP="00CD2651">
      <w:pPr>
        <w:rPr>
          <w:rFonts w:asciiTheme="minorHAnsi" w:hAnsiTheme="minorHAnsi" w:cs="Tahoma"/>
          <w:spacing w:val="-3"/>
          <w:sz w:val="22"/>
          <w:szCs w:val="22"/>
        </w:rPr>
      </w:pPr>
    </w:p>
    <w:p w14:paraId="68FCF0F1" w14:textId="77777777" w:rsidR="006E40F4" w:rsidRPr="00CD262D" w:rsidRDefault="006E40F4" w:rsidP="00CD2651">
      <w:pPr>
        <w:rPr>
          <w:rFonts w:asciiTheme="minorHAnsi" w:hAnsiTheme="minorHAnsi" w:cs="Tahoma"/>
          <w:spacing w:val="-3"/>
          <w:sz w:val="22"/>
          <w:szCs w:val="22"/>
        </w:rPr>
      </w:pPr>
    </w:p>
    <w:p w14:paraId="4AB437E0" w14:textId="77777777" w:rsidR="006E40F4" w:rsidRPr="00CD262D" w:rsidRDefault="006E40F4" w:rsidP="00CD2651">
      <w:pPr>
        <w:rPr>
          <w:rFonts w:asciiTheme="minorHAnsi" w:hAnsiTheme="minorHAnsi" w:cs="Tahoma"/>
          <w:spacing w:val="-3"/>
          <w:sz w:val="22"/>
          <w:szCs w:val="22"/>
        </w:rPr>
      </w:pPr>
    </w:p>
    <w:p w14:paraId="7ED05C8B" w14:textId="77777777" w:rsidR="006E40F4" w:rsidRPr="00CD262D" w:rsidRDefault="006E40F4" w:rsidP="00CD2651">
      <w:pPr>
        <w:rPr>
          <w:rFonts w:asciiTheme="minorHAnsi" w:hAnsiTheme="minorHAnsi" w:cs="Tahoma"/>
          <w:spacing w:val="-3"/>
          <w:sz w:val="22"/>
          <w:szCs w:val="22"/>
        </w:rPr>
      </w:pPr>
    </w:p>
    <w:p w14:paraId="1A7B4E57" w14:textId="77777777" w:rsidR="006E40F4" w:rsidRPr="00CD262D" w:rsidRDefault="006E40F4" w:rsidP="00CD2651">
      <w:pPr>
        <w:rPr>
          <w:rFonts w:asciiTheme="minorHAnsi" w:hAnsiTheme="minorHAnsi" w:cs="Tahoma"/>
          <w:spacing w:val="-3"/>
          <w:sz w:val="22"/>
          <w:szCs w:val="22"/>
        </w:rPr>
      </w:pPr>
    </w:p>
    <w:p w14:paraId="07790D3E" w14:textId="77777777" w:rsidR="006E40F4" w:rsidRPr="00CD262D" w:rsidRDefault="006E40F4" w:rsidP="00CD2651">
      <w:pPr>
        <w:rPr>
          <w:rFonts w:asciiTheme="minorHAnsi" w:hAnsiTheme="minorHAnsi" w:cs="Tahoma"/>
          <w:spacing w:val="-3"/>
          <w:sz w:val="22"/>
          <w:szCs w:val="22"/>
        </w:rPr>
      </w:pPr>
    </w:p>
    <w:p w14:paraId="49FDA863" w14:textId="77777777" w:rsidR="006E40F4" w:rsidRPr="00CD262D" w:rsidRDefault="006E40F4" w:rsidP="00CD2651">
      <w:pPr>
        <w:rPr>
          <w:rFonts w:asciiTheme="minorHAnsi" w:hAnsiTheme="minorHAnsi" w:cs="Tahoma"/>
          <w:spacing w:val="-3"/>
          <w:sz w:val="22"/>
          <w:szCs w:val="22"/>
        </w:rPr>
      </w:pPr>
    </w:p>
    <w:p w14:paraId="2331C5E4" w14:textId="77777777" w:rsidR="006E40F4" w:rsidRPr="00CD262D" w:rsidRDefault="006E40F4" w:rsidP="00CD2651">
      <w:pPr>
        <w:rPr>
          <w:rFonts w:asciiTheme="minorHAnsi" w:hAnsiTheme="minorHAnsi" w:cs="Tahoma"/>
          <w:spacing w:val="-3"/>
          <w:sz w:val="22"/>
          <w:szCs w:val="22"/>
        </w:rPr>
      </w:pPr>
    </w:p>
    <w:p w14:paraId="47819332" w14:textId="77777777" w:rsidR="006E40F4" w:rsidRPr="00CD262D" w:rsidRDefault="006E40F4" w:rsidP="00CD2651">
      <w:pPr>
        <w:rPr>
          <w:rFonts w:asciiTheme="minorHAnsi" w:hAnsiTheme="minorHAnsi" w:cs="Tahoma"/>
          <w:spacing w:val="-3"/>
          <w:sz w:val="22"/>
          <w:szCs w:val="22"/>
        </w:rPr>
      </w:pPr>
    </w:p>
    <w:p w14:paraId="50F8B70F" w14:textId="77777777" w:rsidR="006E40F4" w:rsidRPr="00CD262D" w:rsidRDefault="006E40F4" w:rsidP="00CD2651">
      <w:pPr>
        <w:rPr>
          <w:rFonts w:asciiTheme="minorHAnsi" w:hAnsiTheme="minorHAnsi" w:cs="Tahoma"/>
          <w:spacing w:val="-3"/>
          <w:sz w:val="22"/>
          <w:szCs w:val="22"/>
        </w:rPr>
      </w:pPr>
    </w:p>
    <w:p w14:paraId="7093A8BE" w14:textId="77777777" w:rsidR="006E40F4" w:rsidRPr="00CD262D" w:rsidRDefault="006E40F4" w:rsidP="00CD2651">
      <w:pPr>
        <w:rPr>
          <w:rFonts w:asciiTheme="minorHAnsi" w:hAnsiTheme="minorHAnsi" w:cs="Tahoma"/>
          <w:spacing w:val="-3"/>
          <w:sz w:val="22"/>
          <w:szCs w:val="22"/>
        </w:rPr>
      </w:pPr>
    </w:p>
    <w:p w14:paraId="6BBD693F" w14:textId="77777777" w:rsidR="006E40F4" w:rsidRPr="00CD262D" w:rsidRDefault="006E40F4" w:rsidP="00CD2651">
      <w:pPr>
        <w:rPr>
          <w:rFonts w:asciiTheme="minorHAnsi" w:hAnsiTheme="minorHAnsi" w:cs="Tahoma"/>
          <w:spacing w:val="-3"/>
          <w:sz w:val="22"/>
          <w:szCs w:val="22"/>
        </w:rPr>
      </w:pPr>
    </w:p>
    <w:p w14:paraId="5C7B8933" w14:textId="77777777" w:rsidR="006E40F4" w:rsidRPr="00CD262D" w:rsidRDefault="006E40F4" w:rsidP="00CD2651">
      <w:pPr>
        <w:rPr>
          <w:rFonts w:asciiTheme="minorHAnsi" w:hAnsiTheme="minorHAnsi" w:cs="Tahoma"/>
          <w:spacing w:val="-3"/>
          <w:sz w:val="22"/>
          <w:szCs w:val="22"/>
        </w:rPr>
      </w:pPr>
    </w:p>
    <w:p w14:paraId="0A4B585A" w14:textId="77777777" w:rsidR="006E40F4" w:rsidRPr="00CD262D" w:rsidRDefault="006E40F4" w:rsidP="00CD2651">
      <w:pPr>
        <w:rPr>
          <w:rFonts w:asciiTheme="minorHAnsi" w:hAnsiTheme="minorHAnsi" w:cs="Tahoma"/>
          <w:spacing w:val="-3"/>
          <w:sz w:val="22"/>
          <w:szCs w:val="22"/>
        </w:rPr>
      </w:pPr>
    </w:p>
    <w:p w14:paraId="07891A9D" w14:textId="77777777" w:rsidR="006E40F4" w:rsidRPr="00CD262D" w:rsidRDefault="006E40F4" w:rsidP="00CD2651">
      <w:pPr>
        <w:rPr>
          <w:rFonts w:asciiTheme="minorHAnsi" w:hAnsiTheme="minorHAnsi" w:cs="Tahoma"/>
          <w:spacing w:val="-3"/>
          <w:sz w:val="22"/>
          <w:szCs w:val="22"/>
        </w:rPr>
      </w:pPr>
    </w:p>
    <w:p w14:paraId="31CEA911" w14:textId="77777777" w:rsidR="006E40F4" w:rsidRPr="00CD262D" w:rsidRDefault="006E40F4" w:rsidP="00CD2651">
      <w:pPr>
        <w:rPr>
          <w:rFonts w:asciiTheme="minorHAnsi" w:hAnsiTheme="minorHAnsi" w:cs="Tahoma"/>
          <w:spacing w:val="-3"/>
          <w:sz w:val="22"/>
          <w:szCs w:val="22"/>
        </w:rPr>
      </w:pPr>
    </w:p>
    <w:p w14:paraId="6038B536" w14:textId="77777777" w:rsidR="006E40F4" w:rsidRPr="00CD262D" w:rsidRDefault="006E40F4" w:rsidP="00CD2651">
      <w:pPr>
        <w:rPr>
          <w:rFonts w:asciiTheme="minorHAnsi" w:hAnsiTheme="minorHAnsi" w:cs="Tahoma"/>
          <w:spacing w:val="-3"/>
          <w:sz w:val="22"/>
          <w:szCs w:val="22"/>
        </w:rPr>
      </w:pPr>
    </w:p>
    <w:p w14:paraId="7A8CAFC1" w14:textId="77777777" w:rsidR="006E40F4" w:rsidRPr="00CD262D" w:rsidRDefault="006E40F4" w:rsidP="00CD2651">
      <w:pPr>
        <w:rPr>
          <w:rFonts w:asciiTheme="minorHAnsi" w:hAnsiTheme="minorHAnsi" w:cs="Tahoma"/>
          <w:spacing w:val="-3"/>
          <w:sz w:val="22"/>
          <w:szCs w:val="22"/>
        </w:rPr>
      </w:pPr>
    </w:p>
    <w:p w14:paraId="023F88D6" w14:textId="77777777" w:rsidR="006E40F4" w:rsidRPr="00CD262D" w:rsidRDefault="006E40F4" w:rsidP="00CD2651">
      <w:pPr>
        <w:rPr>
          <w:rFonts w:asciiTheme="minorHAnsi" w:hAnsiTheme="minorHAnsi" w:cs="Tahoma"/>
          <w:spacing w:val="-3"/>
          <w:sz w:val="22"/>
          <w:szCs w:val="22"/>
        </w:rPr>
      </w:pPr>
    </w:p>
    <w:p w14:paraId="5A7127D2" w14:textId="77777777" w:rsidR="006E40F4" w:rsidRPr="00CD262D" w:rsidRDefault="006E40F4" w:rsidP="00CD2651">
      <w:pPr>
        <w:rPr>
          <w:rFonts w:asciiTheme="minorHAnsi" w:hAnsiTheme="minorHAnsi" w:cs="Tahoma"/>
          <w:spacing w:val="-3"/>
          <w:sz w:val="22"/>
          <w:szCs w:val="22"/>
        </w:rPr>
      </w:pPr>
    </w:p>
    <w:p w14:paraId="42119854" w14:textId="77777777" w:rsidR="006E40F4" w:rsidRPr="00CD262D" w:rsidRDefault="006E40F4" w:rsidP="00CD2651">
      <w:pPr>
        <w:rPr>
          <w:rFonts w:asciiTheme="minorHAnsi" w:hAnsiTheme="minorHAnsi" w:cs="Tahoma"/>
          <w:spacing w:val="-3"/>
          <w:sz w:val="22"/>
          <w:szCs w:val="22"/>
        </w:rPr>
      </w:pPr>
    </w:p>
    <w:p w14:paraId="380DB4B8" w14:textId="77777777" w:rsidR="006E40F4" w:rsidRPr="00CD262D" w:rsidRDefault="006E40F4" w:rsidP="00CD2651">
      <w:pPr>
        <w:rPr>
          <w:rFonts w:asciiTheme="minorHAnsi" w:hAnsiTheme="minorHAnsi" w:cs="Tahoma"/>
          <w:spacing w:val="-3"/>
          <w:sz w:val="22"/>
          <w:szCs w:val="22"/>
        </w:rPr>
      </w:pPr>
    </w:p>
    <w:p w14:paraId="00DAC765" w14:textId="77777777" w:rsidR="006E40F4" w:rsidRPr="00CD262D" w:rsidRDefault="006E40F4" w:rsidP="00CD2651">
      <w:pPr>
        <w:rPr>
          <w:rFonts w:asciiTheme="minorHAnsi" w:hAnsiTheme="minorHAnsi" w:cs="Tahoma"/>
          <w:spacing w:val="-3"/>
          <w:sz w:val="22"/>
          <w:szCs w:val="22"/>
        </w:rPr>
      </w:pPr>
    </w:p>
    <w:p w14:paraId="64202B48" w14:textId="77777777" w:rsidR="006E40F4" w:rsidRPr="00CD262D" w:rsidRDefault="006E40F4" w:rsidP="00CD2651">
      <w:pPr>
        <w:rPr>
          <w:rFonts w:asciiTheme="minorHAnsi" w:hAnsiTheme="minorHAnsi" w:cs="Tahoma"/>
          <w:spacing w:val="-3"/>
          <w:sz w:val="22"/>
          <w:szCs w:val="22"/>
        </w:rPr>
      </w:pPr>
    </w:p>
    <w:p w14:paraId="41294ED6" w14:textId="77777777" w:rsidR="006E40F4" w:rsidRPr="00CD262D" w:rsidRDefault="006E40F4" w:rsidP="00CD2651">
      <w:pPr>
        <w:rPr>
          <w:rFonts w:asciiTheme="minorHAnsi" w:hAnsiTheme="minorHAnsi" w:cs="Tahoma"/>
          <w:spacing w:val="-3"/>
          <w:sz w:val="22"/>
          <w:szCs w:val="22"/>
        </w:rPr>
      </w:pPr>
    </w:p>
    <w:p w14:paraId="68C23956" w14:textId="77777777" w:rsidR="006E40F4" w:rsidRPr="00CD262D" w:rsidRDefault="006E40F4" w:rsidP="00CD2651">
      <w:pPr>
        <w:rPr>
          <w:rFonts w:asciiTheme="minorHAnsi" w:hAnsiTheme="minorHAnsi" w:cs="Tahoma"/>
          <w:spacing w:val="-3"/>
          <w:sz w:val="22"/>
          <w:szCs w:val="22"/>
        </w:rPr>
      </w:pPr>
    </w:p>
    <w:p w14:paraId="7E1E9106" w14:textId="77777777" w:rsidR="006E40F4" w:rsidRPr="00CD262D" w:rsidRDefault="006E40F4" w:rsidP="00CD2651">
      <w:pPr>
        <w:rPr>
          <w:rFonts w:asciiTheme="minorHAnsi" w:hAnsiTheme="minorHAnsi" w:cs="Tahoma"/>
          <w:spacing w:val="-3"/>
          <w:sz w:val="22"/>
          <w:szCs w:val="22"/>
        </w:rPr>
      </w:pPr>
    </w:p>
    <w:p w14:paraId="75AE8BE3" w14:textId="77777777" w:rsidR="006E40F4" w:rsidRPr="00CD262D" w:rsidRDefault="006E40F4" w:rsidP="00CD2651">
      <w:pPr>
        <w:rPr>
          <w:rFonts w:asciiTheme="minorHAnsi" w:hAnsiTheme="minorHAnsi" w:cs="Tahoma"/>
          <w:spacing w:val="-3"/>
          <w:sz w:val="22"/>
          <w:szCs w:val="22"/>
        </w:rPr>
      </w:pPr>
    </w:p>
    <w:p w14:paraId="44397548" w14:textId="77777777"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14:paraId="6B5521B2" w14:textId="77777777"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14:paraId="3BFAA200"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14:paraId="1925A90D"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14:paraId="54D32366" w14:textId="77777777" w:rsidR="00D64C2C" w:rsidRPr="00CD262D" w:rsidRDefault="00260BB5" w:rsidP="000D29D5">
      <w:pPr>
        <w:rPr>
          <w:rFonts w:asciiTheme="minorHAnsi" w:hAnsiTheme="minorHAnsi" w:cs="Tahoma"/>
          <w:spacing w:val="-3"/>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4301EB6D" w14:textId="77777777" w:rsidR="00AD3FE9" w:rsidRPr="00CD262D" w:rsidRDefault="00AD3FE9" w:rsidP="000D29D5">
      <w:pPr>
        <w:rPr>
          <w:rFonts w:asciiTheme="minorHAnsi" w:hAnsiTheme="minorHAnsi" w:cs="Tahoma"/>
          <w:spacing w:val="-3"/>
          <w:sz w:val="22"/>
          <w:szCs w:val="22"/>
        </w:rPr>
      </w:pPr>
    </w:p>
    <w:p w14:paraId="3BB1999A" w14:textId="77777777" w:rsidR="00AD3FE9" w:rsidRPr="00CD262D" w:rsidRDefault="0044337E">
      <w:pPr>
        <w:jc w:val="center"/>
        <w:rPr>
          <w:rFonts w:asciiTheme="minorHAnsi" w:hAnsiTheme="minorHAnsi"/>
          <w:sz w:val="22"/>
          <w:szCs w:val="22"/>
        </w:rPr>
      </w:pPr>
      <w:r w:rsidRPr="00CD262D">
        <w:rPr>
          <w:rFonts w:asciiTheme="minorHAnsi" w:hAnsiTheme="minorHAnsi" w:cs="Tahoma"/>
          <w:sz w:val="22"/>
          <w:szCs w:val="22"/>
          <w:u w:val="single"/>
        </w:rPr>
        <w:t xml:space="preserve">Β. </w:t>
      </w:r>
      <w:r w:rsidR="00AD3FE9" w:rsidRPr="00CD262D">
        <w:rPr>
          <w:rFonts w:asciiTheme="minorHAnsi" w:hAnsiTheme="minorHAnsi" w:cs="Tahoma"/>
          <w:sz w:val="22"/>
          <w:szCs w:val="22"/>
          <w:u w:val="single"/>
        </w:rPr>
        <w:t>ΕΝΔΕΙΚΤΙΚΟΣ ΠΡΟΫΠΟΛΟΓΙΣΜΟΣ (€)</w:t>
      </w:r>
    </w:p>
    <w:p w14:paraId="275E7D17" w14:textId="77777777" w:rsidR="00AD3FE9" w:rsidRPr="00CD262D" w:rsidRDefault="00AD3FE9">
      <w:pPr>
        <w:jc w:val="both"/>
        <w:rPr>
          <w:rFonts w:asciiTheme="minorHAnsi" w:hAnsiTheme="minorHAnsi" w:cs="Tahoma"/>
          <w:spacing w:val="-3"/>
          <w:sz w:val="22"/>
          <w:szCs w:val="22"/>
        </w:rPr>
      </w:pPr>
    </w:p>
    <w:p w14:paraId="6EF1B485" w14:textId="77777777" w:rsidR="00D64C2C" w:rsidRPr="00CD262D" w:rsidRDefault="00D64C2C">
      <w:pPr>
        <w:jc w:val="both"/>
        <w:rPr>
          <w:rFonts w:asciiTheme="minorHAnsi" w:hAnsiTheme="minorHAnsi" w:cs="Tahoma"/>
          <w:spacing w:val="-3"/>
          <w:sz w:val="22"/>
          <w:szCs w:val="22"/>
        </w:rPr>
      </w:pPr>
    </w:p>
    <w:tbl>
      <w:tblPr>
        <w:tblW w:w="5000" w:type="pct"/>
        <w:tblLook w:val="04A0" w:firstRow="1" w:lastRow="0" w:firstColumn="1" w:lastColumn="0" w:noHBand="0" w:noVBand="1"/>
      </w:tblPr>
      <w:tblGrid>
        <w:gridCol w:w="586"/>
        <w:gridCol w:w="3886"/>
        <w:gridCol w:w="1284"/>
        <w:gridCol w:w="1317"/>
        <w:gridCol w:w="1263"/>
        <w:gridCol w:w="1292"/>
      </w:tblGrid>
      <w:tr w:rsidR="00B7701B" w:rsidRPr="00CD262D" w14:paraId="4A87A71B" w14:textId="77777777" w:rsidTr="00B7701B">
        <w:trPr>
          <w:trHeight w:val="900"/>
        </w:trPr>
        <w:tc>
          <w:tcPr>
            <w:tcW w:w="304" w:type="pct"/>
            <w:tcBorders>
              <w:top w:val="single" w:sz="4" w:space="0" w:color="auto"/>
              <w:left w:val="single" w:sz="4" w:space="0" w:color="auto"/>
              <w:bottom w:val="single" w:sz="4" w:space="0" w:color="auto"/>
              <w:right w:val="single" w:sz="4" w:space="0" w:color="auto"/>
            </w:tcBorders>
            <w:shd w:val="clear" w:color="auto" w:fill="auto"/>
            <w:noWrap/>
            <w:hideMark/>
          </w:tcPr>
          <w:p w14:paraId="49A73200"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bookmarkStart w:id="1" w:name="OLE_LINK3"/>
            <w:r w:rsidRPr="00CD262D">
              <w:rPr>
                <w:rFonts w:asciiTheme="minorHAnsi" w:hAnsiTheme="minorHAnsi" w:cs="Times New Roman"/>
                <w:color w:val="000000"/>
                <w:sz w:val="22"/>
                <w:szCs w:val="22"/>
                <w:lang w:val="en-US" w:eastAsia="en-US"/>
              </w:rPr>
              <w:t>α/α</w:t>
            </w:r>
          </w:p>
        </w:tc>
        <w:tc>
          <w:tcPr>
            <w:tcW w:w="2018" w:type="pct"/>
            <w:tcBorders>
              <w:top w:val="single" w:sz="4" w:space="0" w:color="auto"/>
              <w:left w:val="nil"/>
              <w:bottom w:val="single" w:sz="4" w:space="0" w:color="auto"/>
              <w:right w:val="single" w:sz="4" w:space="0" w:color="auto"/>
            </w:tcBorders>
            <w:shd w:val="clear" w:color="auto" w:fill="auto"/>
            <w:hideMark/>
          </w:tcPr>
          <w:p w14:paraId="2E360231"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ΕΙΔΟΣ</w:t>
            </w:r>
          </w:p>
        </w:tc>
        <w:tc>
          <w:tcPr>
            <w:tcW w:w="667" w:type="pct"/>
            <w:tcBorders>
              <w:top w:val="single" w:sz="4" w:space="0" w:color="auto"/>
              <w:left w:val="nil"/>
              <w:bottom w:val="single" w:sz="4" w:space="0" w:color="auto"/>
              <w:right w:val="single" w:sz="4" w:space="0" w:color="auto"/>
            </w:tcBorders>
            <w:shd w:val="clear" w:color="auto" w:fill="auto"/>
            <w:hideMark/>
          </w:tcPr>
          <w:p w14:paraId="68FEE39F"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ΜΟΝΑΔΑ ΜΕΤΡΗΣΗΣ</w:t>
            </w:r>
          </w:p>
        </w:tc>
        <w:tc>
          <w:tcPr>
            <w:tcW w:w="684" w:type="pct"/>
            <w:tcBorders>
              <w:top w:val="single" w:sz="4" w:space="0" w:color="auto"/>
              <w:left w:val="nil"/>
              <w:bottom w:val="single" w:sz="4" w:space="0" w:color="auto"/>
              <w:right w:val="single" w:sz="4" w:space="0" w:color="auto"/>
            </w:tcBorders>
            <w:shd w:val="clear" w:color="auto" w:fill="auto"/>
            <w:noWrap/>
            <w:hideMark/>
          </w:tcPr>
          <w:p w14:paraId="156F3217"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ΠΟΣΟΤΗΤΑ</w:t>
            </w:r>
          </w:p>
        </w:tc>
        <w:tc>
          <w:tcPr>
            <w:tcW w:w="656" w:type="pct"/>
            <w:tcBorders>
              <w:top w:val="single" w:sz="4" w:space="0" w:color="auto"/>
              <w:left w:val="nil"/>
              <w:bottom w:val="single" w:sz="4" w:space="0" w:color="auto"/>
              <w:right w:val="single" w:sz="4" w:space="0" w:color="auto"/>
            </w:tcBorders>
            <w:shd w:val="clear" w:color="auto" w:fill="auto"/>
            <w:hideMark/>
          </w:tcPr>
          <w:p w14:paraId="65E16256"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ΤΙΜΗ ΜΟΝΑΔΟΣ (€)</w:t>
            </w:r>
          </w:p>
        </w:tc>
        <w:tc>
          <w:tcPr>
            <w:tcW w:w="671" w:type="pct"/>
            <w:tcBorders>
              <w:top w:val="single" w:sz="4" w:space="0" w:color="auto"/>
              <w:left w:val="nil"/>
              <w:bottom w:val="single" w:sz="4" w:space="0" w:color="auto"/>
              <w:right w:val="single" w:sz="4" w:space="0" w:color="auto"/>
            </w:tcBorders>
            <w:shd w:val="clear" w:color="auto" w:fill="auto"/>
            <w:hideMark/>
          </w:tcPr>
          <w:p w14:paraId="1286701C"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ΣΥΝΟΛΟ (€)</w:t>
            </w:r>
          </w:p>
        </w:tc>
      </w:tr>
      <w:tr w:rsidR="00B7701B" w:rsidRPr="00CD262D" w14:paraId="5803D716" w14:textId="77777777" w:rsidTr="00B7701B">
        <w:trPr>
          <w:trHeight w:val="315"/>
        </w:trPr>
        <w:tc>
          <w:tcPr>
            <w:tcW w:w="304" w:type="pct"/>
            <w:tcBorders>
              <w:top w:val="nil"/>
              <w:left w:val="single" w:sz="4" w:space="0" w:color="auto"/>
              <w:bottom w:val="single" w:sz="4" w:space="0" w:color="auto"/>
              <w:right w:val="single" w:sz="4" w:space="0" w:color="auto"/>
            </w:tcBorders>
            <w:shd w:val="clear" w:color="auto" w:fill="auto"/>
            <w:noWrap/>
            <w:hideMark/>
          </w:tcPr>
          <w:p w14:paraId="512294D8"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14:paraId="36B4FABC"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Α</w:t>
            </w:r>
          </w:p>
        </w:tc>
      </w:tr>
      <w:tr w:rsidR="00B7701B" w:rsidRPr="00CD262D" w14:paraId="5398405B" w14:textId="77777777" w:rsidTr="00B7701B">
        <w:trPr>
          <w:trHeight w:val="705"/>
        </w:trPr>
        <w:tc>
          <w:tcPr>
            <w:tcW w:w="304" w:type="pct"/>
            <w:tcBorders>
              <w:top w:val="nil"/>
              <w:left w:val="single" w:sz="4" w:space="0" w:color="auto"/>
              <w:bottom w:val="single" w:sz="4" w:space="0" w:color="auto"/>
              <w:right w:val="single" w:sz="4" w:space="0" w:color="auto"/>
            </w:tcBorders>
            <w:shd w:val="clear" w:color="auto" w:fill="auto"/>
            <w:noWrap/>
            <w:hideMark/>
          </w:tcPr>
          <w:p w14:paraId="265F4A33"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14:paraId="30AE4CE3"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w:t>
            </w:r>
            <w:proofErr w:type="spellEnd"/>
            <w:r w:rsidRPr="00CD262D">
              <w:rPr>
                <w:rFonts w:asciiTheme="minorHAnsi" w:hAnsiTheme="minorHAnsi" w:cs="Times New Roman"/>
                <w:color w:val="000000"/>
                <w:sz w:val="22"/>
                <w:szCs w:val="22"/>
                <w:lang w:val="en-US" w:eastAsia="en-US"/>
              </w:rPr>
              <w:t xml:space="preserve">αστικός </w:t>
            </w:r>
            <w:proofErr w:type="spellStart"/>
            <w:r w:rsidRPr="00CD262D">
              <w:rPr>
                <w:rFonts w:asciiTheme="minorHAnsi" w:hAnsiTheme="minorHAnsi" w:cs="Times New Roman"/>
                <w:color w:val="000000"/>
                <w:sz w:val="22"/>
                <w:szCs w:val="22"/>
                <w:lang w:val="en-US" w:eastAsia="en-US"/>
              </w:rPr>
              <w:t>ΚάδοςΒιο</w:t>
            </w:r>
            <w:proofErr w:type="spellEnd"/>
            <w:r w:rsidRPr="00CD262D">
              <w:rPr>
                <w:rFonts w:asciiTheme="minorHAnsi" w:hAnsiTheme="minorHAnsi" w:cs="Times New Roman"/>
                <w:color w:val="000000"/>
                <w:sz w:val="22"/>
                <w:szCs w:val="22"/>
                <w:lang w:val="en-US" w:eastAsia="en-US"/>
              </w:rPr>
              <w:t>αποβλήτων 10lt</w:t>
            </w:r>
          </w:p>
        </w:tc>
        <w:tc>
          <w:tcPr>
            <w:tcW w:w="667" w:type="pct"/>
            <w:tcBorders>
              <w:top w:val="nil"/>
              <w:left w:val="nil"/>
              <w:bottom w:val="single" w:sz="4" w:space="0" w:color="auto"/>
              <w:right w:val="single" w:sz="4" w:space="0" w:color="auto"/>
            </w:tcBorders>
            <w:shd w:val="clear" w:color="auto" w:fill="auto"/>
            <w:noWrap/>
            <w:hideMark/>
          </w:tcPr>
          <w:p w14:paraId="29C86972"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14:paraId="0882111C"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7.000</w:t>
            </w:r>
          </w:p>
        </w:tc>
        <w:tc>
          <w:tcPr>
            <w:tcW w:w="656" w:type="pct"/>
            <w:tcBorders>
              <w:top w:val="nil"/>
              <w:left w:val="nil"/>
              <w:bottom w:val="single" w:sz="4" w:space="0" w:color="auto"/>
              <w:right w:val="single" w:sz="4" w:space="0" w:color="auto"/>
            </w:tcBorders>
            <w:shd w:val="clear" w:color="auto" w:fill="auto"/>
            <w:noWrap/>
            <w:hideMark/>
          </w:tcPr>
          <w:p w14:paraId="00D718B9"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13,5</w:t>
            </w:r>
          </w:p>
        </w:tc>
        <w:tc>
          <w:tcPr>
            <w:tcW w:w="671" w:type="pct"/>
            <w:tcBorders>
              <w:top w:val="nil"/>
              <w:left w:val="nil"/>
              <w:bottom w:val="single" w:sz="4" w:space="0" w:color="auto"/>
              <w:right w:val="single" w:sz="4" w:space="0" w:color="auto"/>
            </w:tcBorders>
            <w:shd w:val="clear" w:color="auto" w:fill="auto"/>
            <w:noWrap/>
            <w:hideMark/>
          </w:tcPr>
          <w:p w14:paraId="56DC1180"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94.500</w:t>
            </w:r>
          </w:p>
        </w:tc>
      </w:tr>
      <w:tr w:rsidR="00B7701B" w:rsidRPr="00CD262D" w14:paraId="396E9561" w14:textId="77777777" w:rsidTr="00B7701B">
        <w:trPr>
          <w:trHeight w:val="399"/>
        </w:trPr>
        <w:tc>
          <w:tcPr>
            <w:tcW w:w="304" w:type="pct"/>
            <w:tcBorders>
              <w:top w:val="nil"/>
              <w:left w:val="single" w:sz="4" w:space="0" w:color="auto"/>
              <w:bottom w:val="single" w:sz="4" w:space="0" w:color="auto"/>
              <w:right w:val="single" w:sz="4" w:space="0" w:color="auto"/>
            </w:tcBorders>
            <w:shd w:val="clear" w:color="auto" w:fill="auto"/>
            <w:noWrap/>
            <w:hideMark/>
          </w:tcPr>
          <w:p w14:paraId="12E9B4BC"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14:paraId="2AC74353"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Β</w:t>
            </w:r>
          </w:p>
        </w:tc>
      </w:tr>
      <w:tr w:rsidR="00B7701B" w:rsidRPr="00CD262D" w14:paraId="6E36F107" w14:textId="77777777" w:rsidTr="00B7701B">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14:paraId="626575FD"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14:paraId="696C5D40"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w:t>
            </w:r>
            <w:proofErr w:type="spellEnd"/>
            <w:r w:rsidRPr="00CD262D">
              <w:rPr>
                <w:rFonts w:asciiTheme="minorHAnsi" w:hAnsiTheme="minorHAnsi" w:cs="Times New Roman"/>
                <w:color w:val="000000"/>
                <w:sz w:val="22"/>
                <w:szCs w:val="22"/>
                <w:lang w:val="en-US" w:eastAsia="en-US"/>
              </w:rPr>
              <w:t xml:space="preserve">αστικός </w:t>
            </w:r>
            <w:proofErr w:type="spellStart"/>
            <w:r w:rsidRPr="00CD262D">
              <w:rPr>
                <w:rFonts w:asciiTheme="minorHAnsi" w:hAnsiTheme="minorHAnsi" w:cs="Times New Roman"/>
                <w:color w:val="000000"/>
                <w:sz w:val="22"/>
                <w:szCs w:val="22"/>
                <w:lang w:val="en-US" w:eastAsia="en-US"/>
              </w:rPr>
              <w:t>ΚάδοςΒιο</w:t>
            </w:r>
            <w:proofErr w:type="spellEnd"/>
            <w:r w:rsidRPr="00CD262D">
              <w:rPr>
                <w:rFonts w:asciiTheme="minorHAnsi" w:hAnsiTheme="minorHAnsi" w:cs="Times New Roman"/>
                <w:color w:val="000000"/>
                <w:sz w:val="22"/>
                <w:szCs w:val="22"/>
                <w:lang w:val="en-US" w:eastAsia="en-US"/>
              </w:rPr>
              <w:t>αποβλήτων 240lt</w:t>
            </w:r>
          </w:p>
        </w:tc>
        <w:tc>
          <w:tcPr>
            <w:tcW w:w="667" w:type="pct"/>
            <w:tcBorders>
              <w:top w:val="nil"/>
              <w:left w:val="nil"/>
              <w:bottom w:val="single" w:sz="4" w:space="0" w:color="auto"/>
              <w:right w:val="single" w:sz="4" w:space="0" w:color="auto"/>
            </w:tcBorders>
            <w:shd w:val="clear" w:color="auto" w:fill="auto"/>
            <w:noWrap/>
            <w:hideMark/>
          </w:tcPr>
          <w:p w14:paraId="7D424121"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14:paraId="71C989DE"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450</w:t>
            </w:r>
          </w:p>
        </w:tc>
        <w:tc>
          <w:tcPr>
            <w:tcW w:w="656" w:type="pct"/>
            <w:tcBorders>
              <w:top w:val="nil"/>
              <w:left w:val="nil"/>
              <w:bottom w:val="single" w:sz="4" w:space="0" w:color="auto"/>
              <w:right w:val="single" w:sz="4" w:space="0" w:color="auto"/>
            </w:tcBorders>
            <w:shd w:val="clear" w:color="auto" w:fill="auto"/>
            <w:noWrap/>
            <w:hideMark/>
          </w:tcPr>
          <w:p w14:paraId="5BBB05A7"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62</w:t>
            </w:r>
          </w:p>
        </w:tc>
        <w:tc>
          <w:tcPr>
            <w:tcW w:w="671" w:type="pct"/>
            <w:tcBorders>
              <w:top w:val="nil"/>
              <w:left w:val="nil"/>
              <w:bottom w:val="single" w:sz="4" w:space="0" w:color="auto"/>
              <w:right w:val="single" w:sz="4" w:space="0" w:color="auto"/>
            </w:tcBorders>
            <w:shd w:val="clear" w:color="auto" w:fill="auto"/>
            <w:noWrap/>
            <w:hideMark/>
          </w:tcPr>
          <w:p w14:paraId="30D4C930"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27.900</w:t>
            </w:r>
          </w:p>
        </w:tc>
      </w:tr>
      <w:tr w:rsidR="00B7701B" w:rsidRPr="00CD262D" w14:paraId="68D80234" w14:textId="77777777" w:rsidTr="00B7701B">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14:paraId="4CC99B65"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w:t>
            </w:r>
          </w:p>
        </w:tc>
        <w:tc>
          <w:tcPr>
            <w:tcW w:w="2018" w:type="pct"/>
            <w:tcBorders>
              <w:top w:val="nil"/>
              <w:left w:val="nil"/>
              <w:bottom w:val="single" w:sz="4" w:space="0" w:color="auto"/>
              <w:right w:val="single" w:sz="4" w:space="0" w:color="auto"/>
            </w:tcBorders>
            <w:shd w:val="clear" w:color="auto" w:fill="auto"/>
            <w:hideMark/>
          </w:tcPr>
          <w:p w14:paraId="6D5B4349"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w:t>
            </w:r>
            <w:proofErr w:type="spellEnd"/>
            <w:r w:rsidRPr="00CD262D">
              <w:rPr>
                <w:rFonts w:asciiTheme="minorHAnsi" w:hAnsiTheme="minorHAnsi" w:cs="Times New Roman"/>
                <w:color w:val="000000"/>
                <w:sz w:val="22"/>
                <w:szCs w:val="22"/>
                <w:lang w:val="en-US" w:eastAsia="en-US"/>
              </w:rPr>
              <w:t xml:space="preserve">αστικός </w:t>
            </w:r>
            <w:proofErr w:type="spellStart"/>
            <w:r w:rsidRPr="00CD262D">
              <w:rPr>
                <w:rFonts w:asciiTheme="minorHAnsi" w:hAnsiTheme="minorHAnsi" w:cs="Times New Roman"/>
                <w:color w:val="000000"/>
                <w:sz w:val="22"/>
                <w:szCs w:val="22"/>
                <w:lang w:val="en-US" w:eastAsia="en-US"/>
              </w:rPr>
              <w:t>ΚάδοςΒιο</w:t>
            </w:r>
            <w:proofErr w:type="spellEnd"/>
            <w:r w:rsidRPr="00CD262D">
              <w:rPr>
                <w:rFonts w:asciiTheme="minorHAnsi" w:hAnsiTheme="minorHAnsi" w:cs="Times New Roman"/>
                <w:color w:val="000000"/>
                <w:sz w:val="22"/>
                <w:szCs w:val="22"/>
                <w:lang w:val="en-US" w:eastAsia="en-US"/>
              </w:rPr>
              <w:t>αποβλήτων 660lt</w:t>
            </w:r>
          </w:p>
        </w:tc>
        <w:tc>
          <w:tcPr>
            <w:tcW w:w="667" w:type="pct"/>
            <w:tcBorders>
              <w:top w:val="nil"/>
              <w:left w:val="nil"/>
              <w:bottom w:val="single" w:sz="4" w:space="0" w:color="auto"/>
              <w:right w:val="single" w:sz="4" w:space="0" w:color="auto"/>
            </w:tcBorders>
            <w:shd w:val="clear" w:color="auto" w:fill="auto"/>
            <w:noWrap/>
            <w:hideMark/>
          </w:tcPr>
          <w:p w14:paraId="6131404D"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14:paraId="397CC2AF"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80</w:t>
            </w:r>
          </w:p>
        </w:tc>
        <w:tc>
          <w:tcPr>
            <w:tcW w:w="656" w:type="pct"/>
            <w:tcBorders>
              <w:top w:val="nil"/>
              <w:left w:val="nil"/>
              <w:bottom w:val="single" w:sz="4" w:space="0" w:color="auto"/>
              <w:right w:val="single" w:sz="4" w:space="0" w:color="auto"/>
            </w:tcBorders>
            <w:shd w:val="clear" w:color="auto" w:fill="auto"/>
            <w:noWrap/>
            <w:hideMark/>
          </w:tcPr>
          <w:p w14:paraId="02457EF5"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242</w:t>
            </w:r>
          </w:p>
        </w:tc>
        <w:tc>
          <w:tcPr>
            <w:tcW w:w="671" w:type="pct"/>
            <w:tcBorders>
              <w:top w:val="nil"/>
              <w:left w:val="nil"/>
              <w:bottom w:val="single" w:sz="4" w:space="0" w:color="auto"/>
              <w:right w:val="single" w:sz="4" w:space="0" w:color="auto"/>
            </w:tcBorders>
            <w:shd w:val="clear" w:color="auto" w:fill="auto"/>
            <w:noWrap/>
            <w:hideMark/>
          </w:tcPr>
          <w:p w14:paraId="3F242624"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19.360</w:t>
            </w:r>
          </w:p>
        </w:tc>
      </w:tr>
      <w:tr w:rsidR="00B7701B" w:rsidRPr="00CD262D" w14:paraId="3CFE43A1" w14:textId="77777777" w:rsidTr="00B7701B">
        <w:trPr>
          <w:trHeight w:val="390"/>
        </w:trPr>
        <w:tc>
          <w:tcPr>
            <w:tcW w:w="304" w:type="pct"/>
            <w:tcBorders>
              <w:top w:val="nil"/>
              <w:left w:val="single" w:sz="4" w:space="0" w:color="auto"/>
              <w:bottom w:val="single" w:sz="4" w:space="0" w:color="auto"/>
              <w:right w:val="single" w:sz="4" w:space="0" w:color="auto"/>
            </w:tcBorders>
            <w:shd w:val="clear" w:color="auto" w:fill="auto"/>
            <w:noWrap/>
            <w:hideMark/>
          </w:tcPr>
          <w:p w14:paraId="41D96E8A"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14:paraId="4D728251"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Γ</w:t>
            </w:r>
          </w:p>
        </w:tc>
      </w:tr>
      <w:tr w:rsidR="00B7701B" w:rsidRPr="00CD262D" w14:paraId="2A284E13" w14:textId="77777777" w:rsidTr="00395BA8">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14:paraId="0175480A"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14:paraId="0B59653A" w14:textId="77777777" w:rsidR="00B7701B" w:rsidRPr="00CD262D" w:rsidRDefault="00B7701B" w:rsidP="005D7751">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eastAsia="en-US"/>
              </w:rPr>
              <w:t xml:space="preserve">Πλαστικός Σάκος για Κάδους </w:t>
            </w:r>
            <w:proofErr w:type="spellStart"/>
            <w:r w:rsidRPr="00CD262D">
              <w:rPr>
                <w:rFonts w:asciiTheme="minorHAnsi" w:hAnsiTheme="minorHAnsi" w:cs="Times New Roman"/>
                <w:color w:val="000000"/>
                <w:sz w:val="22"/>
                <w:szCs w:val="22"/>
                <w:lang w:eastAsia="en-US"/>
              </w:rPr>
              <w:t>Βιοαποβλήτων</w:t>
            </w:r>
            <w:proofErr w:type="spellEnd"/>
            <w:r w:rsidRPr="00CD262D">
              <w:rPr>
                <w:rFonts w:asciiTheme="minorHAnsi" w:hAnsiTheme="minorHAnsi" w:cs="Times New Roman"/>
                <w:color w:val="000000"/>
                <w:sz w:val="22"/>
                <w:szCs w:val="22"/>
                <w:lang w:eastAsia="en-US"/>
              </w:rPr>
              <w:t xml:space="preserve"> 10</w:t>
            </w:r>
            <w:proofErr w:type="spellStart"/>
            <w:r w:rsidRPr="00CD262D">
              <w:rPr>
                <w:rFonts w:asciiTheme="minorHAnsi" w:hAnsiTheme="minorHAnsi" w:cs="Times New Roman"/>
                <w:color w:val="000000"/>
                <w:sz w:val="22"/>
                <w:szCs w:val="22"/>
                <w:lang w:val="en-US" w:eastAsia="en-US"/>
              </w:rPr>
              <w:t>lt</w:t>
            </w:r>
            <w:proofErr w:type="spellEnd"/>
          </w:p>
        </w:tc>
        <w:tc>
          <w:tcPr>
            <w:tcW w:w="667" w:type="pct"/>
            <w:tcBorders>
              <w:top w:val="nil"/>
              <w:left w:val="nil"/>
              <w:bottom w:val="single" w:sz="4" w:space="0" w:color="auto"/>
              <w:right w:val="single" w:sz="4" w:space="0" w:color="auto"/>
            </w:tcBorders>
            <w:shd w:val="clear" w:color="auto" w:fill="auto"/>
            <w:noWrap/>
            <w:hideMark/>
          </w:tcPr>
          <w:p w14:paraId="7F8D2162" w14:textId="77777777" w:rsidR="00B7701B" w:rsidRPr="00CD262D" w:rsidRDefault="00B7701B" w:rsidP="005D7751">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vAlign w:val="center"/>
            <w:hideMark/>
          </w:tcPr>
          <w:p w14:paraId="6446A499" w14:textId="77777777" w:rsidR="00B7701B" w:rsidRPr="00CD262D" w:rsidRDefault="00B546B8" w:rsidP="00395BA8">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eastAsia="en-US"/>
              </w:rPr>
              <w:t>135.000</w:t>
            </w:r>
          </w:p>
        </w:tc>
        <w:tc>
          <w:tcPr>
            <w:tcW w:w="656" w:type="pct"/>
            <w:tcBorders>
              <w:top w:val="nil"/>
              <w:left w:val="nil"/>
              <w:bottom w:val="single" w:sz="4" w:space="0" w:color="auto"/>
              <w:right w:val="single" w:sz="4" w:space="0" w:color="auto"/>
            </w:tcBorders>
            <w:shd w:val="clear" w:color="auto" w:fill="auto"/>
            <w:noWrap/>
            <w:vAlign w:val="center"/>
            <w:hideMark/>
          </w:tcPr>
          <w:p w14:paraId="05256AB6" w14:textId="77777777" w:rsidR="00B7701B" w:rsidRPr="00CD262D" w:rsidRDefault="00B7701B" w:rsidP="00395BA8">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0,15</w:t>
            </w:r>
          </w:p>
        </w:tc>
        <w:tc>
          <w:tcPr>
            <w:tcW w:w="671" w:type="pct"/>
            <w:tcBorders>
              <w:top w:val="nil"/>
              <w:left w:val="nil"/>
              <w:bottom w:val="single" w:sz="4" w:space="0" w:color="auto"/>
              <w:right w:val="single" w:sz="4" w:space="0" w:color="auto"/>
            </w:tcBorders>
            <w:shd w:val="clear" w:color="auto" w:fill="auto"/>
            <w:noWrap/>
            <w:vAlign w:val="center"/>
            <w:hideMark/>
          </w:tcPr>
          <w:p w14:paraId="077B7587" w14:textId="77777777" w:rsidR="004A132C" w:rsidRPr="00CD262D" w:rsidRDefault="00657225" w:rsidP="00395BA8">
            <w:pPr>
              <w:widowControl/>
              <w:suppressAutoHyphens w:val="0"/>
              <w:jc w:val="center"/>
              <w:rPr>
                <w:rFonts w:ascii="Calibri" w:hAnsi="Calibri" w:cs="Calibri"/>
                <w:color w:val="000000"/>
                <w:sz w:val="22"/>
                <w:szCs w:val="22"/>
                <w:lang w:eastAsia="el-GR"/>
              </w:rPr>
            </w:pPr>
            <w:r w:rsidRPr="00CD262D">
              <w:rPr>
                <w:rFonts w:ascii="Calibri" w:hAnsi="Calibri" w:cs="Calibri"/>
                <w:color w:val="000000"/>
                <w:sz w:val="22"/>
                <w:szCs w:val="22"/>
              </w:rPr>
              <w:t>20.250,00</w:t>
            </w:r>
          </w:p>
          <w:p w14:paraId="2658725E" w14:textId="77777777" w:rsidR="00B7701B" w:rsidRPr="00CD262D" w:rsidRDefault="00B7701B" w:rsidP="00395BA8">
            <w:pPr>
              <w:widowControl/>
              <w:suppressAutoHyphens w:val="0"/>
              <w:jc w:val="center"/>
              <w:rPr>
                <w:rFonts w:asciiTheme="minorHAnsi" w:hAnsiTheme="minorHAnsi" w:cs="Times New Roman"/>
                <w:color w:val="000000"/>
                <w:sz w:val="22"/>
                <w:szCs w:val="22"/>
                <w:lang w:val="en-US" w:eastAsia="en-US"/>
              </w:rPr>
            </w:pPr>
          </w:p>
        </w:tc>
      </w:tr>
      <w:tr w:rsidR="00B7701B" w:rsidRPr="00CD262D" w14:paraId="27C83B8A" w14:textId="77777777" w:rsidTr="00B7701B">
        <w:trPr>
          <w:trHeight w:val="300"/>
        </w:trPr>
        <w:tc>
          <w:tcPr>
            <w:tcW w:w="304" w:type="pct"/>
            <w:tcBorders>
              <w:top w:val="nil"/>
              <w:left w:val="nil"/>
              <w:bottom w:val="nil"/>
              <w:right w:val="nil"/>
            </w:tcBorders>
            <w:shd w:val="clear" w:color="auto" w:fill="auto"/>
            <w:noWrap/>
            <w:hideMark/>
          </w:tcPr>
          <w:p w14:paraId="67480525"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14:paraId="50FA38E7"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14:paraId="2A65D54E"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84" w:type="pct"/>
            <w:tcBorders>
              <w:top w:val="nil"/>
              <w:left w:val="nil"/>
              <w:bottom w:val="nil"/>
              <w:right w:val="nil"/>
            </w:tcBorders>
            <w:shd w:val="clear" w:color="auto" w:fill="auto"/>
            <w:noWrap/>
            <w:hideMark/>
          </w:tcPr>
          <w:p w14:paraId="1FB4CD95"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56" w:type="pct"/>
            <w:tcBorders>
              <w:top w:val="nil"/>
              <w:left w:val="nil"/>
              <w:bottom w:val="nil"/>
              <w:right w:val="nil"/>
            </w:tcBorders>
            <w:shd w:val="clear" w:color="auto" w:fill="auto"/>
            <w:noWrap/>
            <w:hideMark/>
          </w:tcPr>
          <w:p w14:paraId="763F821A"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71" w:type="pct"/>
            <w:tcBorders>
              <w:top w:val="nil"/>
              <w:left w:val="nil"/>
              <w:bottom w:val="nil"/>
              <w:right w:val="nil"/>
            </w:tcBorders>
            <w:shd w:val="clear" w:color="auto" w:fill="auto"/>
            <w:noWrap/>
            <w:hideMark/>
          </w:tcPr>
          <w:p w14:paraId="7D6F0964"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r>
      <w:tr w:rsidR="00B7701B" w:rsidRPr="00CD262D" w14:paraId="02E9F14B" w14:textId="77777777" w:rsidTr="00B7701B">
        <w:trPr>
          <w:trHeight w:val="300"/>
        </w:trPr>
        <w:tc>
          <w:tcPr>
            <w:tcW w:w="304" w:type="pct"/>
            <w:tcBorders>
              <w:top w:val="nil"/>
              <w:left w:val="nil"/>
              <w:bottom w:val="nil"/>
              <w:right w:val="nil"/>
            </w:tcBorders>
            <w:shd w:val="clear" w:color="auto" w:fill="auto"/>
            <w:noWrap/>
            <w:hideMark/>
          </w:tcPr>
          <w:p w14:paraId="47A0DA80"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14:paraId="00EB3147"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14:paraId="59CE1CED"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338896A"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ΣΥΝΟΛΟ</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3AFC7A3B" w14:textId="77777777"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162.0</w:t>
            </w:r>
            <w:r w:rsidR="00657225" w:rsidRPr="00CD262D">
              <w:rPr>
                <w:rFonts w:asciiTheme="minorHAnsi" w:hAnsiTheme="minorHAnsi" w:cs="Times New Roman"/>
                <w:color w:val="000000"/>
                <w:sz w:val="22"/>
                <w:szCs w:val="22"/>
                <w:lang w:eastAsia="en-US"/>
              </w:rPr>
              <w:t>1</w:t>
            </w:r>
            <w:r w:rsidRPr="00CD262D">
              <w:rPr>
                <w:rFonts w:asciiTheme="minorHAnsi" w:hAnsiTheme="minorHAnsi" w:cs="Times New Roman"/>
                <w:color w:val="000000"/>
                <w:sz w:val="22"/>
                <w:szCs w:val="22"/>
                <w:lang w:val="en-US" w:eastAsia="en-US"/>
              </w:rPr>
              <w:t>0</w:t>
            </w:r>
            <w:r w:rsidR="00657225" w:rsidRPr="00CD262D">
              <w:rPr>
                <w:rFonts w:asciiTheme="minorHAnsi" w:hAnsiTheme="minorHAnsi" w:cs="Times New Roman"/>
                <w:color w:val="000000"/>
                <w:sz w:val="22"/>
                <w:szCs w:val="22"/>
                <w:lang w:eastAsia="en-US"/>
              </w:rPr>
              <w:t>,00</w:t>
            </w:r>
          </w:p>
        </w:tc>
      </w:tr>
      <w:tr w:rsidR="00B7701B" w:rsidRPr="00CD262D" w14:paraId="23C44343" w14:textId="77777777" w:rsidTr="00B7701B">
        <w:trPr>
          <w:trHeight w:val="300"/>
        </w:trPr>
        <w:tc>
          <w:tcPr>
            <w:tcW w:w="304" w:type="pct"/>
            <w:tcBorders>
              <w:top w:val="nil"/>
              <w:left w:val="nil"/>
              <w:bottom w:val="nil"/>
              <w:right w:val="nil"/>
            </w:tcBorders>
            <w:shd w:val="clear" w:color="auto" w:fill="auto"/>
            <w:noWrap/>
            <w:hideMark/>
          </w:tcPr>
          <w:p w14:paraId="63DA8523"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14:paraId="51328714"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14:paraId="1A74E24F"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11AB496"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Φ.Π.Α 24%</w:t>
            </w:r>
          </w:p>
        </w:tc>
        <w:tc>
          <w:tcPr>
            <w:tcW w:w="671" w:type="pct"/>
            <w:tcBorders>
              <w:top w:val="nil"/>
              <w:left w:val="nil"/>
              <w:bottom w:val="single" w:sz="4" w:space="0" w:color="auto"/>
              <w:right w:val="single" w:sz="4" w:space="0" w:color="auto"/>
            </w:tcBorders>
            <w:shd w:val="clear" w:color="auto" w:fill="auto"/>
            <w:noWrap/>
            <w:vAlign w:val="center"/>
            <w:hideMark/>
          </w:tcPr>
          <w:p w14:paraId="488EA7B2" w14:textId="77777777"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38.88</w:t>
            </w:r>
            <w:r w:rsidR="00657225" w:rsidRPr="00CD262D">
              <w:rPr>
                <w:rFonts w:asciiTheme="minorHAnsi" w:hAnsiTheme="minorHAnsi" w:cs="Times New Roman"/>
                <w:color w:val="000000"/>
                <w:sz w:val="22"/>
                <w:szCs w:val="22"/>
                <w:lang w:eastAsia="en-US"/>
              </w:rPr>
              <w:t>2</w:t>
            </w:r>
            <w:r w:rsidRPr="00CD262D">
              <w:rPr>
                <w:rFonts w:asciiTheme="minorHAnsi" w:hAnsiTheme="minorHAnsi" w:cs="Times New Roman"/>
                <w:color w:val="000000"/>
                <w:sz w:val="22"/>
                <w:szCs w:val="22"/>
                <w:lang w:val="en-US" w:eastAsia="en-US"/>
              </w:rPr>
              <w:t>,</w:t>
            </w:r>
            <w:r w:rsidR="00657225" w:rsidRPr="00CD262D">
              <w:rPr>
                <w:rFonts w:asciiTheme="minorHAnsi" w:hAnsiTheme="minorHAnsi" w:cs="Times New Roman"/>
                <w:color w:val="000000"/>
                <w:sz w:val="22"/>
                <w:szCs w:val="22"/>
                <w:lang w:eastAsia="en-US"/>
              </w:rPr>
              <w:t>40</w:t>
            </w:r>
          </w:p>
        </w:tc>
      </w:tr>
      <w:tr w:rsidR="00B7701B" w:rsidRPr="00CD262D" w14:paraId="086F9287" w14:textId="77777777" w:rsidTr="00B7701B">
        <w:trPr>
          <w:trHeight w:val="600"/>
        </w:trPr>
        <w:tc>
          <w:tcPr>
            <w:tcW w:w="304" w:type="pct"/>
            <w:tcBorders>
              <w:top w:val="nil"/>
              <w:left w:val="nil"/>
              <w:bottom w:val="nil"/>
              <w:right w:val="nil"/>
            </w:tcBorders>
            <w:shd w:val="clear" w:color="auto" w:fill="auto"/>
            <w:noWrap/>
            <w:hideMark/>
          </w:tcPr>
          <w:p w14:paraId="3B5534E3"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14:paraId="4EDAB03F"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14:paraId="36A83B2D" w14:textId="77777777"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30277" w14:textId="77777777"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ΤΕΛΙΚΟ ΣΥΝΟΛΟ</w:t>
            </w:r>
          </w:p>
        </w:tc>
        <w:tc>
          <w:tcPr>
            <w:tcW w:w="671" w:type="pct"/>
            <w:tcBorders>
              <w:top w:val="nil"/>
              <w:left w:val="nil"/>
              <w:bottom w:val="single" w:sz="4" w:space="0" w:color="auto"/>
              <w:right w:val="single" w:sz="4" w:space="0" w:color="auto"/>
            </w:tcBorders>
            <w:shd w:val="clear" w:color="auto" w:fill="auto"/>
            <w:noWrap/>
            <w:vAlign w:val="center"/>
            <w:hideMark/>
          </w:tcPr>
          <w:p w14:paraId="7BB27641" w14:textId="77777777"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200.</w:t>
            </w:r>
            <w:r w:rsidR="00F92A8F" w:rsidRPr="00CD262D">
              <w:rPr>
                <w:rFonts w:asciiTheme="minorHAnsi" w:hAnsiTheme="minorHAnsi" w:cs="Times New Roman"/>
                <w:color w:val="000000"/>
                <w:sz w:val="22"/>
                <w:szCs w:val="22"/>
                <w:lang w:eastAsia="en-US"/>
              </w:rPr>
              <w:t>892,40</w:t>
            </w:r>
          </w:p>
        </w:tc>
      </w:tr>
      <w:bookmarkEnd w:id="1"/>
    </w:tbl>
    <w:p w14:paraId="3B5502B6" w14:textId="77777777" w:rsidR="00B7451C" w:rsidRPr="00CD262D" w:rsidRDefault="00B7451C">
      <w:pPr>
        <w:jc w:val="both"/>
        <w:rPr>
          <w:rFonts w:asciiTheme="minorHAnsi" w:hAnsiTheme="minorHAnsi" w:cs="Tahoma"/>
          <w:spacing w:val="-3"/>
          <w:sz w:val="22"/>
          <w:szCs w:val="22"/>
        </w:rPr>
      </w:pPr>
    </w:p>
    <w:p w14:paraId="4755C666" w14:textId="77777777" w:rsidR="00762C8F" w:rsidRPr="00CD262D" w:rsidRDefault="00762C8F">
      <w:pPr>
        <w:jc w:val="both"/>
        <w:rPr>
          <w:rFonts w:asciiTheme="minorHAnsi" w:hAnsiTheme="minorHAnsi" w:cs="Tahoma"/>
          <w:spacing w:val="-3"/>
          <w:sz w:val="22"/>
          <w:szCs w:val="22"/>
        </w:rPr>
      </w:pPr>
    </w:p>
    <w:p w14:paraId="40A91F6E" w14:textId="77777777" w:rsidR="00AD3FE9" w:rsidRPr="00CD262D" w:rsidRDefault="00AD3FE9">
      <w:pPr>
        <w:jc w:val="both"/>
        <w:rPr>
          <w:rFonts w:asciiTheme="minorHAnsi" w:hAnsiTheme="minorHAnsi"/>
          <w:sz w:val="22"/>
          <w:szCs w:val="22"/>
        </w:rPr>
      </w:pPr>
      <w:r w:rsidRPr="00CD262D">
        <w:rPr>
          <w:rFonts w:asciiTheme="minorHAnsi" w:hAnsiTheme="minorHAnsi" w:cs="Tahoma"/>
          <w:spacing w:val="-3"/>
          <w:sz w:val="22"/>
          <w:szCs w:val="22"/>
        </w:rPr>
        <w:t xml:space="preserve">Ολογράφως: Διακόσιες </w:t>
      </w:r>
      <w:r w:rsidR="00B7451C" w:rsidRPr="00CD262D">
        <w:rPr>
          <w:rFonts w:asciiTheme="minorHAnsi" w:hAnsiTheme="minorHAnsi" w:cs="Tahoma"/>
          <w:spacing w:val="-3"/>
          <w:sz w:val="22"/>
          <w:szCs w:val="22"/>
        </w:rPr>
        <w:t xml:space="preserve">Χιλιάδες </w:t>
      </w:r>
      <w:r w:rsidR="00395BA8" w:rsidRPr="00CD262D">
        <w:rPr>
          <w:rFonts w:asciiTheme="minorHAnsi" w:hAnsiTheme="minorHAnsi" w:cs="Tahoma"/>
          <w:spacing w:val="-3"/>
          <w:sz w:val="22"/>
          <w:szCs w:val="22"/>
        </w:rPr>
        <w:t xml:space="preserve">Οχτακόσια Ενενήντα Δύο </w:t>
      </w:r>
      <w:r w:rsidR="00B7451C" w:rsidRPr="00CD262D">
        <w:rPr>
          <w:rFonts w:asciiTheme="minorHAnsi" w:hAnsiTheme="minorHAnsi" w:cs="Tahoma"/>
          <w:spacing w:val="-3"/>
          <w:sz w:val="22"/>
          <w:szCs w:val="22"/>
        </w:rPr>
        <w:t xml:space="preserve"> Ευρώ και </w:t>
      </w:r>
      <w:r w:rsidR="00395BA8" w:rsidRPr="00CD262D">
        <w:rPr>
          <w:rFonts w:asciiTheme="minorHAnsi" w:hAnsiTheme="minorHAnsi" w:cs="Tahoma"/>
          <w:spacing w:val="-3"/>
          <w:sz w:val="22"/>
          <w:szCs w:val="22"/>
        </w:rPr>
        <w:t xml:space="preserve">Σαράντα </w:t>
      </w:r>
      <w:r w:rsidR="00B7451C" w:rsidRPr="00CD262D">
        <w:rPr>
          <w:rFonts w:asciiTheme="minorHAnsi" w:hAnsiTheme="minorHAnsi" w:cs="Tahoma"/>
          <w:spacing w:val="-3"/>
          <w:sz w:val="22"/>
          <w:szCs w:val="22"/>
        </w:rPr>
        <w:t>Λεπτά</w:t>
      </w:r>
      <w:r w:rsidRPr="00CD262D">
        <w:rPr>
          <w:rFonts w:asciiTheme="minorHAnsi" w:hAnsiTheme="minorHAnsi" w:cs="Tahoma"/>
          <w:spacing w:val="-3"/>
          <w:sz w:val="22"/>
          <w:szCs w:val="22"/>
        </w:rPr>
        <w:t xml:space="preserve"> συμπεριλαμβανομένου του ΦΠΑ.</w:t>
      </w:r>
    </w:p>
    <w:p w14:paraId="332799C6" w14:textId="77777777" w:rsidR="00AD3FE9" w:rsidRPr="00CD262D" w:rsidRDefault="00AD3FE9">
      <w:pPr>
        <w:jc w:val="both"/>
        <w:rPr>
          <w:rFonts w:asciiTheme="minorHAnsi" w:hAnsiTheme="minorHAnsi" w:cs="Tahoma"/>
          <w:spacing w:val="-3"/>
          <w:sz w:val="22"/>
          <w:szCs w:val="22"/>
        </w:rPr>
      </w:pPr>
    </w:p>
    <w:p w14:paraId="11432077" w14:textId="77777777" w:rsidR="00AD3FE9" w:rsidRPr="00CD262D" w:rsidRDefault="00D77073" w:rsidP="00B511B3">
      <w:pPr>
        <w:jc w:val="right"/>
        <w:rPr>
          <w:rFonts w:asciiTheme="minorHAnsi" w:hAnsiTheme="minorHAnsi" w:cs="Tahoma"/>
          <w:spacing w:val="-3"/>
          <w:sz w:val="22"/>
          <w:szCs w:val="22"/>
        </w:rPr>
      </w:pPr>
      <w:bookmarkStart w:id="2" w:name="_Hlk69822911"/>
      <w:r w:rsidRPr="00CD262D">
        <w:rPr>
          <w:rFonts w:asciiTheme="minorHAnsi" w:hAnsiTheme="minorHAnsi" w:cs="Tahoma"/>
          <w:spacing w:val="-3"/>
          <w:sz w:val="22"/>
          <w:szCs w:val="22"/>
        </w:rPr>
        <w:t>ΑΓΙΟΣ ΣΤΕΦΑΝΟΣ  20/04/2021</w:t>
      </w:r>
    </w:p>
    <w:bookmarkEnd w:id="2"/>
    <w:p w14:paraId="57413F69"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14:paraId="7D2A723D" w14:textId="77777777" w:rsidR="00B7451C" w:rsidRPr="00CD262D" w:rsidRDefault="00B7451C" w:rsidP="00B7451C">
      <w:pPr>
        <w:ind w:left="425" w:hanging="425"/>
        <w:jc w:val="both"/>
        <w:rPr>
          <w:rFonts w:asciiTheme="minorHAnsi" w:hAnsiTheme="minorHAnsi" w:cs="Calibri"/>
          <w:sz w:val="22"/>
          <w:szCs w:val="22"/>
        </w:rPr>
      </w:pPr>
    </w:p>
    <w:p w14:paraId="606D78DB" w14:textId="77777777" w:rsidR="00B7451C" w:rsidRPr="00CD262D" w:rsidRDefault="00B7451C" w:rsidP="00B7451C">
      <w:pPr>
        <w:ind w:left="425" w:hanging="425"/>
        <w:jc w:val="both"/>
        <w:rPr>
          <w:rFonts w:asciiTheme="minorHAnsi" w:hAnsiTheme="minorHAnsi" w:cs="Calibri"/>
          <w:sz w:val="22"/>
          <w:szCs w:val="22"/>
        </w:rPr>
      </w:pPr>
    </w:p>
    <w:p w14:paraId="62C25C92"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14:paraId="55664646"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14:paraId="4FA2C139"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14:paraId="31DB80B9"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14:paraId="4CE60AF4" w14:textId="77777777"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14:paraId="303F1300" w14:textId="77777777" w:rsidR="00C33EF1" w:rsidRPr="00CD262D" w:rsidRDefault="00C33EF1" w:rsidP="00C33EF1">
      <w:pPr>
        <w:rPr>
          <w:rFonts w:asciiTheme="minorHAnsi" w:hAnsiTheme="minorHAnsi" w:cs="Tahoma"/>
          <w:spacing w:val="-3"/>
          <w:sz w:val="22"/>
          <w:szCs w:val="22"/>
        </w:rPr>
      </w:pPr>
    </w:p>
    <w:p w14:paraId="7EC8B11A" w14:textId="77777777" w:rsidR="00C33EF1" w:rsidRPr="00CD262D" w:rsidRDefault="00C33EF1" w:rsidP="00C33EF1">
      <w:pPr>
        <w:rPr>
          <w:rFonts w:asciiTheme="minorHAnsi" w:hAnsiTheme="minorHAnsi" w:cs="Tahoma"/>
          <w:spacing w:val="-3"/>
          <w:sz w:val="22"/>
          <w:szCs w:val="22"/>
        </w:rPr>
      </w:pPr>
    </w:p>
    <w:p w14:paraId="743F24EF" w14:textId="77777777" w:rsidR="005D7751" w:rsidRPr="00CD262D" w:rsidRDefault="005D7751" w:rsidP="00CD2651">
      <w:pPr>
        <w:rPr>
          <w:rFonts w:asciiTheme="minorHAnsi" w:hAnsiTheme="minorHAnsi" w:cs="Tahoma"/>
          <w:spacing w:val="-3"/>
          <w:sz w:val="22"/>
          <w:szCs w:val="22"/>
        </w:rPr>
      </w:pPr>
    </w:p>
    <w:p w14:paraId="3578D3A5" w14:textId="77777777" w:rsidR="005D7751" w:rsidRPr="00CD262D" w:rsidRDefault="005D7751" w:rsidP="00CD2651">
      <w:pPr>
        <w:rPr>
          <w:rFonts w:asciiTheme="minorHAnsi" w:hAnsiTheme="minorHAnsi" w:cs="Tahoma"/>
          <w:spacing w:val="-3"/>
          <w:sz w:val="22"/>
          <w:szCs w:val="22"/>
        </w:rPr>
      </w:pPr>
    </w:p>
    <w:p w14:paraId="775C2D4A" w14:textId="77777777" w:rsidR="005D7751" w:rsidRPr="00CD262D" w:rsidRDefault="005D7751" w:rsidP="00CD2651">
      <w:pPr>
        <w:rPr>
          <w:rFonts w:asciiTheme="minorHAnsi" w:hAnsiTheme="minorHAnsi" w:cs="Tahoma"/>
          <w:spacing w:val="-3"/>
          <w:sz w:val="22"/>
          <w:szCs w:val="22"/>
        </w:rPr>
      </w:pPr>
    </w:p>
    <w:p w14:paraId="2642739C" w14:textId="77777777" w:rsidR="005D7751" w:rsidRPr="00CD262D" w:rsidRDefault="005D7751" w:rsidP="00CD2651">
      <w:pPr>
        <w:rPr>
          <w:rFonts w:asciiTheme="minorHAnsi" w:hAnsiTheme="minorHAnsi" w:cs="Tahoma"/>
          <w:spacing w:val="-3"/>
          <w:sz w:val="22"/>
          <w:szCs w:val="22"/>
        </w:rPr>
      </w:pPr>
    </w:p>
    <w:p w14:paraId="5E59E7BC" w14:textId="77777777" w:rsidR="005D7751" w:rsidRPr="00CD262D" w:rsidRDefault="005D7751" w:rsidP="00CD2651">
      <w:pPr>
        <w:rPr>
          <w:rFonts w:asciiTheme="minorHAnsi" w:hAnsiTheme="minorHAnsi" w:cs="Tahoma"/>
          <w:spacing w:val="-3"/>
          <w:sz w:val="22"/>
          <w:szCs w:val="22"/>
        </w:rPr>
      </w:pPr>
    </w:p>
    <w:p w14:paraId="3A1BFCC0" w14:textId="77777777"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14:paraId="5EBC2957" w14:textId="77777777"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14:paraId="738AD567"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14:paraId="3029D8B7"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14:paraId="506BA78A" w14:textId="77777777" w:rsidR="006C01A2" w:rsidRPr="00CD262D" w:rsidRDefault="006C01A2" w:rsidP="006C01A2">
      <w:pPr>
        <w:ind w:left="5040" w:hanging="5040"/>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4D0748C7" w14:textId="77777777" w:rsidR="00260BB5" w:rsidRPr="00CD262D" w:rsidRDefault="00260BB5" w:rsidP="00260BB5">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2B7FC67F" w14:textId="77777777" w:rsidR="00AD3FE9" w:rsidRPr="00CD262D" w:rsidRDefault="00B7451C">
      <w:pPr>
        <w:jc w:val="center"/>
        <w:rPr>
          <w:rFonts w:asciiTheme="minorHAnsi" w:hAnsiTheme="minorHAnsi"/>
          <w:sz w:val="22"/>
          <w:szCs w:val="22"/>
        </w:rPr>
      </w:pPr>
      <w:r w:rsidRPr="00CD262D">
        <w:rPr>
          <w:rFonts w:asciiTheme="minorHAnsi" w:hAnsiTheme="minorHAnsi" w:cs="Tahoma"/>
          <w:sz w:val="22"/>
          <w:szCs w:val="22"/>
          <w:u w:val="single"/>
        </w:rPr>
        <w:t xml:space="preserve">Γ. </w:t>
      </w:r>
      <w:r w:rsidR="00AD3FE9" w:rsidRPr="00CD262D">
        <w:rPr>
          <w:rFonts w:asciiTheme="minorHAnsi" w:hAnsiTheme="minorHAnsi" w:cs="Tahoma"/>
          <w:sz w:val="22"/>
          <w:szCs w:val="22"/>
          <w:u w:val="single"/>
        </w:rPr>
        <w:t>ΤΕΧΝΙΚΕΣ ΠΡΟΔΙΑΓΡΑΦΕΣ</w:t>
      </w:r>
    </w:p>
    <w:p w14:paraId="5FEEC58F" w14:textId="77777777" w:rsidR="00AD3FE9" w:rsidRPr="00CD262D" w:rsidRDefault="00AD3FE9">
      <w:pPr>
        <w:jc w:val="both"/>
        <w:rPr>
          <w:rFonts w:asciiTheme="minorHAnsi" w:hAnsiTheme="minorHAnsi" w:cs="Tahoma"/>
          <w:spacing w:val="-3"/>
          <w:sz w:val="22"/>
          <w:szCs w:val="22"/>
          <w:u w:val="single"/>
        </w:rPr>
      </w:pPr>
    </w:p>
    <w:p w14:paraId="661DED77" w14:textId="77777777" w:rsidR="00AD3FE9" w:rsidRPr="00CD262D" w:rsidRDefault="00AD3FE9" w:rsidP="00D5089D">
      <w:pPr>
        <w:rPr>
          <w:rFonts w:asciiTheme="minorHAnsi" w:hAnsiTheme="minorHAnsi"/>
          <w:sz w:val="22"/>
          <w:szCs w:val="22"/>
        </w:rPr>
      </w:pPr>
      <w:r w:rsidRPr="00CD262D">
        <w:rPr>
          <w:rFonts w:asciiTheme="minorHAnsi" w:hAnsiTheme="minorHAnsi" w:cs="Tahoma"/>
          <w:spacing w:val="-3"/>
          <w:sz w:val="22"/>
          <w:szCs w:val="22"/>
          <w:u w:val="single"/>
        </w:rPr>
        <w:t xml:space="preserve">Γενικά Χαρακτηριστικά Πλαστικών Κάδων </w:t>
      </w:r>
      <w:proofErr w:type="spellStart"/>
      <w:r w:rsidR="00C33EF1" w:rsidRPr="00CD262D">
        <w:rPr>
          <w:rFonts w:asciiTheme="minorHAnsi" w:hAnsiTheme="minorHAnsi" w:cs="Tahoma"/>
          <w:spacing w:val="-3"/>
          <w:sz w:val="22"/>
          <w:szCs w:val="22"/>
          <w:u w:val="single"/>
        </w:rPr>
        <w:t>Βιοαποβλήτων</w:t>
      </w:r>
      <w:proofErr w:type="spellEnd"/>
    </w:p>
    <w:p w14:paraId="252BEB5D" w14:textId="77777777" w:rsidR="00AD3FE9" w:rsidRPr="00CD262D" w:rsidRDefault="00AD3FE9" w:rsidP="00D5089D">
      <w:pPr>
        <w:rPr>
          <w:rFonts w:asciiTheme="minorHAnsi" w:hAnsiTheme="minorHAnsi" w:cs="Tahoma"/>
          <w:spacing w:val="-3"/>
          <w:sz w:val="22"/>
          <w:szCs w:val="22"/>
        </w:rPr>
      </w:pPr>
    </w:p>
    <w:p w14:paraId="20F10F4D" w14:textId="77777777" w:rsidR="00B7451C" w:rsidRPr="00CD262D" w:rsidRDefault="00AD3FE9" w:rsidP="00B7451C">
      <w:pPr>
        <w:jc w:val="both"/>
        <w:rPr>
          <w:rFonts w:asciiTheme="minorHAnsi" w:hAnsiTheme="minorHAnsi"/>
          <w:sz w:val="22"/>
          <w:szCs w:val="22"/>
        </w:rPr>
      </w:pPr>
      <w:r w:rsidRPr="00CD262D">
        <w:rPr>
          <w:rFonts w:asciiTheme="minorHAnsi" w:hAnsiTheme="minorHAnsi" w:cs="Tahoma"/>
          <w:spacing w:val="-3"/>
          <w:sz w:val="22"/>
          <w:szCs w:val="22"/>
        </w:rPr>
        <w:t xml:space="preserve">Οι προς προμήθεια πλαστικοί κάδοι </w:t>
      </w:r>
      <w:proofErr w:type="spellStart"/>
      <w:r w:rsidR="00C33EF1"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 xml:space="preserve"> θα πρέπει</w:t>
      </w:r>
    </w:p>
    <w:p w14:paraId="5AE4BF82" w14:textId="77777777" w:rsidR="00B7451C" w:rsidRPr="00CD262D" w:rsidRDefault="00B7451C" w:rsidP="00B7451C">
      <w:pPr>
        <w:numPr>
          <w:ilvl w:val="0"/>
          <w:numId w:val="23"/>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είναι πρόσφατης, όχι πέραν του έτους κατασκευής, μεγάλης αντοχής, κατάλληλοι για </w:t>
      </w:r>
      <w:r w:rsidRPr="00CD262D">
        <w:rPr>
          <w:rFonts w:asciiTheme="minorHAnsi" w:hAnsiTheme="minorHAnsi" w:cs="Tahoma"/>
          <w:spacing w:val="-3"/>
          <w:sz w:val="22"/>
          <w:szCs w:val="22"/>
        </w:rPr>
        <w:t xml:space="preserve">την ασφαλή και </w:t>
      </w:r>
      <w:r w:rsidR="00AD3FE9" w:rsidRPr="00CD262D">
        <w:rPr>
          <w:rFonts w:asciiTheme="minorHAnsi" w:hAnsiTheme="minorHAnsi" w:cs="Tahoma"/>
          <w:spacing w:val="-3"/>
          <w:sz w:val="22"/>
          <w:szCs w:val="22"/>
        </w:rPr>
        <w:t xml:space="preserve">υγιεινή απόθεση </w:t>
      </w:r>
      <w:proofErr w:type="spellStart"/>
      <w:r w:rsidR="00C33EF1"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w:t>
      </w:r>
    </w:p>
    <w:p w14:paraId="1493C375" w14:textId="77777777" w:rsidR="00B7451C" w:rsidRPr="00CD262D" w:rsidRDefault="00B7451C" w:rsidP="00B7451C">
      <w:pPr>
        <w:numPr>
          <w:ilvl w:val="0"/>
          <w:numId w:val="19"/>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είναι εύχρηστοι, να πληρούν διεθνείς εργονομικούς κανόνες, να ακολουθούν τα Ευρωπαϊκά πρότυπα που αφορούν </w:t>
      </w:r>
      <w:r w:rsidRPr="00CD262D">
        <w:rPr>
          <w:rFonts w:asciiTheme="minorHAnsi" w:hAnsiTheme="minorHAnsi" w:cs="Tahoma"/>
          <w:spacing w:val="-3"/>
          <w:sz w:val="22"/>
          <w:szCs w:val="22"/>
        </w:rPr>
        <w:t xml:space="preserve">στο </w:t>
      </w:r>
      <w:r w:rsidR="00AD3FE9" w:rsidRPr="00CD262D">
        <w:rPr>
          <w:rFonts w:asciiTheme="minorHAnsi" w:hAnsiTheme="minorHAnsi" w:cs="Tahoma"/>
          <w:spacing w:val="-3"/>
          <w:sz w:val="22"/>
          <w:szCs w:val="22"/>
        </w:rPr>
        <w:t xml:space="preserve">σχήμα, </w:t>
      </w:r>
      <w:r w:rsidRPr="00CD262D">
        <w:rPr>
          <w:rFonts w:asciiTheme="minorHAnsi" w:hAnsiTheme="minorHAnsi" w:cs="Tahoma"/>
          <w:spacing w:val="-3"/>
          <w:sz w:val="22"/>
          <w:szCs w:val="22"/>
        </w:rPr>
        <w:t xml:space="preserve">στις </w:t>
      </w:r>
      <w:r w:rsidR="00AD3FE9" w:rsidRPr="00CD262D">
        <w:rPr>
          <w:rFonts w:asciiTheme="minorHAnsi" w:hAnsiTheme="minorHAnsi" w:cs="Tahoma"/>
          <w:spacing w:val="-3"/>
          <w:sz w:val="22"/>
          <w:szCs w:val="22"/>
        </w:rPr>
        <w:t xml:space="preserve">διαστάσεις και </w:t>
      </w:r>
      <w:r w:rsidRPr="00CD262D">
        <w:rPr>
          <w:rFonts w:asciiTheme="minorHAnsi" w:hAnsiTheme="minorHAnsi" w:cs="Tahoma"/>
          <w:spacing w:val="-3"/>
          <w:sz w:val="22"/>
          <w:szCs w:val="22"/>
        </w:rPr>
        <w:t xml:space="preserve">στον </w:t>
      </w:r>
      <w:r w:rsidR="00AD3FE9" w:rsidRPr="00CD262D">
        <w:rPr>
          <w:rFonts w:asciiTheme="minorHAnsi" w:hAnsiTheme="minorHAnsi" w:cs="Tahoma"/>
          <w:spacing w:val="-3"/>
          <w:sz w:val="22"/>
          <w:szCs w:val="22"/>
        </w:rPr>
        <w:t>τρόπο κατασκευής και να ανταποκρίνονται προς τις νέες ισχύουσες Ευρωπαϊκές Νόρμες (ΕΝ 840)</w:t>
      </w:r>
      <w:r w:rsidRPr="00CD262D">
        <w:rPr>
          <w:rFonts w:asciiTheme="minorHAnsi" w:hAnsiTheme="minorHAnsi" w:cs="Tahoma"/>
          <w:spacing w:val="-3"/>
          <w:sz w:val="22"/>
          <w:szCs w:val="22"/>
        </w:rPr>
        <w:t xml:space="preserve">, </w:t>
      </w:r>
    </w:p>
    <w:p w14:paraId="03BE2232" w14:textId="77777777" w:rsidR="00B17131" w:rsidRPr="00CD262D" w:rsidRDefault="00B7451C" w:rsidP="00B7451C">
      <w:pPr>
        <w:numPr>
          <w:ilvl w:val="0"/>
          <w:numId w:val="19"/>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μην καταστρέφονται εύκολα από μηχανικές καταπονήσεις ή από κακή χρήση και να δέχονται χωρίς φθορά, </w:t>
      </w:r>
      <w:proofErr w:type="spellStart"/>
      <w:r w:rsidR="00AD3FE9" w:rsidRPr="00CD262D">
        <w:rPr>
          <w:rFonts w:asciiTheme="minorHAnsi" w:hAnsiTheme="minorHAnsi" w:cs="Tahoma"/>
          <w:spacing w:val="-3"/>
          <w:sz w:val="22"/>
          <w:szCs w:val="22"/>
        </w:rPr>
        <w:t>σκληρόκοκκα</w:t>
      </w:r>
      <w:proofErr w:type="spellEnd"/>
      <w:r w:rsidR="00AD3FE9" w:rsidRPr="00CD262D">
        <w:rPr>
          <w:rFonts w:asciiTheme="minorHAnsi" w:hAnsiTheme="minorHAnsi" w:cs="Tahoma"/>
          <w:spacing w:val="-3"/>
          <w:sz w:val="22"/>
          <w:szCs w:val="22"/>
        </w:rPr>
        <w:t xml:space="preserve"> και ογκώδη απορρίμματα</w:t>
      </w:r>
      <w:r w:rsidR="00B17131" w:rsidRPr="00CD262D">
        <w:rPr>
          <w:rFonts w:asciiTheme="minorHAnsi" w:hAnsiTheme="minorHAnsi" w:cs="Tahoma"/>
          <w:spacing w:val="-3"/>
          <w:sz w:val="22"/>
          <w:szCs w:val="22"/>
        </w:rPr>
        <w:t xml:space="preserve">, </w:t>
      </w:r>
    </w:p>
    <w:p w14:paraId="30327E9B" w14:textId="77777777" w:rsidR="00B7451C" w:rsidRPr="00CD262D" w:rsidRDefault="00B17131" w:rsidP="00B17131">
      <w:pPr>
        <w:numPr>
          <w:ilvl w:val="0"/>
          <w:numId w:val="19"/>
        </w:numPr>
        <w:tabs>
          <w:tab w:val="left" w:pos="284"/>
        </w:tabs>
        <w:ind w:left="360"/>
        <w:jc w:val="both"/>
        <w:rPr>
          <w:rFonts w:asciiTheme="minorHAnsi" w:hAnsiTheme="minorHAnsi"/>
          <w:sz w:val="22"/>
          <w:szCs w:val="22"/>
        </w:rPr>
      </w:pPr>
      <w:r w:rsidRPr="00CD262D">
        <w:rPr>
          <w:rFonts w:asciiTheme="minorHAnsi" w:hAnsiTheme="minorHAnsi" w:cs="Tahoma"/>
          <w:spacing w:val="-3"/>
          <w:sz w:val="22"/>
          <w:szCs w:val="22"/>
        </w:rPr>
        <w:t>να συνοδεύονται από εγγύηση καλής λειτουργίας ενός (1) έτους τουλάχιστον.</w:t>
      </w:r>
    </w:p>
    <w:p w14:paraId="1C2FBAC1" w14:textId="77777777" w:rsidR="00B17131" w:rsidRPr="00CD262D" w:rsidRDefault="00B17131" w:rsidP="00B17131">
      <w:pPr>
        <w:tabs>
          <w:tab w:val="left" w:pos="284"/>
        </w:tabs>
        <w:jc w:val="both"/>
        <w:rPr>
          <w:rFonts w:asciiTheme="minorHAnsi" w:hAnsiTheme="minorHAnsi"/>
          <w:sz w:val="22"/>
          <w:szCs w:val="22"/>
        </w:rPr>
      </w:pPr>
    </w:p>
    <w:p w14:paraId="6E1C4BA9" w14:textId="77777777" w:rsidR="00B7451C" w:rsidRPr="00CD262D" w:rsidRDefault="00B17131" w:rsidP="00B17131">
      <w:pPr>
        <w:tabs>
          <w:tab w:val="left" w:pos="284"/>
        </w:tabs>
        <w:jc w:val="both"/>
        <w:rPr>
          <w:rFonts w:asciiTheme="minorHAnsi" w:hAnsiTheme="minorHAnsi"/>
          <w:sz w:val="22"/>
          <w:szCs w:val="22"/>
        </w:rPr>
      </w:pPr>
      <w:r w:rsidRPr="00CD262D">
        <w:rPr>
          <w:rFonts w:asciiTheme="minorHAnsi" w:hAnsiTheme="minorHAnsi"/>
          <w:sz w:val="22"/>
          <w:szCs w:val="22"/>
        </w:rPr>
        <w:t>Ο</w:t>
      </w:r>
      <w:r w:rsidR="00AD3FE9" w:rsidRPr="00CD262D">
        <w:rPr>
          <w:rFonts w:asciiTheme="minorHAnsi" w:hAnsiTheme="minorHAnsi" w:cs="Tahoma"/>
          <w:spacing w:val="-3"/>
          <w:sz w:val="22"/>
          <w:szCs w:val="22"/>
        </w:rPr>
        <w:t xml:space="preserve">ι κάδοι χωρητικότητας 240 λίτρων </w:t>
      </w:r>
      <w:r w:rsidRPr="00CD262D">
        <w:rPr>
          <w:rFonts w:asciiTheme="minorHAnsi" w:hAnsiTheme="minorHAnsi" w:cs="Tahoma"/>
          <w:spacing w:val="-3"/>
          <w:sz w:val="22"/>
          <w:szCs w:val="22"/>
        </w:rPr>
        <w:t xml:space="preserve">θα πρέπει </w:t>
      </w:r>
      <w:r w:rsidR="00AD3FE9" w:rsidRPr="00CD262D">
        <w:rPr>
          <w:rFonts w:asciiTheme="minorHAnsi" w:hAnsiTheme="minorHAnsi" w:cs="Tahoma"/>
          <w:spacing w:val="-3"/>
          <w:sz w:val="22"/>
          <w:szCs w:val="22"/>
        </w:rPr>
        <w:t>να φέρουν δύο (2) τροχούς</w:t>
      </w:r>
      <w:r w:rsidR="000D29D5" w:rsidRPr="00CD262D">
        <w:rPr>
          <w:rFonts w:asciiTheme="minorHAnsi" w:hAnsiTheme="minorHAnsi" w:cs="Tahoma"/>
          <w:spacing w:val="-3"/>
          <w:sz w:val="22"/>
          <w:szCs w:val="22"/>
        </w:rPr>
        <w:t>,</w:t>
      </w:r>
      <w:r w:rsidR="00297E69" w:rsidRPr="00CD262D">
        <w:rPr>
          <w:rFonts w:asciiTheme="minorHAnsi" w:hAnsiTheme="minorHAnsi" w:cs="Tahoma"/>
          <w:spacing w:val="-3"/>
          <w:sz w:val="22"/>
          <w:szCs w:val="22"/>
        </w:rPr>
        <w:t xml:space="preserve"> τουλάχιστον </w:t>
      </w:r>
      <w:r w:rsidR="000D29D5" w:rsidRPr="00CD262D">
        <w:rPr>
          <w:rFonts w:asciiTheme="minorHAnsi" w:hAnsiTheme="minorHAnsi" w:cs="Arial"/>
          <w:sz w:val="22"/>
          <w:szCs w:val="22"/>
        </w:rPr>
        <w:t>Φ</w:t>
      </w:r>
      <w:r w:rsidR="00297E69" w:rsidRPr="00CD262D">
        <w:rPr>
          <w:rFonts w:asciiTheme="minorHAnsi" w:hAnsiTheme="minorHAnsi" w:cs="Arial"/>
          <w:sz w:val="22"/>
          <w:szCs w:val="22"/>
        </w:rPr>
        <w:t>200</w:t>
      </w:r>
      <w:r w:rsidR="00B7451C" w:rsidRPr="00CD262D">
        <w:rPr>
          <w:rFonts w:asciiTheme="minorHAnsi" w:hAnsiTheme="minorHAnsi" w:cs="Arial"/>
          <w:sz w:val="22"/>
          <w:szCs w:val="22"/>
          <w:lang w:val="en-US"/>
        </w:rPr>
        <w:t>mm</w:t>
      </w:r>
      <w:r w:rsidR="00AD3FE9" w:rsidRPr="00CD262D">
        <w:rPr>
          <w:rFonts w:asciiTheme="minorHAnsi" w:hAnsiTheme="minorHAnsi" w:cs="Tahoma"/>
          <w:spacing w:val="-3"/>
          <w:sz w:val="22"/>
          <w:szCs w:val="22"/>
        </w:rPr>
        <w:t>και να μπορούν να χρησιμοποιηθούν από τα σύγχρονα συσ</w:t>
      </w:r>
      <w:r w:rsidR="00B7451C" w:rsidRPr="00CD262D">
        <w:rPr>
          <w:rFonts w:asciiTheme="minorHAnsi" w:hAnsiTheme="minorHAnsi" w:cs="Tahoma"/>
          <w:spacing w:val="-3"/>
          <w:sz w:val="22"/>
          <w:szCs w:val="22"/>
        </w:rPr>
        <w:t xml:space="preserve">τήματα μηχανικής ανύψωσης </w:t>
      </w:r>
      <w:proofErr w:type="spellStart"/>
      <w:r w:rsidR="00B7451C" w:rsidRPr="00CD262D">
        <w:rPr>
          <w:rFonts w:asciiTheme="minorHAnsi" w:hAnsiTheme="minorHAnsi" w:cs="Tahoma"/>
          <w:spacing w:val="-3"/>
          <w:sz w:val="22"/>
          <w:szCs w:val="22"/>
        </w:rPr>
        <w:t>κάδων,</w:t>
      </w:r>
      <w:r w:rsidRPr="00CD262D">
        <w:rPr>
          <w:rFonts w:asciiTheme="minorHAnsi" w:hAnsiTheme="minorHAnsi" w:cs="Tahoma"/>
          <w:spacing w:val="-3"/>
          <w:sz w:val="22"/>
          <w:szCs w:val="22"/>
        </w:rPr>
        <w:t>ενώ</w:t>
      </w:r>
      <w:proofErr w:type="spellEnd"/>
      <w:r w:rsidRPr="00CD262D">
        <w:rPr>
          <w:rFonts w:asciiTheme="minorHAnsi" w:hAnsiTheme="minorHAnsi" w:cs="Tahoma"/>
          <w:spacing w:val="-3"/>
          <w:sz w:val="22"/>
          <w:szCs w:val="22"/>
        </w:rPr>
        <w:t xml:space="preserve"> </w:t>
      </w:r>
      <w:r w:rsidR="00B7451C" w:rsidRPr="00CD262D">
        <w:rPr>
          <w:rFonts w:asciiTheme="minorHAnsi" w:hAnsiTheme="minorHAnsi" w:cs="Tahoma"/>
          <w:spacing w:val="-3"/>
          <w:sz w:val="22"/>
          <w:szCs w:val="22"/>
        </w:rPr>
        <w:t>ο</w:t>
      </w:r>
      <w:r w:rsidR="003F3AEF" w:rsidRPr="00CD262D">
        <w:rPr>
          <w:rFonts w:asciiTheme="minorHAnsi" w:hAnsiTheme="minorHAnsi" w:cs="Tahoma"/>
          <w:spacing w:val="-3"/>
          <w:sz w:val="22"/>
          <w:szCs w:val="22"/>
        </w:rPr>
        <w:t xml:space="preserve">ι κάδοι χωρητικότητας 660 </w:t>
      </w:r>
      <w:r w:rsidRPr="00CD262D">
        <w:rPr>
          <w:rFonts w:asciiTheme="minorHAnsi" w:hAnsiTheme="minorHAnsi" w:cs="Tahoma"/>
          <w:spacing w:val="-3"/>
          <w:sz w:val="22"/>
          <w:szCs w:val="22"/>
        </w:rPr>
        <w:t xml:space="preserve">θα πρέπει </w:t>
      </w:r>
      <w:r w:rsidR="003F3AEF" w:rsidRPr="00CD262D">
        <w:rPr>
          <w:rFonts w:asciiTheme="minorHAnsi" w:hAnsiTheme="minorHAnsi" w:cs="Tahoma"/>
          <w:spacing w:val="-3"/>
          <w:sz w:val="22"/>
          <w:szCs w:val="22"/>
        </w:rPr>
        <w:t>να φέρουν τέσσερις (4) τροχούς</w:t>
      </w:r>
      <w:r w:rsidR="00297E69" w:rsidRPr="00CD262D">
        <w:rPr>
          <w:rFonts w:asciiTheme="minorHAnsi" w:hAnsiTheme="minorHAnsi" w:cs="Tahoma"/>
          <w:spacing w:val="-3"/>
          <w:sz w:val="22"/>
          <w:szCs w:val="22"/>
        </w:rPr>
        <w:t xml:space="preserve"> τουλάχιστον </w:t>
      </w:r>
      <w:r w:rsidR="00CB5F6A" w:rsidRPr="00CD262D">
        <w:rPr>
          <w:rFonts w:asciiTheme="minorHAnsi" w:hAnsiTheme="minorHAnsi" w:cs="Arial"/>
          <w:sz w:val="22"/>
          <w:szCs w:val="22"/>
        </w:rPr>
        <w:t>Φ2</w:t>
      </w:r>
      <w:r w:rsidR="000815D3" w:rsidRPr="00CD262D">
        <w:rPr>
          <w:rFonts w:asciiTheme="minorHAnsi" w:hAnsiTheme="minorHAnsi" w:cs="Arial"/>
          <w:sz w:val="22"/>
          <w:szCs w:val="22"/>
        </w:rPr>
        <w:t>00</w:t>
      </w:r>
      <w:r w:rsidR="00B7451C" w:rsidRPr="00CD262D">
        <w:rPr>
          <w:rFonts w:asciiTheme="minorHAnsi" w:hAnsiTheme="minorHAnsi" w:cs="Arial"/>
          <w:sz w:val="22"/>
          <w:szCs w:val="22"/>
          <w:lang w:val="en-US"/>
        </w:rPr>
        <w:t>mm</w:t>
      </w:r>
      <w:r w:rsidR="003F3AEF" w:rsidRPr="00CD262D">
        <w:rPr>
          <w:rFonts w:asciiTheme="minorHAnsi" w:hAnsiTheme="minorHAnsi" w:cs="Tahoma"/>
          <w:spacing w:val="-3"/>
          <w:sz w:val="22"/>
          <w:szCs w:val="22"/>
        </w:rPr>
        <w:t xml:space="preserve"> (</w:t>
      </w:r>
      <w:r w:rsidR="000D29D5" w:rsidRPr="00CD262D">
        <w:rPr>
          <w:rFonts w:asciiTheme="minorHAnsi" w:hAnsiTheme="minorHAnsi" w:cs="Tahoma"/>
          <w:spacing w:val="-3"/>
          <w:sz w:val="22"/>
          <w:szCs w:val="22"/>
        </w:rPr>
        <w:t xml:space="preserve">από </w:t>
      </w:r>
      <w:r w:rsidR="003F3AEF" w:rsidRPr="00CD262D">
        <w:rPr>
          <w:rFonts w:asciiTheme="minorHAnsi" w:hAnsiTheme="minorHAnsi" w:cs="Tahoma"/>
          <w:spacing w:val="-3"/>
          <w:sz w:val="22"/>
          <w:szCs w:val="22"/>
        </w:rPr>
        <w:t>ένα</w:t>
      </w:r>
      <w:r w:rsidR="000D29D5" w:rsidRPr="00CD262D">
        <w:rPr>
          <w:rFonts w:asciiTheme="minorHAnsi" w:hAnsiTheme="minorHAnsi" w:cs="Tahoma"/>
          <w:spacing w:val="-3"/>
          <w:sz w:val="22"/>
          <w:szCs w:val="22"/>
        </w:rPr>
        <w:t>ν</w:t>
      </w:r>
      <w:r w:rsidR="003F3AEF" w:rsidRPr="00CD262D">
        <w:rPr>
          <w:rFonts w:asciiTheme="minorHAnsi" w:hAnsiTheme="minorHAnsi" w:cs="Tahoma"/>
          <w:spacing w:val="-3"/>
          <w:sz w:val="22"/>
          <w:szCs w:val="22"/>
        </w:rPr>
        <w:t xml:space="preserve"> σε κάθε γωνία) </w:t>
      </w:r>
      <w:proofErr w:type="spellStart"/>
      <w:r w:rsidRPr="00CD262D">
        <w:rPr>
          <w:rFonts w:asciiTheme="minorHAnsi" w:hAnsiTheme="minorHAnsi"/>
          <w:sz w:val="22"/>
          <w:szCs w:val="22"/>
        </w:rPr>
        <w:t>μεδυνατότητα</w:t>
      </w:r>
      <w:proofErr w:type="spellEnd"/>
      <w:r w:rsidRPr="00CD262D">
        <w:rPr>
          <w:rFonts w:asciiTheme="minorHAnsi" w:hAnsiTheme="minorHAnsi"/>
          <w:sz w:val="22"/>
          <w:szCs w:val="22"/>
        </w:rPr>
        <w:t xml:space="preserve"> </w:t>
      </w:r>
      <w:r w:rsidR="003F3AEF" w:rsidRPr="00CD262D">
        <w:rPr>
          <w:rFonts w:asciiTheme="minorHAnsi" w:hAnsiTheme="minorHAnsi"/>
          <w:sz w:val="22"/>
          <w:szCs w:val="22"/>
        </w:rPr>
        <w:t xml:space="preserve">περιστροφής τους περί </w:t>
      </w:r>
      <w:r w:rsidRPr="00CD262D">
        <w:rPr>
          <w:rFonts w:asciiTheme="minorHAnsi" w:hAnsiTheme="minorHAnsi"/>
          <w:sz w:val="22"/>
          <w:szCs w:val="22"/>
        </w:rPr>
        <w:t xml:space="preserve">τον </w:t>
      </w:r>
      <w:r w:rsidR="003F3AEF" w:rsidRPr="00CD262D">
        <w:rPr>
          <w:rFonts w:asciiTheme="minorHAnsi" w:hAnsiTheme="minorHAnsi"/>
          <w:sz w:val="22"/>
          <w:szCs w:val="22"/>
        </w:rPr>
        <w:t>κατακόρυφο άξονα κατά 360</w:t>
      </w:r>
      <w:r w:rsidR="003F3AEF" w:rsidRPr="00CD262D">
        <w:rPr>
          <w:rFonts w:asciiTheme="minorHAnsi" w:hAnsiTheme="minorHAnsi"/>
          <w:sz w:val="22"/>
          <w:szCs w:val="22"/>
          <w:vertAlign w:val="superscript"/>
        </w:rPr>
        <w:t>ο</w:t>
      </w:r>
      <w:r w:rsidR="003F3AEF" w:rsidRPr="00CD262D">
        <w:rPr>
          <w:rFonts w:asciiTheme="minorHAnsi" w:hAnsiTheme="minorHAnsi" w:cs="Tahoma"/>
          <w:spacing w:val="-3"/>
          <w:sz w:val="22"/>
          <w:szCs w:val="22"/>
        </w:rPr>
        <w:t xml:space="preserve"> καθώς και δύο συστήματα ανάρτησης για την ανύψωση και ανατροπή τους, από αντίστοιχους διεθνών προδιαγραφών ανυψωτικούς μηχανισμούς απορριμματοφόρων οχημάτων και πλυντηρίων κάδων, τύπου </w:t>
      </w:r>
      <w:proofErr w:type="spellStart"/>
      <w:r w:rsidR="003F3AEF" w:rsidRPr="00CD262D">
        <w:rPr>
          <w:rFonts w:asciiTheme="minorHAnsi" w:hAnsiTheme="minorHAnsi" w:cs="Tahoma"/>
          <w:spacing w:val="-3"/>
          <w:sz w:val="22"/>
          <w:szCs w:val="22"/>
        </w:rPr>
        <w:t>περιστροφέα</w:t>
      </w:r>
      <w:proofErr w:type="spellEnd"/>
      <w:r w:rsidR="003F3AEF" w:rsidRPr="00CD262D">
        <w:rPr>
          <w:rFonts w:asciiTheme="minorHAnsi" w:hAnsiTheme="minorHAnsi" w:cs="Tahoma"/>
          <w:spacing w:val="-3"/>
          <w:sz w:val="22"/>
          <w:szCs w:val="22"/>
        </w:rPr>
        <w:t xml:space="preserve"> </w:t>
      </w:r>
      <w:proofErr w:type="spellStart"/>
      <w:r w:rsidR="003F3AEF" w:rsidRPr="00CD262D">
        <w:rPr>
          <w:rFonts w:asciiTheme="minorHAnsi" w:hAnsiTheme="minorHAnsi" w:cs="Tahoma"/>
          <w:spacing w:val="-3"/>
          <w:sz w:val="22"/>
          <w:szCs w:val="22"/>
        </w:rPr>
        <w:t>μεπεί</w:t>
      </w:r>
      <w:r w:rsidR="000D29D5" w:rsidRPr="00CD262D">
        <w:rPr>
          <w:rFonts w:asciiTheme="minorHAnsi" w:hAnsiTheme="minorHAnsi" w:cs="Tahoma"/>
          <w:spacing w:val="-3"/>
          <w:sz w:val="22"/>
          <w:szCs w:val="22"/>
        </w:rPr>
        <w:t>ρους</w:t>
      </w:r>
      <w:proofErr w:type="spellEnd"/>
      <w:r w:rsidR="000D29D5" w:rsidRPr="00CD262D">
        <w:rPr>
          <w:rFonts w:asciiTheme="minorHAnsi" w:hAnsiTheme="minorHAnsi" w:cs="Tahoma"/>
          <w:spacing w:val="-3"/>
          <w:sz w:val="22"/>
          <w:szCs w:val="22"/>
        </w:rPr>
        <w:t xml:space="preserve"> ανάρτησης και τύπου κτένας.</w:t>
      </w:r>
    </w:p>
    <w:p w14:paraId="4E8F9285" w14:textId="77777777" w:rsidR="00B7451C" w:rsidRPr="00CD262D" w:rsidRDefault="00B7451C" w:rsidP="00B7451C">
      <w:pPr>
        <w:jc w:val="both"/>
        <w:rPr>
          <w:rFonts w:asciiTheme="minorHAnsi" w:hAnsiTheme="minorHAnsi" w:cs="Tahoma"/>
          <w:spacing w:val="-3"/>
          <w:sz w:val="22"/>
          <w:szCs w:val="22"/>
        </w:rPr>
      </w:pPr>
    </w:p>
    <w:p w14:paraId="74F4E988" w14:textId="77777777" w:rsidR="00AD3FE9" w:rsidRPr="00CD262D" w:rsidRDefault="00AD3FE9" w:rsidP="00B7451C">
      <w:pPr>
        <w:jc w:val="both"/>
        <w:rPr>
          <w:rFonts w:asciiTheme="minorHAnsi" w:hAnsiTheme="minorHAnsi"/>
          <w:sz w:val="22"/>
          <w:szCs w:val="22"/>
        </w:rPr>
      </w:pPr>
      <w:r w:rsidRPr="00CD262D">
        <w:rPr>
          <w:rFonts w:asciiTheme="minorHAnsi" w:hAnsiTheme="minorHAnsi" w:cs="Tahoma"/>
          <w:spacing w:val="-3"/>
          <w:sz w:val="22"/>
          <w:szCs w:val="22"/>
        </w:rPr>
        <w:t xml:space="preserve">Οι προμηθευτές πρέπει επί ποινή αποκλεισμού να υποβάλουν πιστοποιητικά </w:t>
      </w:r>
      <w:r w:rsidRPr="00CD262D">
        <w:rPr>
          <w:rFonts w:asciiTheme="minorHAnsi" w:hAnsiTheme="minorHAnsi" w:cs="Tahoma"/>
          <w:spacing w:val="-3"/>
          <w:sz w:val="22"/>
          <w:szCs w:val="22"/>
          <w:lang w:val="en-US"/>
        </w:rPr>
        <w:t>CE</w:t>
      </w:r>
      <w:r w:rsidR="000D29D5" w:rsidRPr="00CD262D">
        <w:rPr>
          <w:rFonts w:asciiTheme="minorHAnsi" w:hAnsiTheme="minorHAnsi" w:cs="Tahoma"/>
          <w:spacing w:val="-3"/>
          <w:sz w:val="22"/>
          <w:szCs w:val="22"/>
        </w:rPr>
        <w:t xml:space="preserve">, </w:t>
      </w:r>
      <w:proofErr w:type="spellStart"/>
      <w:r w:rsidR="000D29D5" w:rsidRPr="00CD262D">
        <w:rPr>
          <w:rFonts w:asciiTheme="minorHAnsi" w:hAnsiTheme="minorHAnsi" w:cs="Tahoma"/>
          <w:spacing w:val="-3"/>
          <w:sz w:val="22"/>
          <w:szCs w:val="22"/>
        </w:rPr>
        <w:t>κ.λπ</w:t>
      </w:r>
      <w:proofErr w:type="spellEnd"/>
      <w:r w:rsidR="000D29D5" w:rsidRPr="00CD262D">
        <w:rPr>
          <w:rFonts w:asciiTheme="minorHAnsi" w:hAnsiTheme="minorHAnsi" w:cs="Tahoma"/>
          <w:spacing w:val="-3"/>
          <w:sz w:val="22"/>
          <w:szCs w:val="22"/>
        </w:rPr>
        <w:t xml:space="preserve"> όπως ζητούνται </w:t>
      </w:r>
      <w:r w:rsidRPr="00CD262D">
        <w:rPr>
          <w:rFonts w:asciiTheme="minorHAnsi" w:hAnsiTheme="minorHAnsi" w:cs="Tahoma"/>
          <w:spacing w:val="-3"/>
          <w:sz w:val="22"/>
          <w:szCs w:val="22"/>
        </w:rPr>
        <w:t>για τα προϊόντα και υπηρεσίες που θα προσφέρουν.</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72AFF1DA" w14:textId="77777777" w:rsidR="00AD3FE9" w:rsidRPr="00CD262D" w:rsidRDefault="00AD3FE9" w:rsidP="00D5089D">
      <w:pPr>
        <w:jc w:val="both"/>
        <w:rPr>
          <w:rFonts w:asciiTheme="minorHAnsi" w:hAnsiTheme="minorHAnsi" w:cs="Tahoma"/>
          <w:spacing w:val="-3"/>
          <w:sz w:val="22"/>
          <w:szCs w:val="22"/>
        </w:rPr>
      </w:pPr>
    </w:p>
    <w:p w14:paraId="62DE2451" w14:textId="77777777" w:rsidR="00AD3FE9" w:rsidRPr="00CD262D" w:rsidRDefault="00AD3FE9" w:rsidP="00D5089D">
      <w:pPr>
        <w:rPr>
          <w:rFonts w:asciiTheme="minorHAnsi" w:hAnsiTheme="minorHAnsi" w:cs="Tahoma"/>
          <w:spacing w:val="-3"/>
          <w:sz w:val="22"/>
          <w:szCs w:val="22"/>
          <w:u w:val="single"/>
        </w:rPr>
      </w:pPr>
    </w:p>
    <w:p w14:paraId="7F241575" w14:textId="77777777" w:rsidR="000815D3" w:rsidRPr="00CD262D" w:rsidRDefault="00E227A3" w:rsidP="00D5089D">
      <w:pPr>
        <w:rPr>
          <w:rFonts w:asciiTheme="minorHAnsi" w:hAnsiTheme="minorHAnsi" w:cs="Tahoma"/>
          <w:sz w:val="22"/>
          <w:szCs w:val="22"/>
          <w:u w:val="single"/>
        </w:rPr>
      </w:pPr>
      <w:r w:rsidRPr="00CD262D">
        <w:rPr>
          <w:rFonts w:asciiTheme="minorHAnsi" w:hAnsiTheme="minorHAnsi" w:cs="Tahoma"/>
          <w:sz w:val="22"/>
          <w:szCs w:val="22"/>
          <w:u w:val="single"/>
        </w:rPr>
        <w:t xml:space="preserve">ΤΜΗΜΑ </w:t>
      </w:r>
      <w:r w:rsidR="00B17131" w:rsidRPr="00CD262D">
        <w:rPr>
          <w:rFonts w:asciiTheme="minorHAnsi" w:hAnsiTheme="minorHAnsi" w:cs="Tahoma"/>
          <w:sz w:val="22"/>
          <w:szCs w:val="22"/>
          <w:u w:val="single"/>
        </w:rPr>
        <w:t>Α</w:t>
      </w:r>
      <w:r w:rsidR="000815D3" w:rsidRPr="00CD262D">
        <w:rPr>
          <w:rFonts w:asciiTheme="minorHAnsi" w:hAnsiTheme="minorHAnsi" w:cs="Tahoma"/>
          <w:sz w:val="22"/>
          <w:szCs w:val="22"/>
          <w:u w:val="single"/>
        </w:rPr>
        <w:t xml:space="preserve">- </w:t>
      </w:r>
      <w:proofErr w:type="spellStart"/>
      <w:r w:rsidR="000815D3" w:rsidRPr="00CD262D">
        <w:rPr>
          <w:rFonts w:asciiTheme="minorHAnsi" w:hAnsiTheme="minorHAnsi" w:cs="Tahoma"/>
          <w:sz w:val="22"/>
          <w:szCs w:val="22"/>
          <w:u w:val="single"/>
        </w:rPr>
        <w:t>Κάδοι</w:t>
      </w:r>
      <w:r w:rsidR="00B17131" w:rsidRPr="00CD262D">
        <w:rPr>
          <w:rFonts w:asciiTheme="minorHAnsi" w:hAnsiTheme="minorHAnsi" w:cs="Tahoma"/>
          <w:spacing w:val="-3"/>
          <w:sz w:val="22"/>
          <w:szCs w:val="22"/>
          <w:u w:val="single"/>
        </w:rPr>
        <w:t>Χ</w:t>
      </w:r>
      <w:r w:rsidR="000815D3" w:rsidRPr="00CD262D">
        <w:rPr>
          <w:rFonts w:asciiTheme="minorHAnsi" w:hAnsiTheme="minorHAnsi" w:cs="Tahoma"/>
          <w:spacing w:val="-3"/>
          <w:sz w:val="22"/>
          <w:szCs w:val="22"/>
          <w:u w:val="single"/>
        </w:rPr>
        <w:t>ωρητικότητας</w:t>
      </w:r>
      <w:proofErr w:type="spellEnd"/>
      <w:r w:rsidR="000815D3" w:rsidRPr="00CD262D">
        <w:rPr>
          <w:rFonts w:asciiTheme="minorHAnsi" w:hAnsiTheme="minorHAnsi" w:cs="Tahoma"/>
          <w:spacing w:val="-3"/>
          <w:sz w:val="22"/>
          <w:szCs w:val="22"/>
          <w:u w:val="single"/>
        </w:rPr>
        <w:t xml:space="preserve"> 10 </w:t>
      </w:r>
      <w:r w:rsidR="00B17131" w:rsidRPr="00CD262D">
        <w:rPr>
          <w:rFonts w:asciiTheme="minorHAnsi" w:hAnsiTheme="minorHAnsi" w:cs="Tahoma"/>
          <w:spacing w:val="-3"/>
          <w:sz w:val="22"/>
          <w:szCs w:val="22"/>
          <w:u w:val="single"/>
        </w:rPr>
        <w:t>Λί</w:t>
      </w:r>
      <w:r w:rsidR="000815D3" w:rsidRPr="00CD262D">
        <w:rPr>
          <w:rFonts w:asciiTheme="minorHAnsi" w:hAnsiTheme="minorHAnsi" w:cs="Tahoma"/>
          <w:spacing w:val="-3"/>
          <w:sz w:val="22"/>
          <w:szCs w:val="22"/>
          <w:u w:val="single"/>
        </w:rPr>
        <w:t>τρων</w:t>
      </w:r>
    </w:p>
    <w:p w14:paraId="26582822" w14:textId="77777777" w:rsidR="000815D3" w:rsidRPr="00CD262D" w:rsidRDefault="000815D3" w:rsidP="00D5089D">
      <w:pPr>
        <w:rPr>
          <w:rFonts w:asciiTheme="minorHAnsi" w:hAnsiTheme="minorHAnsi" w:cs="Tahoma"/>
          <w:b/>
          <w:sz w:val="22"/>
          <w:szCs w:val="22"/>
          <w:u w:val="single"/>
        </w:rPr>
      </w:pPr>
    </w:p>
    <w:p w14:paraId="1F08794B" w14:textId="77777777" w:rsidR="00B17131" w:rsidRPr="00CD262D" w:rsidRDefault="00B17131" w:rsidP="00B17131">
      <w:pPr>
        <w:jc w:val="both"/>
        <w:rPr>
          <w:rFonts w:asciiTheme="minorHAnsi" w:hAnsiTheme="minorHAnsi"/>
          <w:sz w:val="22"/>
          <w:szCs w:val="22"/>
        </w:rPr>
      </w:pPr>
      <w:r w:rsidRPr="00CD262D">
        <w:rPr>
          <w:rFonts w:asciiTheme="minorHAnsi" w:hAnsiTheme="minorHAnsi"/>
          <w:sz w:val="22"/>
          <w:szCs w:val="22"/>
        </w:rPr>
        <w:t xml:space="preserve">Οι κάδοι θα αποτελούνται από το κυρίως σώμα, το καπάκι και την χειρολαβή και θα είναι χωρητικότητας 10 λίτρων </w:t>
      </w:r>
      <w:r w:rsidR="00F931BE" w:rsidRPr="00CD262D">
        <w:rPr>
          <w:rFonts w:asciiTheme="minorHAnsi" w:hAnsiTheme="minorHAnsi"/>
          <w:sz w:val="22"/>
          <w:szCs w:val="22"/>
        </w:rPr>
        <w:t xml:space="preserve">περίπου </w:t>
      </w:r>
      <w:r w:rsidRPr="00CD262D">
        <w:rPr>
          <w:rFonts w:asciiTheme="minorHAnsi" w:hAnsiTheme="minorHAnsi"/>
          <w:sz w:val="22"/>
          <w:szCs w:val="22"/>
        </w:rPr>
        <w:t>(</w:t>
      </w:r>
      <w:r w:rsidRPr="00CD262D">
        <w:rPr>
          <w:rFonts w:asciiTheme="minorHAnsi" w:hAnsiTheme="minorHAnsi" w:cs="Arial"/>
          <w:sz w:val="22"/>
          <w:szCs w:val="22"/>
        </w:rPr>
        <w:t>±</w:t>
      </w:r>
      <w:r w:rsidRPr="00CD262D">
        <w:rPr>
          <w:rFonts w:asciiTheme="minorHAnsi" w:hAnsiTheme="minorHAnsi"/>
          <w:sz w:val="22"/>
          <w:szCs w:val="22"/>
        </w:rPr>
        <w:t xml:space="preserve">10%). </w:t>
      </w:r>
    </w:p>
    <w:p w14:paraId="2321FD07" w14:textId="77777777" w:rsidR="00B17131" w:rsidRPr="00CD262D" w:rsidRDefault="00B17131" w:rsidP="00D5089D">
      <w:pPr>
        <w:rPr>
          <w:rFonts w:asciiTheme="minorHAnsi" w:hAnsiTheme="minorHAnsi" w:cs="Tahoma"/>
          <w:b/>
          <w:sz w:val="22"/>
          <w:szCs w:val="22"/>
          <w:u w:val="single"/>
        </w:rPr>
      </w:pPr>
    </w:p>
    <w:p w14:paraId="69F4B3A8" w14:textId="77777777" w:rsidR="00AD3FE9" w:rsidRPr="00CD262D" w:rsidRDefault="00E227A3" w:rsidP="000815D3">
      <w:pPr>
        <w:rPr>
          <w:rFonts w:asciiTheme="minorHAnsi" w:hAnsiTheme="minorHAnsi" w:cs="Tahoma"/>
          <w:sz w:val="22"/>
          <w:szCs w:val="22"/>
          <w:u w:val="single"/>
        </w:rPr>
      </w:pPr>
      <w:proofErr w:type="spellStart"/>
      <w:r w:rsidRPr="00CD262D">
        <w:rPr>
          <w:rFonts w:asciiTheme="minorHAnsi" w:hAnsiTheme="minorHAnsi" w:cs="Tahoma"/>
          <w:sz w:val="22"/>
          <w:szCs w:val="22"/>
          <w:u w:val="single"/>
        </w:rPr>
        <w:t>Κάδος</w:t>
      </w:r>
      <w:r w:rsidR="00B17131" w:rsidRPr="00CD262D">
        <w:rPr>
          <w:rFonts w:asciiTheme="minorHAnsi" w:hAnsiTheme="minorHAnsi" w:cs="Tahoma"/>
          <w:spacing w:val="-3"/>
          <w:sz w:val="22"/>
          <w:szCs w:val="22"/>
          <w:u w:val="single"/>
        </w:rPr>
        <w:t>Χ</w:t>
      </w:r>
      <w:r w:rsidR="00B8480B" w:rsidRPr="00CD262D">
        <w:rPr>
          <w:rFonts w:asciiTheme="minorHAnsi" w:hAnsiTheme="minorHAnsi" w:cs="Tahoma"/>
          <w:spacing w:val="-3"/>
          <w:sz w:val="22"/>
          <w:szCs w:val="22"/>
          <w:u w:val="single"/>
        </w:rPr>
        <w:t>ωρητικότητας</w:t>
      </w:r>
      <w:proofErr w:type="spellEnd"/>
      <w:r w:rsidR="00B8480B" w:rsidRPr="00CD262D">
        <w:rPr>
          <w:rFonts w:asciiTheme="minorHAnsi" w:hAnsiTheme="minorHAnsi" w:cs="Tahoma"/>
          <w:spacing w:val="-3"/>
          <w:sz w:val="22"/>
          <w:szCs w:val="22"/>
          <w:u w:val="single"/>
        </w:rPr>
        <w:t xml:space="preserve"> 10</w:t>
      </w:r>
      <w:r w:rsidR="00B17131" w:rsidRPr="00CD262D">
        <w:rPr>
          <w:rFonts w:asciiTheme="minorHAnsi" w:hAnsiTheme="minorHAnsi" w:cs="Tahoma"/>
          <w:spacing w:val="-3"/>
          <w:sz w:val="22"/>
          <w:szCs w:val="22"/>
          <w:u w:val="single"/>
        </w:rPr>
        <w:t>Λί</w:t>
      </w:r>
      <w:r w:rsidR="00B8480B" w:rsidRPr="00CD262D">
        <w:rPr>
          <w:rFonts w:asciiTheme="minorHAnsi" w:hAnsiTheme="minorHAnsi" w:cs="Tahoma"/>
          <w:spacing w:val="-3"/>
          <w:sz w:val="22"/>
          <w:szCs w:val="22"/>
          <w:u w:val="single"/>
        </w:rPr>
        <w:t xml:space="preserve">τρων </w:t>
      </w:r>
    </w:p>
    <w:p w14:paraId="6B9D241F" w14:textId="77777777" w:rsidR="00AD3FE9" w:rsidRPr="00CD262D" w:rsidRDefault="00AD3FE9" w:rsidP="00D5089D">
      <w:pPr>
        <w:ind w:right="-568"/>
        <w:jc w:val="both"/>
        <w:rPr>
          <w:rFonts w:asciiTheme="minorHAnsi" w:hAnsiTheme="minorHAnsi" w:cs="Tahoma"/>
          <w:spacing w:val="-3"/>
          <w:sz w:val="22"/>
          <w:szCs w:val="22"/>
          <w:u w:val="single"/>
        </w:rPr>
      </w:pPr>
    </w:p>
    <w:p w14:paraId="067FAF47" w14:textId="77777777" w:rsidR="006C7990" w:rsidRPr="00CD262D" w:rsidRDefault="006C7990" w:rsidP="00D5089D">
      <w:pPr>
        <w:jc w:val="both"/>
        <w:rPr>
          <w:rFonts w:asciiTheme="minorHAnsi" w:hAnsiTheme="minorHAnsi" w:cs="Tahoma"/>
          <w:sz w:val="22"/>
          <w:szCs w:val="22"/>
          <w:u w:val="single"/>
          <w:lang w:eastAsia="en-US"/>
        </w:rPr>
      </w:pPr>
      <w:r w:rsidRPr="00CD262D">
        <w:rPr>
          <w:rFonts w:asciiTheme="minorHAnsi" w:hAnsiTheme="minorHAnsi" w:cs="Tahoma"/>
          <w:sz w:val="22"/>
          <w:szCs w:val="22"/>
          <w:u w:val="single"/>
          <w:lang w:eastAsia="en-US"/>
        </w:rPr>
        <w:t xml:space="preserve">Περιγραφή του </w:t>
      </w:r>
      <w:r w:rsidR="00B17131" w:rsidRPr="00CD262D">
        <w:rPr>
          <w:rFonts w:asciiTheme="minorHAnsi" w:hAnsiTheme="minorHAnsi" w:cs="Tahoma"/>
          <w:sz w:val="22"/>
          <w:szCs w:val="22"/>
          <w:u w:val="single"/>
          <w:lang w:eastAsia="en-US"/>
        </w:rPr>
        <w:t>Κ</w:t>
      </w:r>
      <w:r w:rsidRPr="00CD262D">
        <w:rPr>
          <w:rFonts w:asciiTheme="minorHAnsi" w:hAnsiTheme="minorHAnsi" w:cs="Tahoma"/>
          <w:sz w:val="22"/>
          <w:szCs w:val="22"/>
          <w:u w:val="single"/>
          <w:lang w:eastAsia="en-US"/>
        </w:rPr>
        <w:t xml:space="preserve">άδου </w:t>
      </w:r>
      <w:r w:rsidR="003F3AEF" w:rsidRPr="00CD262D">
        <w:rPr>
          <w:rFonts w:asciiTheme="minorHAnsi" w:hAnsiTheme="minorHAnsi" w:cs="Tahoma"/>
          <w:sz w:val="22"/>
          <w:szCs w:val="22"/>
          <w:u w:val="single"/>
          <w:lang w:eastAsia="en-US"/>
        </w:rPr>
        <w:t>–</w:t>
      </w:r>
      <w:r w:rsidRPr="00CD262D">
        <w:rPr>
          <w:rFonts w:asciiTheme="minorHAnsi" w:hAnsiTheme="minorHAnsi" w:cs="Tahoma"/>
          <w:sz w:val="22"/>
          <w:szCs w:val="22"/>
          <w:u w:val="single"/>
          <w:lang w:eastAsia="en-US"/>
        </w:rPr>
        <w:t xml:space="preserve"> Κ</w:t>
      </w:r>
      <w:r w:rsidR="003F3AEF" w:rsidRPr="00CD262D">
        <w:rPr>
          <w:rFonts w:asciiTheme="minorHAnsi" w:hAnsiTheme="minorHAnsi" w:cs="Tahoma"/>
          <w:sz w:val="22"/>
          <w:szCs w:val="22"/>
          <w:u w:val="single"/>
          <w:lang w:eastAsia="en-US"/>
        </w:rPr>
        <w:t xml:space="preserve">υρίως </w:t>
      </w:r>
      <w:r w:rsidR="00B17131" w:rsidRPr="00CD262D">
        <w:rPr>
          <w:rFonts w:asciiTheme="minorHAnsi" w:hAnsiTheme="minorHAnsi" w:cs="Tahoma"/>
          <w:sz w:val="22"/>
          <w:szCs w:val="22"/>
          <w:u w:val="single"/>
          <w:lang w:eastAsia="en-US"/>
        </w:rPr>
        <w:t>Σ</w:t>
      </w:r>
      <w:r w:rsidR="003F3AEF" w:rsidRPr="00CD262D">
        <w:rPr>
          <w:rFonts w:asciiTheme="minorHAnsi" w:hAnsiTheme="minorHAnsi" w:cs="Tahoma"/>
          <w:sz w:val="22"/>
          <w:szCs w:val="22"/>
          <w:u w:val="single"/>
          <w:lang w:eastAsia="en-US"/>
        </w:rPr>
        <w:t>ώμα</w:t>
      </w:r>
    </w:p>
    <w:p w14:paraId="6B73ED90" w14:textId="77777777" w:rsidR="00D5089D" w:rsidRPr="00CD262D" w:rsidRDefault="00D5089D" w:rsidP="00D5089D">
      <w:pPr>
        <w:jc w:val="both"/>
        <w:rPr>
          <w:rFonts w:asciiTheme="minorHAnsi" w:hAnsiTheme="minorHAnsi"/>
          <w:sz w:val="22"/>
          <w:szCs w:val="22"/>
        </w:rPr>
      </w:pPr>
    </w:p>
    <w:p w14:paraId="596DA50C" w14:textId="77777777"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υλικό κατασκευής </w:t>
      </w:r>
      <w:r w:rsidR="00F931BE" w:rsidRPr="00CD262D">
        <w:rPr>
          <w:rFonts w:asciiTheme="minorHAnsi" w:hAnsiTheme="minorHAnsi"/>
          <w:sz w:val="22"/>
          <w:szCs w:val="22"/>
        </w:rPr>
        <w:t>θ</w:t>
      </w:r>
      <w:r w:rsidRPr="00CD262D">
        <w:rPr>
          <w:rFonts w:asciiTheme="minorHAnsi" w:hAnsiTheme="minorHAnsi"/>
          <w:sz w:val="22"/>
          <w:szCs w:val="22"/>
        </w:rPr>
        <w:t>α είναι υψηλής πυκνότητας πολυαιθυλένιο</w:t>
      </w:r>
      <w:r w:rsidR="00B17131" w:rsidRPr="00CD262D">
        <w:rPr>
          <w:rFonts w:asciiTheme="minorHAnsi" w:hAnsiTheme="minorHAnsi"/>
          <w:sz w:val="22"/>
          <w:szCs w:val="22"/>
        </w:rPr>
        <w:t>,</w:t>
      </w:r>
      <w:r w:rsidRPr="00CD262D">
        <w:rPr>
          <w:rFonts w:asciiTheme="minorHAnsi" w:hAnsiTheme="minorHAnsi"/>
          <w:sz w:val="22"/>
          <w:szCs w:val="22"/>
        </w:rPr>
        <w:t xml:space="preserve"> άριστης ποιότητας </w:t>
      </w:r>
      <w:r w:rsidR="0024400F" w:rsidRPr="00CD262D">
        <w:rPr>
          <w:rFonts w:asciiTheme="minorHAnsi" w:hAnsiTheme="minorHAnsi"/>
          <w:sz w:val="22"/>
          <w:szCs w:val="22"/>
        </w:rPr>
        <w:t xml:space="preserve">το οποίο </w:t>
      </w:r>
      <w:r w:rsidR="00F931BE" w:rsidRPr="00CD262D">
        <w:rPr>
          <w:rFonts w:asciiTheme="minorHAnsi" w:hAnsiTheme="minorHAnsi"/>
          <w:sz w:val="22"/>
          <w:szCs w:val="22"/>
        </w:rPr>
        <w:t>θ</w:t>
      </w:r>
      <w:r w:rsidR="0024400F" w:rsidRPr="00CD262D">
        <w:rPr>
          <w:rFonts w:asciiTheme="minorHAnsi" w:hAnsiTheme="minorHAnsi"/>
          <w:sz w:val="22"/>
          <w:szCs w:val="22"/>
        </w:rPr>
        <w:t xml:space="preserve">α </w:t>
      </w:r>
      <w:r w:rsidRPr="00CD262D">
        <w:rPr>
          <w:rFonts w:asciiTheme="minorHAnsi" w:hAnsiTheme="minorHAnsi"/>
          <w:sz w:val="22"/>
          <w:szCs w:val="22"/>
        </w:rPr>
        <w:t>έχει εμπλουτισθεί με ειδικά πρόσθετα που προφυλάσσουν αποτελεσματικά από απότομες θερμοκρασιακές μεταβολές, επίδραση της ηλιακής ακτινοβολίας και χημικές επιδράσεις.</w:t>
      </w:r>
    </w:p>
    <w:p w14:paraId="5E61A163" w14:textId="77777777" w:rsidR="00B17131" w:rsidRPr="00CD262D" w:rsidRDefault="00B17131" w:rsidP="00D5089D">
      <w:pPr>
        <w:jc w:val="both"/>
        <w:rPr>
          <w:rFonts w:asciiTheme="minorHAnsi" w:hAnsiTheme="minorHAnsi"/>
          <w:sz w:val="22"/>
          <w:szCs w:val="22"/>
        </w:rPr>
      </w:pPr>
    </w:p>
    <w:p w14:paraId="62793F9C" w14:textId="77777777" w:rsidR="00B17131"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κυρίως σώμα </w:t>
      </w:r>
      <w:r w:rsidR="00F931BE" w:rsidRPr="00CD262D">
        <w:rPr>
          <w:rFonts w:asciiTheme="minorHAnsi" w:hAnsiTheme="minorHAnsi"/>
          <w:sz w:val="22"/>
          <w:szCs w:val="22"/>
        </w:rPr>
        <w:t>θ</w:t>
      </w:r>
      <w:r w:rsidRPr="00CD262D">
        <w:rPr>
          <w:rFonts w:asciiTheme="minorHAnsi" w:hAnsiTheme="minorHAnsi"/>
          <w:sz w:val="22"/>
          <w:szCs w:val="22"/>
        </w:rPr>
        <w:t xml:space="preserve">α είναι κατασκευασμένο σε χύτευση </w:t>
      </w:r>
      <w:proofErr w:type="spellStart"/>
      <w:r w:rsidRPr="00CD262D">
        <w:rPr>
          <w:rFonts w:asciiTheme="minorHAnsi" w:hAnsiTheme="minorHAnsi"/>
          <w:sz w:val="22"/>
          <w:szCs w:val="22"/>
        </w:rPr>
        <w:t>μονομπλόκ</w:t>
      </w:r>
      <w:proofErr w:type="spellEnd"/>
      <w:r w:rsidR="00B17131" w:rsidRPr="00CD262D">
        <w:rPr>
          <w:rFonts w:asciiTheme="minorHAnsi" w:hAnsiTheme="minorHAnsi"/>
          <w:sz w:val="22"/>
          <w:szCs w:val="22"/>
        </w:rPr>
        <w:t>,</w:t>
      </w:r>
      <w:r w:rsidRPr="00CD262D">
        <w:rPr>
          <w:rFonts w:asciiTheme="minorHAnsi" w:hAnsiTheme="minorHAnsi"/>
          <w:sz w:val="22"/>
          <w:szCs w:val="22"/>
        </w:rPr>
        <w:t xml:space="preserve"> με ειδικό σχεδιασμό </w:t>
      </w:r>
      <w:r w:rsidR="00B3258D" w:rsidRPr="00CD262D">
        <w:rPr>
          <w:rFonts w:asciiTheme="minorHAnsi" w:hAnsiTheme="minorHAnsi"/>
          <w:sz w:val="22"/>
          <w:szCs w:val="22"/>
        </w:rPr>
        <w:t xml:space="preserve">το οποίο </w:t>
      </w:r>
      <w:r w:rsidR="00B17131" w:rsidRPr="00CD262D">
        <w:rPr>
          <w:rFonts w:asciiTheme="minorHAnsi" w:hAnsiTheme="minorHAnsi"/>
          <w:sz w:val="22"/>
          <w:szCs w:val="22"/>
        </w:rPr>
        <w:t>θ</w:t>
      </w:r>
      <w:r w:rsidRPr="00CD262D">
        <w:rPr>
          <w:rFonts w:asciiTheme="minorHAnsi" w:hAnsiTheme="minorHAnsi"/>
          <w:sz w:val="22"/>
          <w:szCs w:val="22"/>
        </w:rPr>
        <w:t xml:space="preserve">α αντέχει σε </w:t>
      </w:r>
      <w:r w:rsidR="00A64137" w:rsidRPr="00CD262D">
        <w:rPr>
          <w:rFonts w:asciiTheme="minorHAnsi" w:hAnsiTheme="minorHAnsi"/>
          <w:sz w:val="22"/>
          <w:szCs w:val="22"/>
        </w:rPr>
        <w:t>σκληρή χρήση κ</w:t>
      </w:r>
      <w:r w:rsidRPr="00CD262D">
        <w:rPr>
          <w:rFonts w:asciiTheme="minorHAnsi" w:hAnsiTheme="minorHAnsi"/>
          <w:sz w:val="22"/>
          <w:szCs w:val="22"/>
        </w:rPr>
        <w:t xml:space="preserve">αι </w:t>
      </w:r>
      <w:r w:rsidR="00B17131" w:rsidRPr="00CD262D">
        <w:rPr>
          <w:rFonts w:asciiTheme="minorHAnsi" w:hAnsiTheme="minorHAnsi"/>
          <w:sz w:val="22"/>
          <w:szCs w:val="22"/>
        </w:rPr>
        <w:t>δεν θα</w:t>
      </w:r>
      <w:r w:rsidRPr="00CD262D">
        <w:rPr>
          <w:rFonts w:asciiTheme="minorHAnsi" w:hAnsiTheme="minorHAnsi"/>
          <w:sz w:val="22"/>
          <w:szCs w:val="22"/>
        </w:rPr>
        <w:t xml:space="preserve"> υπόκεινται σε παραμορφώσεις. </w:t>
      </w:r>
    </w:p>
    <w:p w14:paraId="608A2C0C" w14:textId="77777777"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Ο σχεδιασμός του (σχήμα, στρογγυλεμένες επιφάνειες) και η εντελώς λεία εσωτερική επιφάνεια </w:t>
      </w:r>
      <w:r w:rsidR="00F931BE" w:rsidRPr="00CD262D">
        <w:rPr>
          <w:rFonts w:asciiTheme="minorHAnsi" w:hAnsiTheme="minorHAnsi"/>
          <w:sz w:val="22"/>
          <w:szCs w:val="22"/>
        </w:rPr>
        <w:t>θ</w:t>
      </w:r>
      <w:r w:rsidRPr="00CD262D">
        <w:rPr>
          <w:rFonts w:asciiTheme="minorHAnsi" w:hAnsiTheme="minorHAnsi"/>
          <w:sz w:val="22"/>
          <w:szCs w:val="22"/>
        </w:rPr>
        <w:t xml:space="preserve">α εγγυώνται την καθαριότητα και </w:t>
      </w:r>
      <w:r w:rsidR="00F931BE" w:rsidRPr="00CD262D">
        <w:rPr>
          <w:rFonts w:asciiTheme="minorHAnsi" w:hAnsiTheme="minorHAnsi"/>
          <w:sz w:val="22"/>
          <w:szCs w:val="22"/>
        </w:rPr>
        <w:t>υγιεινή</w:t>
      </w:r>
      <w:r w:rsidRPr="00CD262D">
        <w:rPr>
          <w:rFonts w:asciiTheme="minorHAnsi" w:hAnsiTheme="minorHAnsi"/>
          <w:sz w:val="22"/>
          <w:szCs w:val="22"/>
        </w:rPr>
        <w:t xml:space="preserve"> χρήση του κάδου ακόμη και όταν δεν χρησιμοποιούνται πλαστικές σακούλες. </w:t>
      </w:r>
    </w:p>
    <w:p w14:paraId="2FC8A32C" w14:textId="77777777"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Η χειρολαβή μεταφοράς πρέπει να είναι εργονομική για να επιτρέπει την άνετη και </w:t>
      </w:r>
      <w:r w:rsidR="00F931BE" w:rsidRPr="00CD262D">
        <w:rPr>
          <w:rFonts w:asciiTheme="minorHAnsi" w:hAnsiTheme="minorHAnsi"/>
          <w:sz w:val="22"/>
          <w:szCs w:val="22"/>
        </w:rPr>
        <w:t>εύκολη</w:t>
      </w:r>
      <w:r w:rsidRPr="00CD262D">
        <w:rPr>
          <w:rFonts w:asciiTheme="minorHAnsi" w:hAnsiTheme="minorHAnsi"/>
          <w:sz w:val="22"/>
          <w:szCs w:val="22"/>
        </w:rPr>
        <w:t xml:space="preserve"> μεταφορά. </w:t>
      </w:r>
    </w:p>
    <w:p w14:paraId="3F28AE85" w14:textId="77777777"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lastRenderedPageBreak/>
        <w:t xml:space="preserve">Το καπάκι </w:t>
      </w:r>
      <w:r w:rsidR="00F931BE" w:rsidRPr="00CD262D">
        <w:rPr>
          <w:rFonts w:asciiTheme="minorHAnsi" w:hAnsiTheme="minorHAnsi"/>
          <w:sz w:val="22"/>
          <w:szCs w:val="22"/>
        </w:rPr>
        <w:t>θ</w:t>
      </w:r>
      <w:r w:rsidRPr="00CD262D">
        <w:rPr>
          <w:rFonts w:asciiTheme="minorHAnsi" w:hAnsiTheme="minorHAnsi"/>
          <w:sz w:val="22"/>
          <w:szCs w:val="22"/>
        </w:rPr>
        <w:t xml:space="preserve">α προσαρμόζεται σταθερά στο κυρίως σώμα και </w:t>
      </w:r>
      <w:r w:rsidR="00F931BE" w:rsidRPr="00CD262D">
        <w:rPr>
          <w:rFonts w:asciiTheme="minorHAnsi" w:hAnsiTheme="minorHAnsi"/>
          <w:sz w:val="22"/>
          <w:szCs w:val="22"/>
        </w:rPr>
        <w:t>θ</w:t>
      </w:r>
      <w:r w:rsidRPr="00CD262D">
        <w:rPr>
          <w:rFonts w:asciiTheme="minorHAnsi" w:hAnsiTheme="minorHAnsi"/>
          <w:sz w:val="22"/>
          <w:szCs w:val="22"/>
        </w:rPr>
        <w:t xml:space="preserve">α είναι </w:t>
      </w:r>
      <w:r w:rsidR="00D64C2C" w:rsidRPr="00CD262D">
        <w:rPr>
          <w:rFonts w:asciiTheme="minorHAnsi" w:hAnsiTheme="minorHAnsi"/>
          <w:sz w:val="22"/>
          <w:szCs w:val="22"/>
        </w:rPr>
        <w:t xml:space="preserve">αρθρωτό σε αυτό με δυνατότητα πλήρους ανατροπής του προς το πίσω μέρος του κάδου. </w:t>
      </w:r>
    </w:p>
    <w:p w14:paraId="16BBEE80" w14:textId="77777777" w:rsidR="00F931BE" w:rsidRPr="00CD262D" w:rsidRDefault="00F931BE" w:rsidP="00D5089D">
      <w:pPr>
        <w:jc w:val="both"/>
        <w:rPr>
          <w:rFonts w:asciiTheme="minorHAnsi" w:hAnsiTheme="minorHAnsi"/>
          <w:sz w:val="22"/>
          <w:szCs w:val="22"/>
        </w:rPr>
      </w:pPr>
      <w:r w:rsidRPr="00CD262D">
        <w:rPr>
          <w:rFonts w:asciiTheme="minorHAnsi" w:hAnsiTheme="minorHAnsi"/>
          <w:sz w:val="22"/>
          <w:szCs w:val="22"/>
        </w:rPr>
        <w:t>Θ</w:t>
      </w:r>
      <w:r w:rsidR="00B8480B" w:rsidRPr="00CD262D">
        <w:rPr>
          <w:rFonts w:asciiTheme="minorHAnsi" w:hAnsiTheme="minorHAnsi"/>
          <w:sz w:val="22"/>
          <w:szCs w:val="22"/>
        </w:rPr>
        <w:t xml:space="preserve">α διαθέτει ευρύ εμπρόσθιο χείλος για το εύκολο άνοιγμα με την άκρη του δαχτύλου. </w:t>
      </w:r>
    </w:p>
    <w:p w14:paraId="42B9513B" w14:textId="77777777"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Όταν το καπάκι είναι κλειστό </w:t>
      </w:r>
      <w:r w:rsidR="00F931BE" w:rsidRPr="00CD262D">
        <w:rPr>
          <w:rFonts w:asciiTheme="minorHAnsi" w:hAnsiTheme="minorHAnsi"/>
          <w:sz w:val="22"/>
          <w:szCs w:val="22"/>
        </w:rPr>
        <w:t xml:space="preserve">θα </w:t>
      </w:r>
      <w:r w:rsidRPr="00CD262D">
        <w:rPr>
          <w:rFonts w:asciiTheme="minorHAnsi" w:hAnsiTheme="minorHAnsi"/>
          <w:sz w:val="22"/>
          <w:szCs w:val="22"/>
        </w:rPr>
        <w:t>πρέπει να εφαρμόζει ακριβώς στο κυρίως σώμα για να αποφεύγονται η διαφυγή οσμών και η είσοδος εντόμων και νερού στον κάδο.</w:t>
      </w:r>
    </w:p>
    <w:p w14:paraId="5A6E2F21" w14:textId="77777777" w:rsidR="00B8480B" w:rsidRPr="00CD262D" w:rsidRDefault="00B8480B" w:rsidP="00D5089D">
      <w:pPr>
        <w:jc w:val="both"/>
        <w:rPr>
          <w:rFonts w:asciiTheme="minorHAnsi" w:hAnsiTheme="minorHAnsi"/>
          <w:sz w:val="22"/>
          <w:szCs w:val="22"/>
        </w:rPr>
      </w:pPr>
    </w:p>
    <w:p w14:paraId="5012F801" w14:textId="77777777" w:rsidR="00B8480B" w:rsidRPr="00CD262D" w:rsidRDefault="00B8480B" w:rsidP="00D5089D">
      <w:pPr>
        <w:jc w:val="both"/>
        <w:rPr>
          <w:rFonts w:asciiTheme="minorHAnsi" w:hAnsiTheme="minorHAnsi"/>
          <w:bCs/>
          <w:sz w:val="22"/>
          <w:szCs w:val="22"/>
          <w:u w:val="single"/>
        </w:rPr>
      </w:pPr>
      <w:r w:rsidRPr="00CD262D">
        <w:rPr>
          <w:rFonts w:asciiTheme="minorHAnsi" w:hAnsiTheme="minorHAnsi"/>
          <w:bCs/>
          <w:sz w:val="22"/>
          <w:szCs w:val="22"/>
          <w:u w:val="single"/>
        </w:rPr>
        <w:t>Χειρολαβή</w:t>
      </w:r>
    </w:p>
    <w:p w14:paraId="02C1113D" w14:textId="77777777" w:rsidR="00D5089D" w:rsidRPr="00CD262D" w:rsidRDefault="00D5089D" w:rsidP="00D5089D">
      <w:pPr>
        <w:jc w:val="both"/>
        <w:rPr>
          <w:rFonts w:asciiTheme="minorHAnsi" w:hAnsiTheme="minorHAnsi"/>
          <w:bCs/>
          <w:sz w:val="22"/>
          <w:szCs w:val="22"/>
          <w:u w:val="single"/>
        </w:rPr>
      </w:pPr>
    </w:p>
    <w:p w14:paraId="43BF0097" w14:textId="77777777" w:rsidR="00F931BE" w:rsidRPr="00CD262D" w:rsidRDefault="00DF28ED" w:rsidP="00D5089D">
      <w:pPr>
        <w:jc w:val="both"/>
        <w:rPr>
          <w:rFonts w:asciiTheme="minorHAnsi" w:hAnsiTheme="minorHAnsi"/>
          <w:sz w:val="22"/>
          <w:szCs w:val="22"/>
        </w:rPr>
      </w:pPr>
      <w:r w:rsidRPr="00CD262D">
        <w:rPr>
          <w:rFonts w:asciiTheme="minorHAnsi" w:hAnsiTheme="minorHAnsi"/>
          <w:sz w:val="22"/>
          <w:szCs w:val="22"/>
        </w:rPr>
        <w:t xml:space="preserve">Η χειρολαβή </w:t>
      </w:r>
      <w:r w:rsidR="00F931BE" w:rsidRPr="00CD262D">
        <w:rPr>
          <w:rFonts w:asciiTheme="minorHAnsi" w:hAnsiTheme="minorHAnsi"/>
          <w:sz w:val="22"/>
          <w:szCs w:val="22"/>
        </w:rPr>
        <w:t>θ</w:t>
      </w:r>
      <w:r w:rsidR="00B8480B" w:rsidRPr="00CD262D">
        <w:rPr>
          <w:rFonts w:asciiTheme="minorHAnsi" w:hAnsiTheme="minorHAnsi"/>
          <w:sz w:val="22"/>
          <w:szCs w:val="22"/>
        </w:rPr>
        <w:t xml:space="preserve">α είναι εργονομικά σχεδιασμένη για </w:t>
      </w:r>
      <w:r w:rsidR="00A64137" w:rsidRPr="00CD262D">
        <w:rPr>
          <w:rFonts w:asciiTheme="minorHAnsi" w:hAnsiTheme="minorHAnsi"/>
          <w:sz w:val="22"/>
          <w:szCs w:val="22"/>
        </w:rPr>
        <w:t>ν</w:t>
      </w:r>
      <w:r w:rsidR="00B8480B" w:rsidRPr="00CD262D">
        <w:rPr>
          <w:rFonts w:asciiTheme="minorHAnsi" w:hAnsiTheme="minorHAnsi"/>
          <w:sz w:val="22"/>
          <w:szCs w:val="22"/>
        </w:rPr>
        <w:t xml:space="preserve">α επιτρέπει την άνετη και εύκολη μεταφορά και </w:t>
      </w:r>
      <w:r w:rsidR="00F34442" w:rsidRPr="00CD262D">
        <w:rPr>
          <w:rFonts w:asciiTheme="minorHAnsi" w:hAnsiTheme="minorHAnsi"/>
          <w:sz w:val="22"/>
          <w:szCs w:val="22"/>
        </w:rPr>
        <w:t>θ</w:t>
      </w:r>
      <w:r w:rsidR="00B8480B" w:rsidRPr="00CD262D">
        <w:rPr>
          <w:rFonts w:asciiTheme="minorHAnsi" w:hAnsiTheme="minorHAnsi"/>
          <w:sz w:val="22"/>
          <w:szCs w:val="22"/>
        </w:rPr>
        <w:t xml:space="preserve">α είναι ενιαίο κομμάτι με δύο σημεία περιστροφής που προσαρμόζονται στο κυρίως σώμα. </w:t>
      </w:r>
    </w:p>
    <w:p w14:paraId="118679E0" w14:textId="77777777"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κράτημά </w:t>
      </w:r>
      <w:proofErr w:type="spellStart"/>
      <w:r w:rsidRPr="00CD262D">
        <w:rPr>
          <w:rFonts w:asciiTheme="minorHAnsi" w:hAnsiTheme="minorHAnsi"/>
          <w:sz w:val="22"/>
          <w:szCs w:val="22"/>
        </w:rPr>
        <w:t>της</w:t>
      </w:r>
      <w:r w:rsidR="00F931BE" w:rsidRPr="00CD262D">
        <w:rPr>
          <w:rFonts w:asciiTheme="minorHAnsi" w:hAnsiTheme="minorHAnsi"/>
          <w:sz w:val="22"/>
          <w:szCs w:val="22"/>
        </w:rPr>
        <w:t>θ</w:t>
      </w:r>
      <w:r w:rsidR="004F1949" w:rsidRPr="00CD262D">
        <w:rPr>
          <w:rFonts w:asciiTheme="minorHAnsi" w:hAnsiTheme="minorHAnsi"/>
          <w:sz w:val="22"/>
          <w:szCs w:val="22"/>
        </w:rPr>
        <w:t>α</w:t>
      </w:r>
      <w:proofErr w:type="spellEnd"/>
      <w:r w:rsidRPr="00CD262D">
        <w:rPr>
          <w:rFonts w:asciiTheme="minorHAnsi" w:hAnsiTheme="minorHAnsi"/>
          <w:sz w:val="22"/>
          <w:szCs w:val="22"/>
        </w:rPr>
        <w:t xml:space="preserve"> είναι ανθεκτικό και </w:t>
      </w:r>
      <w:r w:rsidR="00D64C2C" w:rsidRPr="00CD262D">
        <w:rPr>
          <w:rFonts w:asciiTheme="minorHAnsi" w:hAnsiTheme="minorHAnsi"/>
          <w:sz w:val="22"/>
          <w:szCs w:val="22"/>
        </w:rPr>
        <w:t xml:space="preserve">προαιρετικά </w:t>
      </w:r>
      <w:r w:rsidR="00F931BE" w:rsidRPr="00CD262D">
        <w:rPr>
          <w:rFonts w:asciiTheme="minorHAnsi" w:hAnsiTheme="minorHAnsi"/>
          <w:sz w:val="22"/>
          <w:szCs w:val="22"/>
        </w:rPr>
        <w:t>θ</w:t>
      </w:r>
      <w:r w:rsidR="004F1949" w:rsidRPr="00CD262D">
        <w:rPr>
          <w:rFonts w:asciiTheme="minorHAnsi" w:hAnsiTheme="minorHAnsi"/>
          <w:sz w:val="22"/>
          <w:szCs w:val="22"/>
        </w:rPr>
        <w:t>α</w:t>
      </w:r>
      <w:r w:rsidRPr="00CD262D">
        <w:rPr>
          <w:rFonts w:asciiTheme="minorHAnsi" w:hAnsiTheme="minorHAnsi"/>
          <w:sz w:val="22"/>
          <w:szCs w:val="22"/>
        </w:rPr>
        <w:t xml:space="preserve"> επιτρέπει </w:t>
      </w:r>
      <w:r w:rsidR="0005401E" w:rsidRPr="00CD262D">
        <w:rPr>
          <w:rFonts w:asciiTheme="minorHAnsi" w:hAnsiTheme="minorHAnsi"/>
          <w:sz w:val="22"/>
          <w:szCs w:val="22"/>
        </w:rPr>
        <w:t>σ</w:t>
      </w:r>
      <w:r w:rsidRPr="00CD262D">
        <w:rPr>
          <w:rFonts w:asciiTheme="minorHAnsi" w:hAnsiTheme="minorHAnsi"/>
          <w:sz w:val="22"/>
          <w:szCs w:val="22"/>
        </w:rPr>
        <w:t xml:space="preserve">το καπάκι να συγκρατείται ανοικτό. </w:t>
      </w:r>
    </w:p>
    <w:p w14:paraId="6EFE48C2" w14:textId="77777777" w:rsidR="00DF28ED" w:rsidRPr="00CD262D" w:rsidRDefault="00A64137" w:rsidP="00D5089D">
      <w:pPr>
        <w:jc w:val="both"/>
        <w:rPr>
          <w:rFonts w:asciiTheme="minorHAnsi" w:hAnsiTheme="minorHAnsi"/>
          <w:sz w:val="22"/>
          <w:szCs w:val="22"/>
        </w:rPr>
      </w:pPr>
      <w:r w:rsidRPr="00CD262D">
        <w:rPr>
          <w:rFonts w:asciiTheme="minorHAnsi" w:hAnsiTheme="minorHAnsi"/>
          <w:sz w:val="22"/>
          <w:szCs w:val="22"/>
        </w:rPr>
        <w:t xml:space="preserve">Είναι επιθυμητό ο κάδος </w:t>
      </w:r>
      <w:r w:rsidR="00B8480B" w:rsidRPr="00CD262D">
        <w:rPr>
          <w:rFonts w:asciiTheme="minorHAnsi" w:hAnsiTheme="minorHAnsi"/>
          <w:sz w:val="22"/>
          <w:szCs w:val="22"/>
        </w:rPr>
        <w:t xml:space="preserve">να διαθέτει και </w:t>
      </w:r>
      <w:r w:rsidR="00F931BE" w:rsidRPr="00CD262D">
        <w:rPr>
          <w:rFonts w:asciiTheme="minorHAnsi" w:hAnsiTheme="minorHAnsi"/>
          <w:sz w:val="22"/>
          <w:szCs w:val="22"/>
        </w:rPr>
        <w:t>δεύτερη</w:t>
      </w:r>
      <w:r w:rsidR="00B8480B" w:rsidRPr="00CD262D">
        <w:rPr>
          <w:rFonts w:asciiTheme="minorHAnsi" w:hAnsiTheme="minorHAnsi"/>
          <w:sz w:val="22"/>
          <w:szCs w:val="22"/>
        </w:rPr>
        <w:t xml:space="preserve"> μικρή χειρολαβή από την οποία θα μπορεί να ανοιχτεί το καπάκι αλλά και να μεταφερθεί ο κάδος από αυτή σε περίπτωση απώλειας της πρώτης χειρολαβής</w:t>
      </w:r>
      <w:r w:rsidR="00DF28ED" w:rsidRPr="00CD262D">
        <w:rPr>
          <w:rFonts w:asciiTheme="minorHAnsi" w:hAnsiTheme="minorHAnsi"/>
          <w:sz w:val="22"/>
          <w:szCs w:val="22"/>
        </w:rPr>
        <w:t>.</w:t>
      </w:r>
    </w:p>
    <w:p w14:paraId="2C3A3822" w14:textId="77777777" w:rsidR="00B8480B" w:rsidRPr="00CD262D" w:rsidRDefault="00B8480B" w:rsidP="00D5089D">
      <w:pPr>
        <w:jc w:val="both"/>
        <w:rPr>
          <w:rFonts w:asciiTheme="minorHAnsi" w:hAnsiTheme="minorHAnsi"/>
          <w:sz w:val="22"/>
          <w:szCs w:val="22"/>
        </w:rPr>
      </w:pPr>
    </w:p>
    <w:p w14:paraId="50883B5B" w14:textId="77777777" w:rsidR="00B8480B" w:rsidRPr="00CD262D" w:rsidRDefault="004F1949" w:rsidP="00D5089D">
      <w:pPr>
        <w:jc w:val="both"/>
        <w:rPr>
          <w:rFonts w:asciiTheme="minorHAnsi" w:hAnsiTheme="minorHAnsi"/>
          <w:bCs/>
          <w:sz w:val="22"/>
          <w:szCs w:val="22"/>
          <w:u w:val="single"/>
        </w:rPr>
      </w:pPr>
      <w:r w:rsidRPr="00CD262D">
        <w:rPr>
          <w:rFonts w:asciiTheme="minorHAnsi" w:hAnsiTheme="minorHAnsi"/>
          <w:bCs/>
          <w:sz w:val="22"/>
          <w:szCs w:val="22"/>
          <w:u w:val="single"/>
        </w:rPr>
        <w:t>Λοιπά</w:t>
      </w:r>
      <w:r w:rsidR="006C7990" w:rsidRPr="00CD262D">
        <w:rPr>
          <w:rFonts w:asciiTheme="minorHAnsi" w:hAnsiTheme="minorHAnsi"/>
          <w:bCs/>
          <w:sz w:val="22"/>
          <w:szCs w:val="22"/>
          <w:u w:val="single"/>
        </w:rPr>
        <w:t xml:space="preserve"> Στοιχεία</w:t>
      </w:r>
    </w:p>
    <w:p w14:paraId="1559E515" w14:textId="77777777" w:rsidR="00D5089D" w:rsidRPr="00CD262D" w:rsidRDefault="00D5089D" w:rsidP="00D5089D">
      <w:pPr>
        <w:jc w:val="both"/>
        <w:rPr>
          <w:rFonts w:asciiTheme="minorHAnsi" w:hAnsiTheme="minorHAnsi"/>
          <w:bCs/>
          <w:sz w:val="22"/>
          <w:szCs w:val="22"/>
          <w:u w:val="single"/>
        </w:rPr>
      </w:pPr>
    </w:p>
    <w:p w14:paraId="34B613FF" w14:textId="77777777" w:rsidR="00B8480B" w:rsidRPr="00CD262D" w:rsidRDefault="00A64137" w:rsidP="00D5089D">
      <w:pPr>
        <w:jc w:val="both"/>
        <w:rPr>
          <w:rFonts w:asciiTheme="minorHAnsi" w:hAnsiTheme="minorHAnsi"/>
          <w:sz w:val="22"/>
          <w:szCs w:val="22"/>
        </w:rPr>
      </w:pPr>
      <w:r w:rsidRPr="00CD262D">
        <w:rPr>
          <w:rFonts w:asciiTheme="minorHAnsi" w:hAnsiTheme="minorHAnsi"/>
          <w:sz w:val="22"/>
          <w:szCs w:val="22"/>
        </w:rPr>
        <w:t>Ο κάδος</w:t>
      </w:r>
      <w:r w:rsidR="004F1949" w:rsidRPr="00CD262D">
        <w:rPr>
          <w:rFonts w:asciiTheme="minorHAnsi" w:hAnsiTheme="minorHAnsi"/>
          <w:sz w:val="22"/>
          <w:szCs w:val="22"/>
        </w:rPr>
        <w:t xml:space="preserve"> θα είναι χρώματος καφέ και</w:t>
      </w:r>
      <w:r w:rsidR="0006704E" w:rsidRPr="00CD262D">
        <w:rPr>
          <w:rFonts w:asciiTheme="minorHAnsi" w:hAnsiTheme="minorHAnsi"/>
          <w:sz w:val="22"/>
          <w:szCs w:val="22"/>
        </w:rPr>
        <w:t xml:space="preserve"> θα φέρ</w:t>
      </w:r>
      <w:r w:rsidRPr="00CD262D">
        <w:rPr>
          <w:rFonts w:asciiTheme="minorHAnsi" w:hAnsiTheme="minorHAnsi"/>
          <w:sz w:val="22"/>
          <w:szCs w:val="22"/>
        </w:rPr>
        <w:t>ει</w:t>
      </w:r>
      <w:r w:rsidR="00B8480B" w:rsidRPr="00CD262D">
        <w:rPr>
          <w:rFonts w:asciiTheme="minorHAnsi" w:hAnsiTheme="minorHAnsi"/>
          <w:sz w:val="22"/>
          <w:szCs w:val="22"/>
        </w:rPr>
        <w:t xml:space="preserve"> με ευμεγέθη γράμματ</w:t>
      </w:r>
      <w:r w:rsidR="004F1949" w:rsidRPr="00CD262D">
        <w:rPr>
          <w:rFonts w:asciiTheme="minorHAnsi" w:hAnsiTheme="minorHAnsi"/>
          <w:sz w:val="22"/>
          <w:szCs w:val="22"/>
        </w:rPr>
        <w:t xml:space="preserve">α </w:t>
      </w:r>
      <w:r w:rsidRPr="00CD262D">
        <w:rPr>
          <w:rFonts w:asciiTheme="minorHAnsi" w:hAnsiTheme="minorHAnsi"/>
          <w:sz w:val="22"/>
          <w:szCs w:val="22"/>
        </w:rPr>
        <w:t xml:space="preserve">(όχι αυτοκόλλητα) </w:t>
      </w:r>
      <w:r w:rsidR="004F1949" w:rsidRPr="00CD262D">
        <w:rPr>
          <w:rFonts w:asciiTheme="minorHAnsi" w:hAnsiTheme="minorHAnsi"/>
          <w:sz w:val="22"/>
          <w:szCs w:val="22"/>
        </w:rPr>
        <w:t xml:space="preserve">στο εμπρόσθιο τμήμα </w:t>
      </w:r>
      <w:r w:rsidRPr="00CD262D">
        <w:rPr>
          <w:rFonts w:asciiTheme="minorHAnsi" w:hAnsiTheme="minorHAnsi"/>
          <w:sz w:val="22"/>
          <w:szCs w:val="22"/>
        </w:rPr>
        <w:t xml:space="preserve">του </w:t>
      </w:r>
      <w:r w:rsidR="004F1949" w:rsidRPr="00CD262D">
        <w:rPr>
          <w:rFonts w:asciiTheme="minorHAnsi" w:hAnsiTheme="minorHAnsi"/>
          <w:sz w:val="22"/>
          <w:szCs w:val="22"/>
        </w:rPr>
        <w:t>τα στοιχεία του Δήμου</w:t>
      </w:r>
      <w:r w:rsidR="00B8480B" w:rsidRPr="00CD262D">
        <w:rPr>
          <w:rFonts w:asciiTheme="minorHAnsi" w:hAnsiTheme="minorHAnsi"/>
          <w:sz w:val="22"/>
          <w:szCs w:val="22"/>
        </w:rPr>
        <w:t xml:space="preserve"> καθώς και σήμανση για τα οργανικά απόβλητα</w:t>
      </w:r>
      <w:r w:rsidR="00F931BE" w:rsidRPr="00CD262D">
        <w:rPr>
          <w:rFonts w:asciiTheme="minorHAnsi" w:hAnsiTheme="minorHAnsi"/>
          <w:sz w:val="22"/>
          <w:szCs w:val="22"/>
        </w:rPr>
        <w:t>.</w:t>
      </w:r>
    </w:p>
    <w:p w14:paraId="4829EE69" w14:textId="77777777" w:rsidR="00B8480B" w:rsidRPr="00CD262D" w:rsidRDefault="00B8480B" w:rsidP="00D5089D">
      <w:pPr>
        <w:ind w:right="-568"/>
        <w:jc w:val="both"/>
        <w:rPr>
          <w:rFonts w:asciiTheme="minorHAnsi" w:hAnsiTheme="minorHAnsi" w:cs="Tahoma"/>
          <w:spacing w:val="-3"/>
          <w:sz w:val="22"/>
          <w:szCs w:val="22"/>
          <w:u w:val="single"/>
        </w:rPr>
      </w:pPr>
    </w:p>
    <w:p w14:paraId="0BAC04A5" w14:textId="77777777" w:rsidR="00AD3FE9" w:rsidRPr="00CD262D" w:rsidRDefault="00AD3FE9" w:rsidP="00D5089D">
      <w:pPr>
        <w:jc w:val="both"/>
        <w:rPr>
          <w:rFonts w:asciiTheme="minorHAnsi" w:hAnsiTheme="minorHAnsi" w:cs="Tahoma"/>
          <w:sz w:val="22"/>
          <w:szCs w:val="22"/>
        </w:rPr>
      </w:pPr>
    </w:p>
    <w:p w14:paraId="613AE0E4" w14:textId="77777777" w:rsidR="000815D3" w:rsidRPr="00CD262D" w:rsidRDefault="00E227A3" w:rsidP="000815D3">
      <w:pPr>
        <w:rPr>
          <w:rFonts w:asciiTheme="minorHAnsi" w:hAnsiTheme="minorHAnsi" w:cs="Tahoma"/>
          <w:sz w:val="22"/>
          <w:szCs w:val="22"/>
          <w:u w:val="single"/>
        </w:rPr>
      </w:pPr>
      <w:r w:rsidRPr="00CD262D">
        <w:rPr>
          <w:rFonts w:asciiTheme="minorHAnsi" w:hAnsiTheme="minorHAnsi" w:cs="Tahoma"/>
          <w:sz w:val="22"/>
          <w:szCs w:val="22"/>
          <w:u w:val="single"/>
        </w:rPr>
        <w:t>ΤΜΗΜΑ</w:t>
      </w:r>
      <w:r w:rsidR="00F34442" w:rsidRPr="00CD262D">
        <w:rPr>
          <w:rFonts w:asciiTheme="minorHAnsi" w:hAnsiTheme="minorHAnsi" w:cs="Tahoma"/>
          <w:sz w:val="22"/>
          <w:szCs w:val="22"/>
          <w:u w:val="single"/>
        </w:rPr>
        <w:t xml:space="preserve"> Β</w:t>
      </w:r>
      <w:r w:rsidR="000815D3" w:rsidRPr="00CD262D">
        <w:rPr>
          <w:rFonts w:asciiTheme="minorHAnsi" w:hAnsiTheme="minorHAnsi" w:cs="Tahoma"/>
          <w:sz w:val="22"/>
          <w:szCs w:val="22"/>
          <w:u w:val="single"/>
        </w:rPr>
        <w:t>-</w:t>
      </w:r>
      <w:proofErr w:type="spellStart"/>
      <w:r w:rsidR="000815D3" w:rsidRPr="00CD262D">
        <w:rPr>
          <w:rFonts w:asciiTheme="minorHAnsi" w:hAnsiTheme="minorHAnsi" w:cs="Tahoma"/>
          <w:sz w:val="22"/>
          <w:szCs w:val="22"/>
          <w:u w:val="single"/>
        </w:rPr>
        <w:t>Κάδο</w:t>
      </w:r>
      <w:r w:rsidR="00416168" w:rsidRPr="00CD262D">
        <w:rPr>
          <w:rFonts w:asciiTheme="minorHAnsi" w:hAnsiTheme="minorHAnsi" w:cs="Tahoma"/>
          <w:sz w:val="22"/>
          <w:szCs w:val="22"/>
          <w:u w:val="single"/>
        </w:rPr>
        <w:t>ι</w:t>
      </w:r>
      <w:r w:rsidR="00F34442" w:rsidRPr="00CD262D">
        <w:rPr>
          <w:rFonts w:asciiTheme="minorHAnsi" w:hAnsiTheme="minorHAnsi" w:cs="Tahoma"/>
          <w:spacing w:val="-3"/>
          <w:sz w:val="22"/>
          <w:szCs w:val="22"/>
          <w:u w:val="single"/>
        </w:rPr>
        <w:t>Χωρητικότητας</w:t>
      </w:r>
      <w:proofErr w:type="spellEnd"/>
      <w:r w:rsidR="00F34442" w:rsidRPr="00CD262D">
        <w:rPr>
          <w:rFonts w:asciiTheme="minorHAnsi" w:hAnsiTheme="minorHAnsi" w:cs="Tahoma"/>
          <w:spacing w:val="-3"/>
          <w:sz w:val="22"/>
          <w:szCs w:val="22"/>
          <w:u w:val="single"/>
        </w:rPr>
        <w:t xml:space="preserve"> 240 και 660 Λί</w:t>
      </w:r>
      <w:r w:rsidR="000815D3" w:rsidRPr="00CD262D">
        <w:rPr>
          <w:rFonts w:asciiTheme="minorHAnsi" w:hAnsiTheme="minorHAnsi" w:cs="Tahoma"/>
          <w:spacing w:val="-3"/>
          <w:sz w:val="22"/>
          <w:szCs w:val="22"/>
          <w:u w:val="single"/>
        </w:rPr>
        <w:t xml:space="preserve">τρων </w:t>
      </w:r>
    </w:p>
    <w:p w14:paraId="2AD27873" w14:textId="77777777" w:rsidR="000815D3" w:rsidRPr="00CD262D" w:rsidRDefault="000815D3" w:rsidP="00E227A3">
      <w:pPr>
        <w:rPr>
          <w:rFonts w:asciiTheme="minorHAnsi" w:hAnsiTheme="minorHAnsi" w:cs="Tahoma"/>
          <w:sz w:val="22"/>
          <w:szCs w:val="22"/>
          <w:u w:val="single"/>
        </w:rPr>
      </w:pPr>
    </w:p>
    <w:p w14:paraId="6763A3A6" w14:textId="77777777" w:rsidR="00E227A3" w:rsidRPr="00CD262D" w:rsidRDefault="00D505BE" w:rsidP="00E227A3">
      <w:pPr>
        <w:rPr>
          <w:rFonts w:asciiTheme="minorHAnsi" w:hAnsiTheme="minorHAnsi" w:cs="Tahoma"/>
          <w:sz w:val="22"/>
          <w:szCs w:val="22"/>
          <w:u w:val="single"/>
        </w:rPr>
      </w:pPr>
      <w:r w:rsidRPr="00CD262D">
        <w:rPr>
          <w:rFonts w:asciiTheme="minorHAnsi" w:hAnsiTheme="minorHAnsi" w:cs="Tahoma"/>
          <w:sz w:val="22"/>
          <w:szCs w:val="22"/>
          <w:u w:val="single"/>
        </w:rPr>
        <w:t>Β1. Κ</w:t>
      </w:r>
      <w:r w:rsidR="00E227A3" w:rsidRPr="00CD262D">
        <w:rPr>
          <w:rFonts w:asciiTheme="minorHAnsi" w:hAnsiTheme="minorHAnsi" w:cs="Tahoma"/>
          <w:sz w:val="22"/>
          <w:szCs w:val="22"/>
          <w:u w:val="single"/>
        </w:rPr>
        <w:t>άδος</w:t>
      </w:r>
      <w:r w:rsidR="00F34442" w:rsidRPr="00CD262D">
        <w:rPr>
          <w:rFonts w:asciiTheme="minorHAnsi" w:hAnsiTheme="minorHAnsi" w:cs="Tahoma"/>
          <w:spacing w:val="-3"/>
          <w:sz w:val="22"/>
          <w:szCs w:val="22"/>
          <w:u w:val="single"/>
        </w:rPr>
        <w:t xml:space="preserve"> Χ</w:t>
      </w:r>
      <w:r w:rsidR="00E227A3" w:rsidRPr="00CD262D">
        <w:rPr>
          <w:rFonts w:asciiTheme="minorHAnsi" w:hAnsiTheme="minorHAnsi" w:cs="Tahoma"/>
          <w:spacing w:val="-3"/>
          <w:sz w:val="22"/>
          <w:szCs w:val="22"/>
          <w:u w:val="single"/>
        </w:rPr>
        <w:t xml:space="preserve">ωρητικότητας </w:t>
      </w:r>
      <w:r w:rsidR="000D2EAB" w:rsidRPr="00CD262D">
        <w:rPr>
          <w:rFonts w:asciiTheme="minorHAnsi" w:hAnsiTheme="minorHAnsi" w:cs="Tahoma"/>
          <w:spacing w:val="-3"/>
          <w:sz w:val="22"/>
          <w:szCs w:val="22"/>
          <w:u w:val="single"/>
        </w:rPr>
        <w:t>240</w:t>
      </w:r>
      <w:r w:rsidR="00F34442" w:rsidRPr="00CD262D">
        <w:rPr>
          <w:rFonts w:asciiTheme="minorHAnsi" w:hAnsiTheme="minorHAnsi" w:cs="Tahoma"/>
          <w:spacing w:val="-3"/>
          <w:sz w:val="22"/>
          <w:szCs w:val="22"/>
          <w:u w:val="single"/>
        </w:rPr>
        <w:t xml:space="preserve"> Λί</w:t>
      </w:r>
      <w:r w:rsidR="00E227A3" w:rsidRPr="00CD262D">
        <w:rPr>
          <w:rFonts w:asciiTheme="minorHAnsi" w:hAnsiTheme="minorHAnsi" w:cs="Tahoma"/>
          <w:spacing w:val="-3"/>
          <w:sz w:val="22"/>
          <w:szCs w:val="22"/>
          <w:u w:val="single"/>
        </w:rPr>
        <w:t xml:space="preserve">τρων </w:t>
      </w:r>
    </w:p>
    <w:p w14:paraId="748A0945" w14:textId="77777777" w:rsidR="00C409E5" w:rsidRPr="00CD262D" w:rsidRDefault="00C409E5" w:rsidP="00D5089D">
      <w:pPr>
        <w:jc w:val="both"/>
        <w:rPr>
          <w:rFonts w:asciiTheme="minorHAnsi" w:hAnsiTheme="minorHAnsi" w:cs="Tahoma"/>
          <w:spacing w:val="-3"/>
          <w:sz w:val="22"/>
          <w:szCs w:val="22"/>
          <w:u w:val="single"/>
        </w:rPr>
      </w:pPr>
    </w:p>
    <w:p w14:paraId="6E928078" w14:textId="77777777" w:rsidR="003F3AEF" w:rsidRPr="00CD262D" w:rsidRDefault="003F3AEF"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Γενικά</w:t>
      </w:r>
    </w:p>
    <w:p w14:paraId="055764B9" w14:textId="77777777" w:rsidR="00D5089D" w:rsidRPr="00CD262D" w:rsidRDefault="00D5089D" w:rsidP="00D5089D">
      <w:pPr>
        <w:jc w:val="both"/>
        <w:rPr>
          <w:rFonts w:asciiTheme="minorHAnsi" w:hAnsiTheme="minorHAnsi" w:cs="Tahoma"/>
          <w:spacing w:val="-3"/>
          <w:sz w:val="22"/>
          <w:szCs w:val="22"/>
          <w:u w:val="single"/>
        </w:rPr>
      </w:pPr>
    </w:p>
    <w:p w14:paraId="04BFBAB1" w14:textId="77777777" w:rsidR="003F3AEF" w:rsidRPr="00CD262D" w:rsidRDefault="00F34442" w:rsidP="00DE3DD3">
      <w:pPr>
        <w:pStyle w:val="af2"/>
        <w:numPr>
          <w:ilvl w:val="0"/>
          <w:numId w:val="17"/>
        </w:numPr>
        <w:ind w:left="0" w:firstLine="0"/>
        <w:rPr>
          <w:rFonts w:asciiTheme="minorHAnsi" w:hAnsiTheme="minorHAnsi" w:cs="Arial"/>
          <w:sz w:val="22"/>
          <w:szCs w:val="22"/>
        </w:rPr>
      </w:pPr>
      <w:r w:rsidRPr="00CD262D">
        <w:rPr>
          <w:rFonts w:asciiTheme="minorHAnsi" w:hAnsiTheme="minorHAnsi" w:cs="Arial"/>
          <w:sz w:val="22"/>
          <w:szCs w:val="22"/>
        </w:rPr>
        <w:t xml:space="preserve">Χωρητικότητα: </w:t>
      </w:r>
      <w:r w:rsidR="003F3AEF" w:rsidRPr="00CD262D">
        <w:rPr>
          <w:rFonts w:asciiTheme="minorHAnsi" w:hAnsiTheme="minorHAnsi" w:cs="Arial"/>
          <w:sz w:val="22"/>
          <w:szCs w:val="22"/>
        </w:rPr>
        <w:t xml:space="preserve">240 λίτρα (+5%). </w:t>
      </w:r>
    </w:p>
    <w:p w14:paraId="4A69D598" w14:textId="77777777"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Κατασκευή</w:t>
      </w:r>
      <w:r w:rsidR="00DE3DD3" w:rsidRPr="00CD262D">
        <w:rPr>
          <w:rFonts w:asciiTheme="minorHAnsi" w:hAnsiTheme="minorHAnsi" w:cs="Arial"/>
          <w:sz w:val="22"/>
          <w:szCs w:val="22"/>
        </w:rPr>
        <w:t xml:space="preserve"> κατά EN 840 1/5/6.</w:t>
      </w:r>
    </w:p>
    <w:p w14:paraId="5933F206" w14:textId="77777777" w:rsidR="00DE3DD3" w:rsidRPr="00CD262D" w:rsidRDefault="00F34442" w:rsidP="00665A93">
      <w:pPr>
        <w:pStyle w:val="af2"/>
        <w:numPr>
          <w:ilvl w:val="0"/>
          <w:numId w:val="17"/>
        </w:numPr>
        <w:ind w:left="270" w:hanging="270"/>
        <w:rPr>
          <w:rFonts w:asciiTheme="minorHAnsi" w:hAnsiTheme="minorHAnsi" w:cs="Arial"/>
          <w:sz w:val="22"/>
          <w:szCs w:val="22"/>
        </w:rPr>
      </w:pPr>
      <w:r w:rsidRPr="00CD262D">
        <w:rPr>
          <w:rFonts w:asciiTheme="minorHAnsi" w:hAnsiTheme="minorHAnsi" w:cs="Arial"/>
          <w:sz w:val="22"/>
          <w:szCs w:val="22"/>
        </w:rPr>
        <w:t xml:space="preserve">Κατασκευή </w:t>
      </w:r>
      <w:r w:rsidR="00DE3DD3" w:rsidRPr="00CD262D">
        <w:rPr>
          <w:rFonts w:asciiTheme="minorHAnsi" w:hAnsiTheme="minorHAnsi" w:cs="Arial"/>
          <w:sz w:val="22"/>
          <w:szCs w:val="22"/>
        </w:rPr>
        <w:t>από πολυαιθυλένιο υψηλής πυκνότητας (HDPE)</w:t>
      </w:r>
      <w:r w:rsidR="00506785" w:rsidRPr="00CD262D">
        <w:rPr>
          <w:rFonts w:asciiTheme="minorHAnsi" w:hAnsiTheme="minorHAnsi" w:cs="Arial"/>
          <w:sz w:val="22"/>
          <w:szCs w:val="22"/>
        </w:rPr>
        <w:t xml:space="preserve"> χρώματος καφέ</w:t>
      </w:r>
      <w:r w:rsidR="00DE3DD3" w:rsidRPr="00CD262D">
        <w:rPr>
          <w:rFonts w:asciiTheme="minorHAnsi" w:hAnsiTheme="minorHAnsi" w:cs="Arial"/>
          <w:sz w:val="22"/>
          <w:szCs w:val="22"/>
        </w:rPr>
        <w:t>.</w:t>
      </w:r>
    </w:p>
    <w:p w14:paraId="38D8A6CC" w14:textId="77777777"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Ι</w:t>
      </w:r>
      <w:r w:rsidR="00DE3DD3" w:rsidRPr="00CD262D">
        <w:rPr>
          <w:rFonts w:asciiTheme="minorHAnsi" w:hAnsiTheme="minorHAnsi" w:cs="Arial"/>
          <w:sz w:val="22"/>
          <w:szCs w:val="22"/>
        </w:rPr>
        <w:t xml:space="preserve">κανότητα φόρτωσης </w:t>
      </w:r>
      <w:r w:rsidR="0029709F" w:rsidRPr="00CD262D">
        <w:rPr>
          <w:rFonts w:asciiTheme="minorHAnsi" w:hAnsiTheme="minorHAnsi" w:cs="Arial"/>
          <w:sz w:val="22"/>
          <w:szCs w:val="22"/>
        </w:rPr>
        <w:t>άνω των 75</w:t>
      </w:r>
      <w:r w:rsidR="00DE3DD3" w:rsidRPr="00CD262D">
        <w:rPr>
          <w:rFonts w:asciiTheme="minorHAnsi" w:hAnsiTheme="minorHAnsi" w:cs="Arial"/>
          <w:sz w:val="22"/>
          <w:szCs w:val="22"/>
        </w:rPr>
        <w:t>kg.</w:t>
      </w:r>
    </w:p>
    <w:p w14:paraId="6A83B90C" w14:textId="77777777"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w:t>
      </w:r>
      <w:r w:rsidR="00DE3DD3" w:rsidRPr="00CD262D">
        <w:rPr>
          <w:rFonts w:asciiTheme="minorHAnsi" w:hAnsiTheme="minorHAnsi" w:cs="Arial"/>
          <w:sz w:val="22"/>
          <w:szCs w:val="22"/>
        </w:rPr>
        <w:t xml:space="preserve">αθαρό βάρος του κάδου </w:t>
      </w:r>
      <w:r w:rsidR="0029709F" w:rsidRPr="00CD262D">
        <w:rPr>
          <w:rFonts w:asciiTheme="minorHAnsi" w:hAnsiTheme="minorHAnsi" w:cs="Arial"/>
          <w:sz w:val="22"/>
          <w:szCs w:val="22"/>
        </w:rPr>
        <w:t>έως1</w:t>
      </w:r>
      <w:r w:rsidR="0028196A" w:rsidRPr="00CD262D">
        <w:rPr>
          <w:rFonts w:asciiTheme="minorHAnsi" w:hAnsiTheme="minorHAnsi" w:cs="Arial"/>
          <w:sz w:val="22"/>
          <w:szCs w:val="22"/>
        </w:rPr>
        <w:t>4</w:t>
      </w:r>
      <w:r w:rsidR="00DE3DD3" w:rsidRPr="00CD262D">
        <w:rPr>
          <w:rFonts w:asciiTheme="minorHAnsi" w:hAnsiTheme="minorHAnsi" w:cs="Arial"/>
          <w:sz w:val="22"/>
          <w:szCs w:val="22"/>
        </w:rPr>
        <w:t>kg.</w:t>
      </w:r>
    </w:p>
    <w:p w14:paraId="5A5EF280" w14:textId="77777777" w:rsidR="00DE3DD3" w:rsidRPr="00CD262D" w:rsidRDefault="00F34442" w:rsidP="00F0598A">
      <w:pPr>
        <w:pStyle w:val="af2"/>
        <w:numPr>
          <w:ilvl w:val="0"/>
          <w:numId w:val="17"/>
        </w:numPr>
        <w:ind w:left="284" w:hanging="284"/>
        <w:rPr>
          <w:rFonts w:asciiTheme="minorHAnsi" w:hAnsiTheme="minorHAnsi" w:cs="Arial"/>
          <w:sz w:val="22"/>
          <w:szCs w:val="22"/>
        </w:rPr>
      </w:pPr>
      <w:r w:rsidRPr="00CD262D">
        <w:rPr>
          <w:rFonts w:asciiTheme="minorHAnsi" w:hAnsiTheme="minorHAnsi" w:cs="Arial"/>
          <w:sz w:val="22"/>
          <w:szCs w:val="22"/>
        </w:rPr>
        <w:t>Κ</w:t>
      </w:r>
      <w:r w:rsidR="00DE3DD3" w:rsidRPr="00CD262D">
        <w:rPr>
          <w:rFonts w:asciiTheme="minorHAnsi" w:hAnsiTheme="minorHAnsi" w:cs="Arial"/>
          <w:sz w:val="22"/>
          <w:szCs w:val="22"/>
        </w:rPr>
        <w:t xml:space="preserve">ατασκευαστής </w:t>
      </w:r>
      <w:r w:rsidR="00F0598A" w:rsidRPr="00CD262D">
        <w:rPr>
          <w:rFonts w:asciiTheme="minorHAnsi" w:hAnsiTheme="minorHAnsi" w:cs="Arial"/>
          <w:sz w:val="22"/>
          <w:szCs w:val="22"/>
        </w:rPr>
        <w:t xml:space="preserve">του κάδου </w:t>
      </w:r>
      <w:r w:rsidR="00DE3DD3" w:rsidRPr="00CD262D">
        <w:rPr>
          <w:rFonts w:asciiTheme="minorHAnsi" w:hAnsiTheme="minorHAnsi" w:cs="Arial"/>
          <w:sz w:val="22"/>
          <w:szCs w:val="22"/>
        </w:rPr>
        <w:t>πιστοποιημένος με ISO 9001:2015</w:t>
      </w:r>
      <w:r w:rsidR="0005401E" w:rsidRPr="00CD262D">
        <w:rPr>
          <w:rFonts w:asciiTheme="minorHAnsi" w:hAnsiTheme="minorHAnsi" w:cs="Arial"/>
          <w:sz w:val="22"/>
          <w:szCs w:val="22"/>
        </w:rPr>
        <w:t xml:space="preserve"> και</w:t>
      </w:r>
      <w:r w:rsidRPr="00CD262D">
        <w:rPr>
          <w:rFonts w:asciiTheme="minorHAnsi" w:hAnsiTheme="minorHAnsi" w:cs="Arial"/>
          <w:sz w:val="22"/>
          <w:szCs w:val="22"/>
        </w:rPr>
        <w:t xml:space="preserve"> ISO 14001:2015 </w:t>
      </w:r>
      <w:r w:rsidR="00F0598A" w:rsidRPr="00CD262D">
        <w:rPr>
          <w:rFonts w:asciiTheme="minorHAnsi" w:hAnsiTheme="minorHAnsi" w:cs="Arial"/>
          <w:sz w:val="22"/>
          <w:szCs w:val="22"/>
        </w:rPr>
        <w:t>ή αντίστοιχα πιστοποιημένων φορέων</w:t>
      </w:r>
      <w:r w:rsidR="00DE3DD3" w:rsidRPr="00CD262D">
        <w:rPr>
          <w:rFonts w:asciiTheme="minorHAnsi" w:hAnsiTheme="minorHAnsi" w:cs="Arial"/>
          <w:sz w:val="22"/>
          <w:szCs w:val="22"/>
        </w:rPr>
        <w:t>.</w:t>
      </w:r>
    </w:p>
    <w:p w14:paraId="0789FCFC" w14:textId="77777777" w:rsidR="00DE3DD3" w:rsidRPr="00CD262D" w:rsidRDefault="0074574F"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 xml:space="preserve">Επιθυμητή η </w:t>
      </w:r>
      <w:r w:rsidR="00DE3DD3" w:rsidRPr="00CD262D">
        <w:rPr>
          <w:rFonts w:asciiTheme="minorHAnsi" w:hAnsiTheme="minorHAnsi" w:cs="Arial"/>
          <w:sz w:val="22"/>
          <w:szCs w:val="22"/>
        </w:rPr>
        <w:t>πιστοπο</w:t>
      </w:r>
      <w:r w:rsidRPr="00CD262D">
        <w:rPr>
          <w:rFonts w:asciiTheme="minorHAnsi" w:hAnsiTheme="minorHAnsi" w:cs="Arial"/>
          <w:sz w:val="22"/>
          <w:szCs w:val="22"/>
        </w:rPr>
        <w:t>ίηση κατά</w:t>
      </w:r>
      <w:r w:rsidR="00DE3DD3" w:rsidRPr="00CD262D">
        <w:rPr>
          <w:rFonts w:asciiTheme="minorHAnsi" w:hAnsiTheme="minorHAnsi" w:cs="Arial"/>
          <w:sz w:val="22"/>
          <w:szCs w:val="22"/>
        </w:rPr>
        <w:t xml:space="preserve"> GS</w:t>
      </w:r>
      <w:r w:rsidR="0005401E" w:rsidRPr="00CD262D">
        <w:rPr>
          <w:rFonts w:asciiTheme="minorHAnsi" w:hAnsiTheme="minorHAnsi" w:cs="Arial"/>
          <w:sz w:val="22"/>
          <w:szCs w:val="22"/>
        </w:rPr>
        <w:t xml:space="preserve"> και </w:t>
      </w:r>
      <w:r w:rsidR="0005401E" w:rsidRPr="00CD262D">
        <w:rPr>
          <w:rFonts w:asciiTheme="minorHAnsi" w:hAnsiTheme="minorHAnsi" w:cs="Arial"/>
          <w:sz w:val="22"/>
          <w:szCs w:val="22"/>
          <w:lang w:val="en-US"/>
        </w:rPr>
        <w:t>RAL</w:t>
      </w:r>
      <w:r w:rsidR="00DE3DD3" w:rsidRPr="00CD262D">
        <w:rPr>
          <w:rFonts w:asciiTheme="minorHAnsi" w:hAnsiTheme="minorHAnsi" w:cs="Arial"/>
          <w:sz w:val="22"/>
          <w:szCs w:val="22"/>
        </w:rPr>
        <w:t>.</w:t>
      </w:r>
    </w:p>
    <w:p w14:paraId="53BAF2EA" w14:textId="77777777" w:rsidR="003F3AEF" w:rsidRPr="00CD262D" w:rsidRDefault="003F3AEF" w:rsidP="00D5089D">
      <w:pPr>
        <w:jc w:val="both"/>
        <w:rPr>
          <w:rFonts w:asciiTheme="minorHAnsi" w:hAnsiTheme="minorHAnsi" w:cs="Arial"/>
          <w:sz w:val="22"/>
          <w:szCs w:val="22"/>
        </w:rPr>
      </w:pPr>
    </w:p>
    <w:p w14:paraId="4605CAA8" w14:textId="77777777"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Κυρίως Σώμα</w:t>
      </w:r>
    </w:p>
    <w:p w14:paraId="673C6C17" w14:textId="77777777" w:rsidR="00D5089D" w:rsidRPr="00CD262D" w:rsidRDefault="00D5089D" w:rsidP="00D5089D">
      <w:pPr>
        <w:jc w:val="both"/>
        <w:rPr>
          <w:rFonts w:asciiTheme="minorHAnsi" w:hAnsiTheme="minorHAnsi" w:cs="Arial"/>
          <w:sz w:val="22"/>
          <w:szCs w:val="22"/>
          <w:u w:val="single"/>
        </w:rPr>
      </w:pPr>
    </w:p>
    <w:p w14:paraId="140B9F20"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Το κυρίως σώμα </w:t>
      </w:r>
      <w:r w:rsidR="0074574F" w:rsidRPr="00CD262D">
        <w:rPr>
          <w:rFonts w:asciiTheme="minorHAnsi" w:hAnsiTheme="minorHAnsi" w:cs="Arial"/>
          <w:sz w:val="22"/>
          <w:szCs w:val="22"/>
        </w:rPr>
        <w:t>θα</w:t>
      </w:r>
      <w:r w:rsidRPr="00CD262D">
        <w:rPr>
          <w:rFonts w:asciiTheme="minorHAnsi" w:hAnsiTheme="minorHAnsi" w:cs="Arial"/>
          <w:sz w:val="22"/>
          <w:szCs w:val="22"/>
        </w:rPr>
        <w:t xml:space="preserve"> είναι κατασκευασμένο σε χύτευση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και με ειδικό σχεδιασμό με </w:t>
      </w:r>
      <w:r w:rsidR="0028196A" w:rsidRPr="00CD262D">
        <w:rPr>
          <w:rFonts w:asciiTheme="minorHAnsi" w:hAnsiTheme="minorHAnsi" w:cs="Arial"/>
          <w:sz w:val="22"/>
          <w:szCs w:val="22"/>
        </w:rPr>
        <w:t xml:space="preserve">νευρώσεις </w:t>
      </w:r>
      <w:r w:rsidRPr="00CD262D">
        <w:rPr>
          <w:rFonts w:asciiTheme="minorHAnsi" w:hAnsiTheme="minorHAnsi" w:cs="Arial"/>
          <w:sz w:val="22"/>
          <w:szCs w:val="22"/>
        </w:rPr>
        <w:t>για να αντέχει σε καταπ</w:t>
      </w:r>
      <w:r w:rsidR="00F0598A" w:rsidRPr="00CD262D">
        <w:rPr>
          <w:rFonts w:asciiTheme="minorHAnsi" w:hAnsiTheme="minorHAnsi" w:cs="Arial"/>
          <w:sz w:val="22"/>
          <w:szCs w:val="22"/>
        </w:rPr>
        <w:t xml:space="preserve">ονήσεις </w:t>
      </w:r>
      <w:r w:rsidRPr="00CD262D">
        <w:rPr>
          <w:rFonts w:asciiTheme="minorHAnsi" w:hAnsiTheme="minorHAnsi" w:cs="Arial"/>
          <w:sz w:val="22"/>
          <w:szCs w:val="22"/>
        </w:rPr>
        <w:t xml:space="preserve">και να μην υπόκεινται σε παραμορφώσεις. </w:t>
      </w:r>
      <w:r w:rsidRPr="00CD262D">
        <w:rPr>
          <w:rFonts w:asciiTheme="minorHAnsi" w:hAnsiTheme="minorHAnsi" w:cs="Arial"/>
          <w:sz w:val="22"/>
          <w:szCs w:val="22"/>
        </w:rPr>
        <w:tab/>
      </w:r>
    </w:p>
    <w:p w14:paraId="1CE45044" w14:textId="77777777" w:rsidR="003F3AEF" w:rsidRPr="00CD262D" w:rsidRDefault="002D4C65" w:rsidP="00D5089D">
      <w:pPr>
        <w:jc w:val="both"/>
        <w:rPr>
          <w:rFonts w:asciiTheme="minorHAnsi" w:hAnsiTheme="minorHAnsi" w:cs="Arial"/>
          <w:sz w:val="22"/>
          <w:szCs w:val="22"/>
        </w:rPr>
      </w:pPr>
      <w:r w:rsidRPr="00CD262D">
        <w:rPr>
          <w:rFonts w:asciiTheme="minorHAnsi" w:hAnsiTheme="minorHAnsi" w:cs="Arial"/>
          <w:sz w:val="22"/>
          <w:szCs w:val="22"/>
        </w:rPr>
        <w:t>Τ</w:t>
      </w:r>
      <w:r w:rsidR="003F3AEF" w:rsidRPr="00CD262D">
        <w:rPr>
          <w:rFonts w:asciiTheme="minorHAnsi" w:hAnsiTheme="minorHAnsi" w:cs="Arial"/>
          <w:sz w:val="22"/>
          <w:szCs w:val="22"/>
        </w:rPr>
        <w:t xml:space="preserve">ο κυρίως σώμα θα φέρει </w:t>
      </w:r>
      <w:r w:rsidRPr="00CD262D">
        <w:rPr>
          <w:rFonts w:asciiTheme="minorHAnsi" w:hAnsiTheme="minorHAnsi" w:cs="Arial"/>
          <w:sz w:val="22"/>
          <w:szCs w:val="22"/>
        </w:rPr>
        <w:t xml:space="preserve">απαραιτήτως </w:t>
      </w:r>
      <w:r w:rsidR="003F3AEF" w:rsidRPr="00CD262D">
        <w:rPr>
          <w:rFonts w:asciiTheme="minorHAnsi" w:hAnsiTheme="minorHAnsi" w:cs="Arial"/>
          <w:sz w:val="22"/>
          <w:szCs w:val="22"/>
        </w:rPr>
        <w:t>ισχυρές κάθετες νευρώσεις</w:t>
      </w:r>
      <w:r w:rsidR="0005401E" w:rsidRPr="00CD262D">
        <w:rPr>
          <w:rFonts w:asciiTheme="minorHAnsi" w:hAnsiTheme="minorHAnsi" w:cs="Arial"/>
          <w:sz w:val="22"/>
          <w:szCs w:val="22"/>
        </w:rPr>
        <w:t xml:space="preserve">. </w:t>
      </w:r>
    </w:p>
    <w:p w14:paraId="7DE7F8AC"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σχεδιασμός του (σχήμα, στρογγυλεμένες επιφάνειες) και η εντελώς λεία εσωτερική επιφάνεια </w:t>
      </w:r>
      <w:r w:rsidR="0074574F" w:rsidRPr="00CD262D">
        <w:rPr>
          <w:rFonts w:asciiTheme="minorHAnsi" w:hAnsiTheme="minorHAnsi" w:cs="Arial"/>
          <w:sz w:val="22"/>
          <w:szCs w:val="22"/>
        </w:rPr>
        <w:t>θ</w:t>
      </w:r>
      <w:r w:rsidRPr="00CD262D">
        <w:rPr>
          <w:rFonts w:asciiTheme="minorHAnsi" w:hAnsiTheme="minorHAnsi" w:cs="Arial"/>
          <w:sz w:val="22"/>
          <w:szCs w:val="22"/>
        </w:rPr>
        <w:t xml:space="preserve">α </w:t>
      </w:r>
      <w:r w:rsidR="0074574F" w:rsidRPr="00CD262D">
        <w:rPr>
          <w:rFonts w:asciiTheme="minorHAnsi" w:hAnsiTheme="minorHAnsi" w:cs="Arial"/>
          <w:sz w:val="22"/>
          <w:szCs w:val="22"/>
        </w:rPr>
        <w:t xml:space="preserve">πρέπει να </w:t>
      </w:r>
      <w:r w:rsidRPr="00CD262D">
        <w:rPr>
          <w:rFonts w:asciiTheme="minorHAnsi" w:hAnsiTheme="minorHAnsi" w:cs="Arial"/>
          <w:sz w:val="22"/>
          <w:szCs w:val="22"/>
        </w:rPr>
        <w:t xml:space="preserve">εγγυώνται την καθαριότητα και υγιεινή χρήση του κάδου ακόμη και όταν δεν χρησιμοποιούνται πλαστικές σακούλες. </w:t>
      </w:r>
    </w:p>
    <w:p w14:paraId="473BD2A0"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Το χείλος προσαρμογής σε ανυψωτικό μηχανισμό πρέπει να είναι με ειδική ενίσχυση για μεγάλη </w:t>
      </w:r>
      <w:proofErr w:type="spellStart"/>
      <w:r w:rsidRPr="00CD262D">
        <w:rPr>
          <w:rFonts w:asciiTheme="minorHAnsi" w:hAnsiTheme="minorHAnsi" w:cs="Arial"/>
          <w:sz w:val="22"/>
          <w:szCs w:val="22"/>
        </w:rPr>
        <w:t>εια</w:t>
      </w:r>
      <w:proofErr w:type="spellEnd"/>
      <w:r w:rsidRPr="00CD262D">
        <w:rPr>
          <w:rFonts w:asciiTheme="minorHAnsi" w:hAnsiTheme="minorHAnsi" w:cs="Arial"/>
          <w:sz w:val="22"/>
          <w:szCs w:val="22"/>
        </w:rPr>
        <w:t xml:space="preserve"> ζωής και να παρέχει εύκολη και ακριβή πρόσφυση στους τυποποιημένους μηχανισμούς ανύψωσης τύπου "χτένας".</w:t>
      </w:r>
    </w:p>
    <w:p w14:paraId="5D0C0C94" w14:textId="77777777" w:rsidR="003F3AEF" w:rsidRPr="00CD262D" w:rsidRDefault="009559F3" w:rsidP="00D5089D">
      <w:pPr>
        <w:jc w:val="both"/>
        <w:rPr>
          <w:rFonts w:asciiTheme="minorHAnsi" w:hAnsiTheme="minorHAnsi" w:cs="Arial"/>
          <w:sz w:val="22"/>
          <w:szCs w:val="22"/>
        </w:rPr>
      </w:pPr>
      <w:r w:rsidRPr="00CD262D">
        <w:rPr>
          <w:rFonts w:asciiTheme="minorHAnsi" w:hAnsiTheme="minorHAnsi" w:cs="Arial"/>
          <w:sz w:val="22"/>
          <w:szCs w:val="22"/>
        </w:rPr>
        <w:t xml:space="preserve">Το κυρίως </w:t>
      </w:r>
      <w:r w:rsidR="003F3AEF" w:rsidRPr="00CD262D">
        <w:rPr>
          <w:rFonts w:asciiTheme="minorHAnsi" w:hAnsiTheme="minorHAnsi" w:cs="Arial"/>
          <w:sz w:val="22"/>
          <w:szCs w:val="22"/>
        </w:rPr>
        <w:t xml:space="preserve">σώμα πρέπει να διαθέτει θυρίδες αερισμού με </w:t>
      </w:r>
      <w:proofErr w:type="spellStart"/>
      <w:r w:rsidR="003F3AEF" w:rsidRPr="00CD262D">
        <w:rPr>
          <w:rFonts w:asciiTheme="minorHAnsi" w:hAnsiTheme="minorHAnsi" w:cs="Arial"/>
          <w:sz w:val="22"/>
          <w:szCs w:val="22"/>
        </w:rPr>
        <w:t>μικροοπές</w:t>
      </w:r>
      <w:proofErr w:type="spellEnd"/>
      <w:r w:rsidR="003F3AEF" w:rsidRPr="00CD262D">
        <w:rPr>
          <w:rFonts w:asciiTheme="minorHAnsi" w:hAnsiTheme="minorHAnsi" w:cs="Arial"/>
          <w:sz w:val="22"/>
          <w:szCs w:val="22"/>
        </w:rPr>
        <w:t xml:space="preserve"> που θα επιτρέπουν την κυκλοφορία του αέρα στο εσωτερικό του αλλά ταυτόχρονα θα εμποδίζουν την είσοδο νερού</w:t>
      </w:r>
      <w:r w:rsidR="002D4C65" w:rsidRPr="00CD262D">
        <w:rPr>
          <w:rFonts w:asciiTheme="minorHAnsi" w:hAnsiTheme="minorHAnsi" w:cs="Arial"/>
          <w:sz w:val="22"/>
          <w:szCs w:val="22"/>
        </w:rPr>
        <w:t>,</w:t>
      </w:r>
      <w:r w:rsidR="003F3AEF" w:rsidRPr="00CD262D">
        <w:rPr>
          <w:rFonts w:asciiTheme="minorHAnsi" w:hAnsiTheme="minorHAnsi" w:cs="Arial"/>
          <w:sz w:val="22"/>
          <w:szCs w:val="22"/>
        </w:rPr>
        <w:t xml:space="preserve"> τρωκτικών ή εντόμων μέσα στον κάδο</w:t>
      </w:r>
      <w:r w:rsidR="0074574F" w:rsidRPr="00CD262D">
        <w:rPr>
          <w:rFonts w:asciiTheme="minorHAnsi" w:hAnsiTheme="minorHAnsi" w:cs="Arial"/>
          <w:sz w:val="22"/>
          <w:szCs w:val="22"/>
        </w:rPr>
        <w:t>.</w:t>
      </w:r>
    </w:p>
    <w:p w14:paraId="324B7C68"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O κάθε κάδος </w:t>
      </w:r>
      <w:r w:rsidR="00297E69" w:rsidRPr="00CD262D">
        <w:rPr>
          <w:rFonts w:asciiTheme="minorHAnsi" w:hAnsiTheme="minorHAnsi" w:cs="Arial"/>
          <w:sz w:val="22"/>
          <w:szCs w:val="22"/>
        </w:rPr>
        <w:t xml:space="preserve">είναι επιθυμητό </w:t>
      </w:r>
      <w:r w:rsidRPr="00CD262D">
        <w:rPr>
          <w:rFonts w:asciiTheme="minorHAnsi" w:hAnsiTheme="minorHAnsi" w:cs="Arial"/>
          <w:sz w:val="22"/>
          <w:szCs w:val="22"/>
        </w:rPr>
        <w:t xml:space="preserve">να διαθέτει υποδοχή για τοποθέτηση </w:t>
      </w:r>
      <w:proofErr w:type="spellStart"/>
      <w:r w:rsidRPr="00CD262D">
        <w:rPr>
          <w:rFonts w:asciiTheme="minorHAnsi" w:hAnsiTheme="minorHAnsi" w:cs="Arial"/>
          <w:sz w:val="22"/>
          <w:szCs w:val="22"/>
        </w:rPr>
        <w:t>chip</w:t>
      </w:r>
      <w:proofErr w:type="spellEnd"/>
      <w:r w:rsidRPr="00CD262D">
        <w:rPr>
          <w:rFonts w:asciiTheme="minorHAnsi" w:hAnsiTheme="minorHAnsi" w:cs="Arial"/>
          <w:sz w:val="22"/>
          <w:szCs w:val="22"/>
        </w:rPr>
        <w:t xml:space="preserve"> ταυτοποίησης RFID σε μη ορατό από τους χρήστες σημείο</w:t>
      </w:r>
      <w:r w:rsidR="0074574F" w:rsidRPr="00CD262D">
        <w:rPr>
          <w:rFonts w:asciiTheme="minorHAnsi" w:hAnsiTheme="minorHAnsi" w:cs="Arial"/>
          <w:sz w:val="22"/>
          <w:szCs w:val="22"/>
        </w:rPr>
        <w:t>.</w:t>
      </w:r>
    </w:p>
    <w:p w14:paraId="14F0782D" w14:textId="77777777" w:rsidR="002D4C65" w:rsidRPr="00CD262D" w:rsidRDefault="002D4C65" w:rsidP="00297E69">
      <w:pPr>
        <w:pStyle w:val="16"/>
        <w:shd w:val="clear" w:color="auto" w:fill="auto"/>
        <w:spacing w:line="240" w:lineRule="auto"/>
        <w:ind w:firstLine="0"/>
        <w:jc w:val="both"/>
        <w:rPr>
          <w:rFonts w:asciiTheme="minorHAnsi" w:hAnsiTheme="minorHAnsi" w:cs="Arial"/>
          <w:sz w:val="22"/>
          <w:szCs w:val="22"/>
        </w:rPr>
      </w:pPr>
      <w:r w:rsidRPr="00CD262D">
        <w:rPr>
          <w:rFonts w:asciiTheme="minorHAnsi" w:hAnsiTheme="minorHAnsi" w:cs="Arial"/>
          <w:sz w:val="22"/>
          <w:szCs w:val="22"/>
        </w:rPr>
        <w:lastRenderedPageBreak/>
        <w:t xml:space="preserve">Είναι επιθυμητό ο κάδος να διαθέτει </w:t>
      </w:r>
      <w:r w:rsidR="003F3AEF" w:rsidRPr="00CD262D">
        <w:rPr>
          <w:rFonts w:asciiTheme="minorHAnsi" w:hAnsiTheme="minorHAnsi" w:cs="Arial"/>
          <w:sz w:val="22"/>
          <w:szCs w:val="22"/>
        </w:rPr>
        <w:t>ειδική οπή</w:t>
      </w:r>
      <w:r w:rsidRPr="00CD262D">
        <w:rPr>
          <w:rFonts w:asciiTheme="minorHAnsi" w:hAnsiTheme="minorHAnsi" w:cs="Arial"/>
          <w:sz w:val="22"/>
          <w:szCs w:val="22"/>
        </w:rPr>
        <w:t>,</w:t>
      </w:r>
      <w:r w:rsidR="003F3AEF" w:rsidRPr="00CD262D">
        <w:rPr>
          <w:rFonts w:asciiTheme="minorHAnsi" w:hAnsiTheme="minorHAnsi" w:cs="Arial"/>
          <w:sz w:val="22"/>
          <w:szCs w:val="22"/>
        </w:rPr>
        <w:t xml:space="preserve"> που θα κατασκευάζεται κατά την χύτευση </w:t>
      </w:r>
      <w:proofErr w:type="spellStart"/>
      <w:r w:rsidR="003F3AEF"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(όχι </w:t>
      </w:r>
      <w:proofErr w:type="spellStart"/>
      <w:r w:rsidR="003F3AEF" w:rsidRPr="00CD262D">
        <w:rPr>
          <w:rFonts w:asciiTheme="minorHAnsi" w:hAnsiTheme="minorHAnsi" w:cs="Arial"/>
          <w:sz w:val="22"/>
          <w:szCs w:val="22"/>
        </w:rPr>
        <w:t>ιδιοκατασκευ</w:t>
      </w:r>
      <w:r w:rsidRPr="00CD262D">
        <w:rPr>
          <w:rFonts w:asciiTheme="minorHAnsi" w:hAnsiTheme="minorHAnsi" w:cs="Arial"/>
          <w:sz w:val="22"/>
          <w:szCs w:val="22"/>
        </w:rPr>
        <w:t>ή</w:t>
      </w:r>
      <w:proofErr w:type="spellEnd"/>
      <w:r w:rsidRPr="00CD262D">
        <w:rPr>
          <w:rFonts w:asciiTheme="minorHAnsi" w:hAnsiTheme="minorHAnsi" w:cs="Arial"/>
          <w:sz w:val="22"/>
          <w:szCs w:val="22"/>
        </w:rPr>
        <w:t xml:space="preserve">), προκειμένου </w:t>
      </w:r>
      <w:r w:rsidR="003F3AEF" w:rsidRPr="00CD262D">
        <w:rPr>
          <w:rFonts w:asciiTheme="minorHAnsi" w:hAnsiTheme="minorHAnsi" w:cs="Arial"/>
          <w:sz w:val="22"/>
          <w:szCs w:val="22"/>
        </w:rPr>
        <w:t>για την εκροή των υγρών μετά τον καθαρισμό του κάδου</w:t>
      </w:r>
      <w:r w:rsidR="00297E69" w:rsidRPr="00CD262D">
        <w:rPr>
          <w:rFonts w:asciiTheme="minorHAnsi" w:hAnsiTheme="minorHAnsi" w:cs="Arial"/>
          <w:sz w:val="22"/>
          <w:szCs w:val="22"/>
        </w:rPr>
        <w:t xml:space="preserve"> η </w:t>
      </w:r>
      <w:proofErr w:type="spellStart"/>
      <w:r w:rsidR="00297E69" w:rsidRPr="00CD262D">
        <w:rPr>
          <w:rFonts w:asciiTheme="minorHAnsi" w:hAnsiTheme="minorHAnsi" w:cs="Arial"/>
          <w:sz w:val="22"/>
          <w:szCs w:val="22"/>
        </w:rPr>
        <w:t>οποία</w:t>
      </w:r>
      <w:r w:rsidRPr="00CD262D">
        <w:rPr>
          <w:rFonts w:asciiTheme="minorHAnsi" w:hAnsiTheme="minorHAnsi" w:cs="Arial"/>
          <w:sz w:val="22"/>
          <w:szCs w:val="22"/>
        </w:rPr>
        <w:t>θ</w:t>
      </w:r>
      <w:r w:rsidR="003F3AEF" w:rsidRPr="00CD262D">
        <w:rPr>
          <w:rFonts w:asciiTheme="minorHAnsi" w:hAnsiTheme="minorHAnsi" w:cs="Arial"/>
          <w:sz w:val="22"/>
          <w:szCs w:val="22"/>
        </w:rPr>
        <w:t>α</w:t>
      </w:r>
      <w:proofErr w:type="spellEnd"/>
      <w:r w:rsidR="003F3AEF" w:rsidRPr="00CD262D">
        <w:rPr>
          <w:rFonts w:asciiTheme="minorHAnsi" w:hAnsiTheme="minorHAnsi" w:cs="Arial"/>
          <w:sz w:val="22"/>
          <w:szCs w:val="22"/>
        </w:rPr>
        <w:t xml:space="preserve"> καλύπτεται με ειδικό καπάκι και ειδική τσιμούχα, έτσι ώ</w:t>
      </w:r>
      <w:r w:rsidR="00297E69" w:rsidRPr="00CD262D">
        <w:rPr>
          <w:rFonts w:asciiTheme="minorHAnsi" w:hAnsiTheme="minorHAnsi" w:cs="Arial"/>
          <w:sz w:val="22"/>
          <w:szCs w:val="22"/>
        </w:rPr>
        <w:t>στε να έχει απόλυτη στεγανότητα</w:t>
      </w:r>
      <w:r w:rsidRPr="00CD262D">
        <w:rPr>
          <w:rFonts w:asciiTheme="minorHAnsi" w:hAnsiTheme="minorHAnsi" w:cs="Arial"/>
          <w:sz w:val="22"/>
          <w:szCs w:val="22"/>
        </w:rPr>
        <w:t>.</w:t>
      </w:r>
    </w:p>
    <w:p w14:paraId="683F1A61" w14:textId="77777777" w:rsidR="00D505BE" w:rsidRPr="00CD262D" w:rsidRDefault="00D505BE" w:rsidP="00D5089D">
      <w:pPr>
        <w:jc w:val="both"/>
        <w:rPr>
          <w:rFonts w:asciiTheme="minorHAnsi" w:hAnsiTheme="minorHAnsi" w:cs="Arial"/>
          <w:sz w:val="22"/>
          <w:szCs w:val="22"/>
          <w:u w:val="single"/>
        </w:rPr>
      </w:pPr>
    </w:p>
    <w:p w14:paraId="57E3F8BE" w14:textId="77777777"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Καπάκι</w:t>
      </w:r>
    </w:p>
    <w:p w14:paraId="5FCA7460" w14:textId="77777777" w:rsidR="00D5089D" w:rsidRPr="00CD262D" w:rsidRDefault="00D5089D" w:rsidP="00D5089D">
      <w:pPr>
        <w:jc w:val="both"/>
        <w:rPr>
          <w:rFonts w:asciiTheme="minorHAnsi" w:hAnsiTheme="minorHAnsi" w:cs="Arial"/>
          <w:sz w:val="22"/>
          <w:szCs w:val="22"/>
          <w:u w:val="single"/>
        </w:rPr>
      </w:pPr>
    </w:p>
    <w:p w14:paraId="74DF8188" w14:textId="77777777" w:rsidR="009559F3" w:rsidRPr="00CD262D" w:rsidRDefault="006B2F29" w:rsidP="00D5089D">
      <w:pPr>
        <w:jc w:val="both"/>
        <w:rPr>
          <w:rFonts w:asciiTheme="minorHAnsi" w:hAnsiTheme="minorHAnsi" w:cs="Arial"/>
          <w:sz w:val="22"/>
          <w:szCs w:val="22"/>
        </w:rPr>
      </w:pPr>
      <w:r w:rsidRPr="00CD262D">
        <w:rPr>
          <w:rFonts w:asciiTheme="minorHAnsi" w:hAnsiTheme="minorHAnsi" w:cs="Arial"/>
          <w:sz w:val="22"/>
          <w:szCs w:val="22"/>
        </w:rPr>
        <w:t>Το</w:t>
      </w:r>
      <w:r w:rsidR="003F3AEF" w:rsidRPr="00CD262D">
        <w:rPr>
          <w:rFonts w:asciiTheme="minorHAnsi" w:hAnsiTheme="minorHAnsi" w:cs="Arial"/>
          <w:sz w:val="22"/>
          <w:szCs w:val="22"/>
        </w:rPr>
        <w:t xml:space="preserve"> καπάκι πρέπει να προσαρμόζεται σταθερά στο κυρίως σώμα με ειδικούς συνδέσμους και </w:t>
      </w:r>
      <w:r w:rsidR="009559F3" w:rsidRPr="00CD262D">
        <w:rPr>
          <w:rFonts w:asciiTheme="minorHAnsi" w:hAnsiTheme="minorHAnsi" w:cs="Arial"/>
          <w:sz w:val="22"/>
          <w:szCs w:val="22"/>
        </w:rPr>
        <w:t xml:space="preserve">να </w:t>
      </w:r>
      <w:proofErr w:type="spellStart"/>
      <w:r w:rsidR="009559F3" w:rsidRPr="00CD262D">
        <w:rPr>
          <w:rFonts w:asciiTheme="minorHAnsi" w:hAnsiTheme="minorHAnsi" w:cs="Arial"/>
          <w:sz w:val="22"/>
          <w:szCs w:val="22"/>
        </w:rPr>
        <w:t>διαθέτειεργονομική</w:t>
      </w:r>
      <w:proofErr w:type="spellEnd"/>
      <w:r w:rsidR="009559F3" w:rsidRPr="00CD262D">
        <w:rPr>
          <w:rFonts w:asciiTheme="minorHAnsi" w:hAnsiTheme="minorHAnsi" w:cs="Arial"/>
          <w:sz w:val="22"/>
          <w:szCs w:val="22"/>
        </w:rPr>
        <w:t xml:space="preserve"> χειρολαβή / χειρολαβές που</w:t>
      </w:r>
      <w:r w:rsidR="003F3AEF" w:rsidRPr="00CD262D">
        <w:rPr>
          <w:rFonts w:asciiTheme="minorHAnsi" w:hAnsiTheme="minorHAnsi" w:cs="Arial"/>
          <w:sz w:val="22"/>
          <w:szCs w:val="22"/>
        </w:rPr>
        <w:t xml:space="preserve"> διευκολύν</w:t>
      </w:r>
      <w:r w:rsidR="009559F3" w:rsidRPr="00CD262D">
        <w:rPr>
          <w:rFonts w:asciiTheme="minorHAnsi" w:hAnsiTheme="minorHAnsi" w:cs="Arial"/>
          <w:sz w:val="22"/>
          <w:szCs w:val="22"/>
        </w:rPr>
        <w:t>ουν</w:t>
      </w:r>
      <w:r w:rsidR="003F3AEF" w:rsidRPr="00CD262D">
        <w:rPr>
          <w:rFonts w:asciiTheme="minorHAnsi" w:hAnsiTheme="minorHAnsi" w:cs="Arial"/>
          <w:sz w:val="22"/>
          <w:szCs w:val="22"/>
        </w:rPr>
        <w:t xml:space="preserve"> το άνοιγμ</w:t>
      </w:r>
      <w:r w:rsidR="009559F3" w:rsidRPr="00CD262D">
        <w:rPr>
          <w:rFonts w:asciiTheme="minorHAnsi" w:hAnsiTheme="minorHAnsi" w:cs="Arial"/>
          <w:sz w:val="22"/>
          <w:szCs w:val="22"/>
        </w:rPr>
        <w:t>ά</w:t>
      </w:r>
      <w:r w:rsidR="003F3AEF" w:rsidRPr="00CD262D">
        <w:rPr>
          <w:rFonts w:asciiTheme="minorHAnsi" w:hAnsiTheme="minorHAnsi" w:cs="Arial"/>
          <w:sz w:val="22"/>
          <w:szCs w:val="22"/>
        </w:rPr>
        <w:t xml:space="preserve"> του για την τοποθέτηση των απορριμμάτων</w:t>
      </w:r>
      <w:r w:rsidR="009559F3" w:rsidRPr="00CD262D">
        <w:rPr>
          <w:rFonts w:asciiTheme="minorHAnsi" w:hAnsiTheme="minorHAnsi" w:cs="Arial"/>
          <w:sz w:val="22"/>
          <w:szCs w:val="22"/>
        </w:rPr>
        <w:t xml:space="preserve"> ανοίγοντας </w:t>
      </w:r>
      <w:r w:rsidR="003F3AEF" w:rsidRPr="00CD262D">
        <w:rPr>
          <w:rFonts w:asciiTheme="minorHAnsi" w:hAnsiTheme="minorHAnsi" w:cs="Arial"/>
          <w:sz w:val="22"/>
          <w:szCs w:val="22"/>
        </w:rPr>
        <w:t>εύκολα με απλό τράβηγμα προς τα επάνω</w:t>
      </w:r>
      <w:r w:rsidR="009559F3" w:rsidRPr="00CD262D">
        <w:rPr>
          <w:rFonts w:asciiTheme="minorHAnsi" w:hAnsiTheme="minorHAnsi" w:cs="Arial"/>
          <w:sz w:val="22"/>
          <w:szCs w:val="22"/>
        </w:rPr>
        <w:t>.</w:t>
      </w:r>
    </w:p>
    <w:p w14:paraId="3D792582" w14:textId="77777777" w:rsidR="009559F3" w:rsidRPr="00CD262D" w:rsidRDefault="009559F3" w:rsidP="00D5089D">
      <w:pPr>
        <w:jc w:val="both"/>
        <w:rPr>
          <w:rFonts w:asciiTheme="minorHAnsi" w:hAnsiTheme="minorHAnsi" w:cs="Arial"/>
          <w:sz w:val="22"/>
          <w:szCs w:val="22"/>
        </w:rPr>
      </w:pPr>
      <w:r w:rsidRPr="00CD262D">
        <w:rPr>
          <w:rFonts w:asciiTheme="minorHAnsi" w:hAnsiTheme="minorHAnsi" w:cs="Arial"/>
          <w:sz w:val="22"/>
          <w:szCs w:val="22"/>
        </w:rPr>
        <w:t xml:space="preserve">Επιθυμητή η ύπαρξη </w:t>
      </w:r>
      <w:proofErr w:type="spellStart"/>
      <w:r w:rsidRPr="00CD262D">
        <w:rPr>
          <w:rFonts w:asciiTheme="minorHAnsi" w:hAnsiTheme="minorHAnsi" w:cs="Arial"/>
          <w:sz w:val="22"/>
          <w:szCs w:val="22"/>
        </w:rPr>
        <w:t>ποδομοχλού</w:t>
      </w:r>
      <w:proofErr w:type="spellEnd"/>
      <w:r w:rsidRPr="00CD262D">
        <w:rPr>
          <w:rFonts w:asciiTheme="minorHAnsi" w:hAnsiTheme="minorHAnsi" w:cs="Arial"/>
          <w:sz w:val="22"/>
          <w:szCs w:val="22"/>
        </w:rPr>
        <w:t>.</w:t>
      </w:r>
    </w:p>
    <w:p w14:paraId="6BA0C3AA"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ab/>
      </w:r>
      <w:r w:rsidRPr="00CD262D">
        <w:rPr>
          <w:rFonts w:asciiTheme="minorHAnsi" w:hAnsiTheme="minorHAnsi" w:cs="Arial"/>
          <w:sz w:val="22"/>
          <w:szCs w:val="22"/>
        </w:rPr>
        <w:tab/>
      </w:r>
      <w:r w:rsidRPr="00CD262D">
        <w:rPr>
          <w:rFonts w:asciiTheme="minorHAnsi" w:hAnsiTheme="minorHAnsi" w:cs="Arial"/>
          <w:sz w:val="22"/>
          <w:szCs w:val="22"/>
        </w:rPr>
        <w:tab/>
      </w:r>
    </w:p>
    <w:p w14:paraId="117F4FFD" w14:textId="77777777"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Τροχοί</w:t>
      </w:r>
    </w:p>
    <w:p w14:paraId="5C2C60DE" w14:textId="77777777" w:rsidR="00D5089D" w:rsidRPr="00CD262D" w:rsidRDefault="00D5089D" w:rsidP="00D5089D">
      <w:pPr>
        <w:jc w:val="both"/>
        <w:rPr>
          <w:rFonts w:asciiTheme="minorHAnsi" w:hAnsiTheme="minorHAnsi" w:cs="Arial"/>
          <w:sz w:val="22"/>
          <w:szCs w:val="22"/>
        </w:rPr>
      </w:pPr>
    </w:p>
    <w:p w14:paraId="2D8D1B30" w14:textId="77777777" w:rsidR="00780F35"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κάδος </w:t>
      </w:r>
      <w:r w:rsidR="009559F3" w:rsidRPr="00CD262D">
        <w:rPr>
          <w:rFonts w:asciiTheme="minorHAnsi" w:hAnsiTheme="minorHAnsi" w:cs="Arial"/>
          <w:sz w:val="22"/>
          <w:szCs w:val="22"/>
        </w:rPr>
        <w:t>θ</w:t>
      </w:r>
      <w:r w:rsidRPr="00CD262D">
        <w:rPr>
          <w:rFonts w:asciiTheme="minorHAnsi" w:hAnsiTheme="minorHAnsi" w:cs="Arial"/>
          <w:sz w:val="22"/>
          <w:szCs w:val="22"/>
        </w:rPr>
        <w:t>α διαθέτει δύο τροχούς Φ</w:t>
      </w:r>
      <w:r w:rsidR="00771ECD" w:rsidRPr="00CD262D">
        <w:rPr>
          <w:rFonts w:asciiTheme="minorHAnsi" w:hAnsiTheme="minorHAnsi" w:cs="Arial"/>
          <w:sz w:val="22"/>
          <w:szCs w:val="22"/>
        </w:rPr>
        <w:t>2</w:t>
      </w:r>
      <w:r w:rsidR="00843545" w:rsidRPr="00CD262D">
        <w:rPr>
          <w:rFonts w:asciiTheme="minorHAnsi" w:hAnsiTheme="minorHAnsi" w:cs="Arial"/>
          <w:sz w:val="22"/>
          <w:szCs w:val="22"/>
        </w:rPr>
        <w:t>0</w:t>
      </w:r>
      <w:r w:rsidR="00771ECD" w:rsidRPr="00CD262D">
        <w:rPr>
          <w:rFonts w:asciiTheme="minorHAnsi" w:hAnsiTheme="minorHAnsi" w:cs="Arial"/>
          <w:sz w:val="22"/>
          <w:szCs w:val="22"/>
        </w:rPr>
        <w:t>0</w:t>
      </w:r>
      <w:r w:rsidRPr="00CD262D">
        <w:rPr>
          <w:rFonts w:asciiTheme="minorHAnsi" w:hAnsiTheme="minorHAnsi" w:cs="Arial"/>
          <w:sz w:val="22"/>
          <w:szCs w:val="22"/>
        </w:rPr>
        <w:t>mm</w:t>
      </w:r>
      <w:r w:rsidR="00843545" w:rsidRPr="00CD262D">
        <w:rPr>
          <w:rFonts w:asciiTheme="minorHAnsi" w:hAnsiTheme="minorHAnsi" w:cs="Arial"/>
          <w:sz w:val="22"/>
          <w:szCs w:val="22"/>
        </w:rPr>
        <w:t xml:space="preserve"> τουλάχιστον</w:t>
      </w:r>
      <w:r w:rsidR="00780F35" w:rsidRPr="00CD262D">
        <w:rPr>
          <w:rFonts w:asciiTheme="minorHAnsi" w:hAnsiTheme="minorHAnsi" w:cs="Arial"/>
          <w:sz w:val="22"/>
          <w:szCs w:val="22"/>
        </w:rPr>
        <w:t>.</w:t>
      </w:r>
    </w:p>
    <w:p w14:paraId="1958C18E" w14:textId="77777777" w:rsidR="009559F3" w:rsidRPr="00CD262D" w:rsidRDefault="00780F35" w:rsidP="00D5089D">
      <w:pPr>
        <w:jc w:val="both"/>
        <w:rPr>
          <w:rFonts w:asciiTheme="minorHAnsi" w:hAnsiTheme="minorHAnsi" w:cs="Arial"/>
          <w:sz w:val="22"/>
          <w:szCs w:val="22"/>
        </w:rPr>
      </w:pPr>
      <w:r w:rsidRPr="00CD262D">
        <w:rPr>
          <w:rFonts w:asciiTheme="minorHAnsi" w:hAnsiTheme="minorHAnsi" w:cs="Arial"/>
          <w:sz w:val="22"/>
          <w:szCs w:val="22"/>
        </w:rPr>
        <w:t xml:space="preserve">Οι τροχοί θα είναι ελαστικοί ή θα διαθέτουν </w:t>
      </w:r>
      <w:r w:rsidR="009559F3" w:rsidRPr="00CD262D">
        <w:rPr>
          <w:rFonts w:asciiTheme="minorHAnsi" w:hAnsiTheme="minorHAnsi" w:cs="Arial"/>
          <w:sz w:val="22"/>
          <w:szCs w:val="22"/>
        </w:rPr>
        <w:t>εξωτερική στρώση ελαστικού προκειμένου να εξασφαλίζεται εύκολη, άνετη και αθόρυβη μετακίνηση</w:t>
      </w:r>
      <w:r w:rsidR="00D5089D" w:rsidRPr="00CD262D">
        <w:rPr>
          <w:rFonts w:asciiTheme="minorHAnsi" w:hAnsiTheme="minorHAnsi" w:cs="Arial"/>
          <w:sz w:val="22"/>
          <w:szCs w:val="22"/>
        </w:rPr>
        <w:t xml:space="preserve">. </w:t>
      </w:r>
    </w:p>
    <w:p w14:paraId="7D061224" w14:textId="77777777" w:rsidR="009559F3"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Οι  τροχοί  πρέπει να διασφαλίζουν την εύκολη και άνετη μετακίνηση ακόμη και σε επικλινή εδάφη ή σκάλες. </w:t>
      </w:r>
    </w:p>
    <w:p w14:paraId="6CF2D9B3" w14:textId="77777777" w:rsidR="009559F3"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άξονας </w:t>
      </w:r>
      <w:r w:rsidR="009559F3" w:rsidRPr="00CD262D">
        <w:rPr>
          <w:rFonts w:asciiTheme="minorHAnsi" w:hAnsiTheme="minorHAnsi" w:cs="Arial"/>
          <w:sz w:val="22"/>
          <w:szCs w:val="22"/>
        </w:rPr>
        <w:t xml:space="preserve">των τροχών </w:t>
      </w:r>
      <w:r w:rsidRPr="00CD262D">
        <w:rPr>
          <w:rFonts w:asciiTheme="minorHAnsi" w:hAnsiTheme="minorHAnsi" w:cs="Arial"/>
          <w:sz w:val="22"/>
          <w:szCs w:val="22"/>
        </w:rPr>
        <w:t>πρέπει να ασφαλίζει και να ανοίγει μόνο με χρήση ειδικών εργαλείων</w:t>
      </w:r>
      <w:r w:rsidR="009559F3" w:rsidRPr="00CD262D">
        <w:rPr>
          <w:rFonts w:asciiTheme="minorHAnsi" w:hAnsiTheme="minorHAnsi" w:cs="Arial"/>
          <w:sz w:val="22"/>
          <w:szCs w:val="22"/>
        </w:rPr>
        <w:t xml:space="preserve">, </w:t>
      </w:r>
      <w:r w:rsidRPr="00CD262D">
        <w:rPr>
          <w:rFonts w:asciiTheme="minorHAnsi" w:hAnsiTheme="minorHAnsi" w:cs="Arial"/>
          <w:sz w:val="22"/>
          <w:szCs w:val="22"/>
        </w:rPr>
        <w:t>να είναι κατασκευασμένος από υψη</w:t>
      </w:r>
      <w:r w:rsidR="0006704E" w:rsidRPr="00CD262D">
        <w:rPr>
          <w:rFonts w:asciiTheme="minorHAnsi" w:hAnsiTheme="minorHAnsi" w:cs="Arial"/>
          <w:sz w:val="22"/>
          <w:szCs w:val="22"/>
        </w:rPr>
        <w:t>λής αντοχής γαλβανισμένο χάλυβα</w:t>
      </w:r>
      <w:r w:rsidR="009559F3" w:rsidRPr="00CD262D">
        <w:rPr>
          <w:rFonts w:asciiTheme="minorHAnsi" w:hAnsiTheme="minorHAnsi" w:cs="Arial"/>
          <w:sz w:val="22"/>
          <w:szCs w:val="22"/>
        </w:rPr>
        <w:t>.</w:t>
      </w:r>
    </w:p>
    <w:p w14:paraId="3B969426" w14:textId="77777777" w:rsidR="003F3AEF" w:rsidRPr="00CD262D" w:rsidRDefault="003F3AEF" w:rsidP="00D5089D">
      <w:pPr>
        <w:jc w:val="both"/>
        <w:rPr>
          <w:rFonts w:asciiTheme="minorHAnsi" w:hAnsiTheme="minorHAnsi" w:cs="Arial"/>
          <w:sz w:val="22"/>
          <w:szCs w:val="22"/>
        </w:rPr>
      </w:pPr>
    </w:p>
    <w:p w14:paraId="1ABE53D8" w14:textId="77777777"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Λοιπά Στοιχεία</w:t>
      </w:r>
    </w:p>
    <w:p w14:paraId="12A33760" w14:textId="77777777" w:rsidR="00D5089D" w:rsidRPr="00CD262D" w:rsidRDefault="00D5089D" w:rsidP="00D5089D">
      <w:pPr>
        <w:jc w:val="both"/>
        <w:rPr>
          <w:rFonts w:asciiTheme="minorHAnsi" w:hAnsiTheme="minorHAnsi" w:cs="Arial"/>
          <w:sz w:val="22"/>
          <w:szCs w:val="22"/>
        </w:rPr>
      </w:pPr>
    </w:p>
    <w:p w14:paraId="1A90104E" w14:textId="77777777" w:rsidR="003F3AEF" w:rsidRPr="00CD262D" w:rsidRDefault="0006704E" w:rsidP="00D5089D">
      <w:pPr>
        <w:jc w:val="both"/>
        <w:rPr>
          <w:rFonts w:asciiTheme="minorHAnsi" w:hAnsiTheme="minorHAnsi" w:cs="Arial"/>
          <w:sz w:val="22"/>
          <w:szCs w:val="22"/>
        </w:rPr>
      </w:pPr>
      <w:r w:rsidRPr="00CD262D">
        <w:rPr>
          <w:rFonts w:asciiTheme="minorHAnsi" w:hAnsiTheme="minorHAnsi" w:cs="Arial"/>
          <w:sz w:val="22"/>
          <w:szCs w:val="22"/>
        </w:rPr>
        <w:t xml:space="preserve">Οι κάδοι </w:t>
      </w:r>
      <w:r w:rsidR="00506785" w:rsidRPr="00CD262D">
        <w:rPr>
          <w:rFonts w:asciiTheme="minorHAnsi" w:hAnsiTheme="minorHAnsi" w:cs="Arial"/>
          <w:sz w:val="22"/>
          <w:szCs w:val="22"/>
        </w:rPr>
        <w:t>θ</w:t>
      </w:r>
      <w:r w:rsidR="003F3AEF" w:rsidRPr="00CD262D">
        <w:rPr>
          <w:rFonts w:asciiTheme="minorHAnsi" w:hAnsiTheme="minorHAnsi" w:cs="Arial"/>
          <w:sz w:val="22"/>
          <w:szCs w:val="22"/>
        </w:rPr>
        <w:t>α είναι κατάλληλοι για ανυψωτικούς μηχανισμούς που χρησιμοποιούν τα σύγχρονα απορριμματοφόρα διεθνών προδιαγραφών με σύστημα κτένας.</w:t>
      </w:r>
    </w:p>
    <w:p w14:paraId="23CE3D2E"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Η </w:t>
      </w:r>
      <w:r w:rsidR="009559F3" w:rsidRPr="00CD262D">
        <w:rPr>
          <w:rFonts w:asciiTheme="minorHAnsi" w:hAnsiTheme="minorHAnsi" w:cs="Arial"/>
          <w:sz w:val="22"/>
          <w:szCs w:val="22"/>
        </w:rPr>
        <w:t xml:space="preserve">σχεδίαση </w:t>
      </w:r>
      <w:r w:rsidRPr="00CD262D">
        <w:rPr>
          <w:rFonts w:asciiTheme="minorHAnsi" w:hAnsiTheme="minorHAnsi" w:cs="Arial"/>
          <w:sz w:val="22"/>
          <w:szCs w:val="22"/>
        </w:rPr>
        <w:t xml:space="preserve">των κάδων </w:t>
      </w:r>
      <w:r w:rsidR="00506785" w:rsidRPr="00CD262D">
        <w:rPr>
          <w:rFonts w:asciiTheme="minorHAnsi" w:hAnsiTheme="minorHAnsi" w:cs="Arial"/>
          <w:sz w:val="22"/>
          <w:szCs w:val="22"/>
        </w:rPr>
        <w:t>θ</w:t>
      </w:r>
      <w:r w:rsidR="009559F3" w:rsidRPr="00CD262D">
        <w:rPr>
          <w:rFonts w:asciiTheme="minorHAnsi" w:hAnsiTheme="minorHAnsi" w:cs="Arial"/>
          <w:sz w:val="22"/>
          <w:szCs w:val="22"/>
        </w:rPr>
        <w:t xml:space="preserve">α είναι τέτοια ώστε να </w:t>
      </w:r>
      <w:r w:rsidR="00506785" w:rsidRPr="00CD262D">
        <w:rPr>
          <w:rFonts w:asciiTheme="minorHAnsi" w:hAnsiTheme="minorHAnsi" w:cs="Arial"/>
          <w:sz w:val="22"/>
          <w:szCs w:val="22"/>
        </w:rPr>
        <w:t>ανοίγει το κάλυμμά</w:t>
      </w:r>
      <w:r w:rsidRPr="00CD262D">
        <w:rPr>
          <w:rFonts w:asciiTheme="minorHAnsi" w:hAnsiTheme="minorHAnsi" w:cs="Arial"/>
          <w:sz w:val="22"/>
          <w:szCs w:val="22"/>
        </w:rPr>
        <w:t xml:space="preserve"> τους </w:t>
      </w:r>
      <w:r w:rsidR="00506785" w:rsidRPr="00CD262D">
        <w:rPr>
          <w:rFonts w:asciiTheme="minorHAnsi" w:hAnsiTheme="minorHAnsi" w:cs="Arial"/>
          <w:sz w:val="22"/>
          <w:szCs w:val="22"/>
        </w:rPr>
        <w:t xml:space="preserve">για </w:t>
      </w:r>
      <w:r w:rsidRPr="00CD262D">
        <w:rPr>
          <w:rFonts w:asciiTheme="minorHAnsi" w:hAnsiTheme="minorHAnsi" w:cs="Arial"/>
          <w:sz w:val="22"/>
          <w:szCs w:val="22"/>
        </w:rPr>
        <w:t xml:space="preserve">να πλένονται </w:t>
      </w:r>
      <w:r w:rsidR="00F356EC" w:rsidRPr="00CD262D">
        <w:rPr>
          <w:rFonts w:asciiTheme="minorHAnsi" w:hAnsiTheme="minorHAnsi" w:cs="Arial"/>
          <w:sz w:val="22"/>
          <w:szCs w:val="22"/>
        </w:rPr>
        <w:t>αυτόματα</w:t>
      </w:r>
      <w:r w:rsidRPr="00CD262D">
        <w:rPr>
          <w:rFonts w:asciiTheme="minorHAnsi" w:hAnsiTheme="minorHAnsi" w:cs="Arial"/>
          <w:sz w:val="22"/>
          <w:szCs w:val="22"/>
        </w:rPr>
        <w:t xml:space="preserve"> από τα ειδικά οχήματα πλύσεως που κυκλοφορούν στην Ελληνική και την Διεθνή αγορά, καθώς και </w:t>
      </w:r>
      <w:r w:rsidR="00506785" w:rsidRPr="00CD262D">
        <w:rPr>
          <w:rFonts w:asciiTheme="minorHAnsi" w:hAnsiTheme="minorHAnsi" w:cs="Arial"/>
          <w:sz w:val="22"/>
          <w:szCs w:val="22"/>
        </w:rPr>
        <w:t xml:space="preserve">για </w:t>
      </w:r>
      <w:r w:rsidRPr="00CD262D">
        <w:rPr>
          <w:rFonts w:asciiTheme="minorHAnsi" w:hAnsiTheme="minorHAnsi" w:cs="Arial"/>
          <w:sz w:val="22"/>
          <w:szCs w:val="22"/>
        </w:rPr>
        <w:t>να είναι δυνατόν να ανυψωθούν ασφαλώς από τον ανυψωτικό μηχανισμό των οχημάτων του Δήμου.</w:t>
      </w:r>
    </w:p>
    <w:p w14:paraId="3A0DD412" w14:textId="77777777"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κάδος </w:t>
      </w:r>
      <w:r w:rsidR="00506785" w:rsidRPr="00CD262D">
        <w:rPr>
          <w:rFonts w:asciiTheme="minorHAnsi" w:hAnsiTheme="minorHAnsi" w:cs="Arial"/>
          <w:sz w:val="22"/>
          <w:szCs w:val="22"/>
        </w:rPr>
        <w:t>θ</w:t>
      </w:r>
      <w:r w:rsidR="008F1DC3" w:rsidRPr="00CD262D">
        <w:rPr>
          <w:rFonts w:asciiTheme="minorHAnsi" w:hAnsiTheme="minorHAnsi" w:cs="Arial"/>
          <w:sz w:val="22"/>
          <w:szCs w:val="22"/>
        </w:rPr>
        <w:t xml:space="preserve">α είναι χρώματος καφέ, το οποίο να έχει επιτευχθεί στην </w:t>
      </w:r>
      <w:r w:rsidR="009559F3" w:rsidRPr="00CD262D">
        <w:rPr>
          <w:rFonts w:asciiTheme="minorHAnsi" w:hAnsiTheme="minorHAnsi" w:cs="Arial"/>
          <w:sz w:val="22"/>
          <w:szCs w:val="22"/>
        </w:rPr>
        <w:t>1</w:t>
      </w:r>
      <w:r w:rsidR="009559F3" w:rsidRPr="00CD262D">
        <w:rPr>
          <w:rFonts w:asciiTheme="minorHAnsi" w:hAnsiTheme="minorHAnsi" w:cs="Arial"/>
          <w:sz w:val="22"/>
          <w:szCs w:val="22"/>
          <w:vertAlign w:val="superscript"/>
        </w:rPr>
        <w:t>η</w:t>
      </w:r>
      <w:r w:rsidR="008F1DC3" w:rsidRPr="00CD262D">
        <w:rPr>
          <w:rFonts w:asciiTheme="minorHAnsi" w:hAnsiTheme="minorHAnsi" w:cs="Arial"/>
          <w:sz w:val="22"/>
          <w:szCs w:val="22"/>
        </w:rPr>
        <w:t xml:space="preserve">ύλη κατά την χύτευση και </w:t>
      </w:r>
      <w:r w:rsidRPr="00CD262D">
        <w:rPr>
          <w:rFonts w:asciiTheme="minorHAnsi" w:hAnsiTheme="minorHAnsi" w:cs="Arial"/>
          <w:sz w:val="22"/>
          <w:szCs w:val="22"/>
        </w:rPr>
        <w:t>να φέρει στις δύο πλευρές του ανακλαστικά σήματα σύμφωνα με τον Κ.Ο.Κ. για να είναι ορατός και την νύχτα.</w:t>
      </w:r>
    </w:p>
    <w:p w14:paraId="3F8D7F85" w14:textId="77777777" w:rsidR="008F4929"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Επάνω στο σώμα ή και στο καπάκι θα φέρ</w:t>
      </w:r>
      <w:r w:rsidR="009559F3" w:rsidRPr="00CD262D">
        <w:rPr>
          <w:rFonts w:asciiTheme="minorHAnsi" w:hAnsiTheme="minorHAnsi" w:cs="Arial"/>
          <w:sz w:val="22"/>
          <w:szCs w:val="22"/>
        </w:rPr>
        <w:t>ει</w:t>
      </w:r>
      <w:r w:rsidRPr="00CD262D">
        <w:rPr>
          <w:rFonts w:asciiTheme="minorHAnsi" w:hAnsiTheme="minorHAnsi" w:cs="Arial"/>
          <w:sz w:val="22"/>
          <w:szCs w:val="22"/>
        </w:rPr>
        <w:t xml:space="preserve"> ανάγλυφες επιγραφές</w:t>
      </w:r>
      <w:r w:rsidR="009559F3" w:rsidRPr="00CD262D">
        <w:rPr>
          <w:rFonts w:asciiTheme="minorHAnsi" w:hAnsiTheme="minorHAnsi" w:cs="Arial"/>
          <w:sz w:val="22"/>
          <w:szCs w:val="22"/>
        </w:rPr>
        <w:t xml:space="preserve"> στις οποίες θα αναφέρονται κατ’ </w:t>
      </w:r>
      <w:r w:rsidRPr="00CD262D">
        <w:rPr>
          <w:rFonts w:asciiTheme="minorHAnsi" w:hAnsiTheme="minorHAnsi" w:cs="Arial"/>
          <w:sz w:val="22"/>
          <w:szCs w:val="22"/>
        </w:rPr>
        <w:t>ελάχιστον τα ακόλουθα:</w:t>
      </w:r>
    </w:p>
    <w:p w14:paraId="3261E802" w14:textId="77777777"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τ</w:t>
      </w:r>
      <w:r w:rsidR="003F3AEF" w:rsidRPr="00CD262D">
        <w:rPr>
          <w:rFonts w:asciiTheme="minorHAnsi" w:hAnsiTheme="minorHAnsi"/>
          <w:sz w:val="22"/>
          <w:szCs w:val="22"/>
        </w:rPr>
        <w:t xml:space="preserve">ο </w:t>
      </w:r>
      <w:r w:rsidRPr="00CD262D">
        <w:rPr>
          <w:rStyle w:val="a4"/>
          <w:rFonts w:asciiTheme="minorHAnsi" w:hAnsiTheme="minorHAnsi"/>
          <w:sz w:val="22"/>
          <w:szCs w:val="22"/>
        </w:rPr>
        <w:t>π</w:t>
      </w:r>
      <w:r w:rsidR="001016D7" w:rsidRPr="00CD262D">
        <w:rPr>
          <w:rFonts w:asciiTheme="minorHAnsi" w:hAnsiTheme="minorHAnsi"/>
          <w:sz w:val="22"/>
          <w:szCs w:val="22"/>
        </w:rPr>
        <w:t>ρότυπο EN</w:t>
      </w:r>
      <w:r w:rsidR="003F3AEF" w:rsidRPr="00CD262D">
        <w:rPr>
          <w:rFonts w:asciiTheme="minorHAnsi" w:hAnsiTheme="minorHAnsi"/>
          <w:sz w:val="22"/>
          <w:szCs w:val="22"/>
        </w:rPr>
        <w:t>840</w:t>
      </w:r>
      <w:r w:rsidRPr="00CD262D">
        <w:rPr>
          <w:rFonts w:asciiTheme="minorHAnsi" w:hAnsiTheme="minorHAnsi"/>
          <w:sz w:val="22"/>
          <w:szCs w:val="22"/>
        </w:rPr>
        <w:t>,</w:t>
      </w:r>
    </w:p>
    <w:p w14:paraId="710E74A2" w14:textId="77777777"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8F1DC3" w:rsidRPr="00CD262D">
        <w:rPr>
          <w:rFonts w:asciiTheme="minorHAnsi" w:hAnsiTheme="minorHAnsi"/>
          <w:sz w:val="22"/>
          <w:szCs w:val="22"/>
        </w:rPr>
        <w:t xml:space="preserve"> σήμανση CE</w:t>
      </w:r>
      <w:r w:rsidRPr="00CD262D">
        <w:rPr>
          <w:rFonts w:asciiTheme="minorHAnsi" w:hAnsiTheme="minorHAnsi"/>
          <w:sz w:val="22"/>
          <w:szCs w:val="22"/>
        </w:rPr>
        <w:t>,</w:t>
      </w:r>
    </w:p>
    <w:p w14:paraId="529D57DF" w14:textId="77777777" w:rsidR="008F1DC3"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w:t>
      </w:r>
      <w:r w:rsidR="008F4929" w:rsidRPr="00CD262D">
        <w:rPr>
          <w:rFonts w:asciiTheme="minorHAnsi" w:hAnsiTheme="minorHAnsi"/>
          <w:sz w:val="22"/>
          <w:szCs w:val="22"/>
        </w:rPr>
        <w:t xml:space="preserve"> μ</w:t>
      </w:r>
      <w:r w:rsidR="008F1DC3" w:rsidRPr="00CD262D">
        <w:rPr>
          <w:rFonts w:asciiTheme="minorHAnsi" w:hAnsiTheme="minorHAnsi"/>
          <w:sz w:val="22"/>
          <w:szCs w:val="22"/>
        </w:rPr>
        <w:t>ήνα</w:t>
      </w:r>
      <w:r w:rsidRPr="00CD262D">
        <w:rPr>
          <w:rFonts w:asciiTheme="minorHAnsi" w:hAnsiTheme="minorHAnsi"/>
          <w:sz w:val="22"/>
          <w:szCs w:val="22"/>
        </w:rPr>
        <w:t>ς</w:t>
      </w:r>
      <w:r w:rsidR="008F1DC3" w:rsidRPr="00CD262D">
        <w:rPr>
          <w:rFonts w:asciiTheme="minorHAnsi" w:hAnsiTheme="minorHAnsi"/>
          <w:sz w:val="22"/>
          <w:szCs w:val="22"/>
        </w:rPr>
        <w:t xml:space="preserve"> και </w:t>
      </w:r>
      <w:r w:rsidR="001016D7" w:rsidRPr="00CD262D">
        <w:rPr>
          <w:rFonts w:asciiTheme="minorHAnsi" w:hAnsiTheme="minorHAnsi"/>
          <w:sz w:val="22"/>
          <w:szCs w:val="22"/>
        </w:rPr>
        <w:t xml:space="preserve">το </w:t>
      </w:r>
      <w:r w:rsidR="008F1DC3" w:rsidRPr="00CD262D">
        <w:rPr>
          <w:rFonts w:asciiTheme="minorHAnsi" w:hAnsiTheme="minorHAnsi"/>
          <w:sz w:val="22"/>
          <w:szCs w:val="22"/>
        </w:rPr>
        <w:t>έτος κατασκευής</w:t>
      </w:r>
      <w:r w:rsidR="008F4929" w:rsidRPr="00CD262D">
        <w:rPr>
          <w:rFonts w:asciiTheme="minorHAnsi" w:hAnsiTheme="minorHAnsi"/>
          <w:sz w:val="22"/>
          <w:szCs w:val="22"/>
        </w:rPr>
        <w:t>,</w:t>
      </w:r>
    </w:p>
    <w:p w14:paraId="7940EAF0" w14:textId="77777777"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w:t>
      </w:r>
      <w:r w:rsidR="008F4929" w:rsidRPr="00CD262D">
        <w:rPr>
          <w:rFonts w:asciiTheme="minorHAnsi" w:hAnsiTheme="minorHAnsi"/>
          <w:sz w:val="22"/>
          <w:szCs w:val="22"/>
        </w:rPr>
        <w:t xml:space="preserve"> κατασκευαστή</w:t>
      </w:r>
      <w:r w:rsidRPr="00CD262D">
        <w:rPr>
          <w:rFonts w:asciiTheme="minorHAnsi" w:hAnsiTheme="minorHAnsi"/>
          <w:sz w:val="22"/>
          <w:szCs w:val="22"/>
        </w:rPr>
        <w:t>ς</w:t>
      </w:r>
      <w:r w:rsidR="001016D7" w:rsidRPr="00CD262D">
        <w:rPr>
          <w:rFonts w:asciiTheme="minorHAnsi" w:hAnsiTheme="minorHAnsi"/>
          <w:sz w:val="22"/>
          <w:szCs w:val="22"/>
        </w:rPr>
        <w:t xml:space="preserve"> και </w:t>
      </w:r>
      <w:r w:rsidRPr="00CD262D">
        <w:rPr>
          <w:rFonts w:asciiTheme="minorHAnsi" w:hAnsiTheme="minorHAnsi"/>
          <w:sz w:val="22"/>
          <w:szCs w:val="22"/>
        </w:rPr>
        <w:t xml:space="preserve">ο </w:t>
      </w:r>
      <w:r w:rsidR="003F3AEF" w:rsidRPr="00CD262D">
        <w:rPr>
          <w:rFonts w:asciiTheme="minorHAnsi" w:hAnsiTheme="minorHAnsi"/>
          <w:sz w:val="22"/>
          <w:szCs w:val="22"/>
        </w:rPr>
        <w:t>προμηθευτή</w:t>
      </w:r>
      <w:r w:rsidRPr="00CD262D">
        <w:rPr>
          <w:rFonts w:asciiTheme="minorHAnsi" w:hAnsiTheme="minorHAnsi"/>
          <w:sz w:val="22"/>
          <w:szCs w:val="22"/>
        </w:rPr>
        <w:t>ς</w:t>
      </w:r>
      <w:r w:rsidR="008F4929" w:rsidRPr="00CD262D">
        <w:rPr>
          <w:rFonts w:asciiTheme="minorHAnsi" w:hAnsiTheme="minorHAnsi"/>
          <w:sz w:val="22"/>
          <w:szCs w:val="22"/>
        </w:rPr>
        <w:t>,</w:t>
      </w:r>
    </w:p>
    <w:p w14:paraId="4A81ECBA" w14:textId="77777777"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χωρητικότητα του κάδου σε λίτρα</w:t>
      </w:r>
      <w:r w:rsidRPr="00CD262D">
        <w:rPr>
          <w:rFonts w:asciiTheme="minorHAnsi" w:hAnsiTheme="minorHAnsi"/>
          <w:sz w:val="22"/>
          <w:szCs w:val="22"/>
        </w:rPr>
        <w:t>,</w:t>
      </w:r>
    </w:p>
    <w:p w14:paraId="75637901" w14:textId="77777777"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στάθμη θορύβου (</w:t>
      </w:r>
      <w:proofErr w:type="spellStart"/>
      <w:r w:rsidR="003F3AEF" w:rsidRPr="00CD262D">
        <w:rPr>
          <w:rFonts w:asciiTheme="minorHAnsi" w:hAnsiTheme="minorHAnsi"/>
          <w:sz w:val="22"/>
          <w:szCs w:val="22"/>
        </w:rPr>
        <w:t>dB</w:t>
      </w:r>
      <w:proofErr w:type="spellEnd"/>
      <w:r w:rsidR="003F3AEF" w:rsidRPr="00CD262D">
        <w:rPr>
          <w:rFonts w:asciiTheme="minorHAnsi" w:hAnsiTheme="minorHAnsi"/>
          <w:sz w:val="22"/>
          <w:szCs w:val="22"/>
        </w:rPr>
        <w:t>)</w:t>
      </w:r>
      <w:r w:rsidR="008F4929" w:rsidRPr="00CD262D">
        <w:rPr>
          <w:rFonts w:asciiTheme="minorHAnsi" w:hAnsiTheme="minorHAnsi"/>
          <w:sz w:val="22"/>
          <w:szCs w:val="22"/>
        </w:rPr>
        <w:t>,</w:t>
      </w:r>
    </w:p>
    <w:p w14:paraId="0426089D" w14:textId="77777777"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σήμανση ασφαλείας και ποιότητας στην χρήση σύμφωνα με τα πισ</w:t>
      </w:r>
      <w:r w:rsidR="001016D7" w:rsidRPr="00CD262D">
        <w:rPr>
          <w:rFonts w:asciiTheme="minorHAnsi" w:hAnsiTheme="minorHAnsi"/>
          <w:sz w:val="22"/>
          <w:szCs w:val="22"/>
        </w:rPr>
        <w:t>τοποιητικά που διαθέτει ο κάδος</w:t>
      </w:r>
      <w:r w:rsidR="003F3AEF" w:rsidRPr="00CD262D">
        <w:rPr>
          <w:rFonts w:asciiTheme="minorHAnsi" w:hAnsiTheme="minorHAnsi"/>
          <w:sz w:val="22"/>
          <w:szCs w:val="22"/>
        </w:rPr>
        <w:t xml:space="preserve"> (π.χ</w:t>
      </w:r>
      <w:r w:rsidR="001016D7" w:rsidRPr="00CD262D">
        <w:rPr>
          <w:rFonts w:asciiTheme="minorHAnsi" w:hAnsiTheme="minorHAnsi"/>
          <w:sz w:val="22"/>
          <w:szCs w:val="22"/>
        </w:rPr>
        <w:t>.</w:t>
      </w:r>
      <w:r w:rsidR="003F3AEF" w:rsidRPr="00CD262D">
        <w:rPr>
          <w:rFonts w:asciiTheme="minorHAnsi" w:hAnsiTheme="minorHAnsi"/>
          <w:sz w:val="22"/>
          <w:szCs w:val="22"/>
        </w:rPr>
        <w:t xml:space="preserve">GS, </w:t>
      </w:r>
      <w:proofErr w:type="spellStart"/>
      <w:r w:rsidR="003F3AEF" w:rsidRPr="00CD262D">
        <w:rPr>
          <w:rFonts w:asciiTheme="minorHAnsi" w:hAnsiTheme="minorHAnsi"/>
          <w:sz w:val="22"/>
          <w:szCs w:val="22"/>
        </w:rPr>
        <w:t>κ.τ</w:t>
      </w:r>
      <w:r w:rsidR="00554988" w:rsidRPr="00CD262D">
        <w:rPr>
          <w:rFonts w:asciiTheme="minorHAnsi" w:hAnsiTheme="minorHAnsi"/>
          <w:sz w:val="22"/>
          <w:szCs w:val="22"/>
        </w:rPr>
        <w:t>.λ</w:t>
      </w:r>
      <w:proofErr w:type="spellEnd"/>
      <w:r w:rsidR="003F3AEF" w:rsidRPr="00CD262D">
        <w:rPr>
          <w:rFonts w:asciiTheme="minorHAnsi" w:hAnsiTheme="minorHAnsi"/>
          <w:sz w:val="22"/>
          <w:szCs w:val="22"/>
        </w:rPr>
        <w:t>)</w:t>
      </w:r>
      <w:r w:rsidR="00554988" w:rsidRPr="00CD262D">
        <w:rPr>
          <w:rFonts w:asciiTheme="minorHAnsi" w:hAnsiTheme="minorHAnsi"/>
          <w:sz w:val="22"/>
          <w:szCs w:val="22"/>
        </w:rPr>
        <w:t>.</w:t>
      </w:r>
    </w:p>
    <w:p w14:paraId="42251C38" w14:textId="77777777" w:rsidR="000815D3" w:rsidRPr="00CD262D" w:rsidRDefault="000815D3" w:rsidP="000D2EAB">
      <w:pPr>
        <w:rPr>
          <w:rFonts w:asciiTheme="minorHAnsi" w:hAnsiTheme="minorHAnsi" w:cs="Tahoma"/>
          <w:b/>
          <w:sz w:val="22"/>
          <w:szCs w:val="22"/>
          <w:u w:val="single"/>
        </w:rPr>
      </w:pPr>
    </w:p>
    <w:p w14:paraId="24B85821" w14:textId="77777777" w:rsidR="000815D3" w:rsidRPr="00CD262D" w:rsidRDefault="000815D3" w:rsidP="000D2EAB">
      <w:pPr>
        <w:rPr>
          <w:rFonts w:asciiTheme="minorHAnsi" w:hAnsiTheme="minorHAnsi" w:cs="Tahoma"/>
          <w:b/>
          <w:sz w:val="22"/>
          <w:szCs w:val="22"/>
          <w:u w:val="single"/>
        </w:rPr>
      </w:pPr>
    </w:p>
    <w:p w14:paraId="4F199DEA" w14:textId="77777777" w:rsidR="000D2EAB" w:rsidRPr="00CD262D" w:rsidRDefault="000815D3" w:rsidP="000D2EAB">
      <w:pPr>
        <w:rPr>
          <w:rFonts w:asciiTheme="minorHAnsi" w:hAnsiTheme="minorHAnsi" w:cs="Tahoma"/>
          <w:sz w:val="22"/>
          <w:szCs w:val="22"/>
          <w:u w:val="single"/>
        </w:rPr>
      </w:pPr>
      <w:r w:rsidRPr="00CD262D">
        <w:rPr>
          <w:rFonts w:asciiTheme="minorHAnsi" w:hAnsiTheme="minorHAnsi" w:cs="Tahoma"/>
          <w:sz w:val="22"/>
          <w:szCs w:val="22"/>
          <w:u w:val="single"/>
        </w:rPr>
        <w:t>Β</w:t>
      </w:r>
      <w:r w:rsidR="00D505BE" w:rsidRPr="00CD262D">
        <w:rPr>
          <w:rFonts w:asciiTheme="minorHAnsi" w:hAnsiTheme="minorHAnsi" w:cs="Tahoma"/>
          <w:sz w:val="22"/>
          <w:szCs w:val="22"/>
          <w:u w:val="single"/>
        </w:rPr>
        <w:t>2</w:t>
      </w:r>
      <w:r w:rsidRPr="00CD262D">
        <w:rPr>
          <w:rFonts w:asciiTheme="minorHAnsi" w:hAnsiTheme="minorHAnsi" w:cs="Tahoma"/>
          <w:sz w:val="22"/>
          <w:szCs w:val="22"/>
          <w:u w:val="single"/>
        </w:rPr>
        <w:t xml:space="preserve">. </w:t>
      </w:r>
      <w:r w:rsidR="000D2EAB" w:rsidRPr="00CD262D">
        <w:rPr>
          <w:rFonts w:asciiTheme="minorHAnsi" w:hAnsiTheme="minorHAnsi" w:cs="Tahoma"/>
          <w:sz w:val="22"/>
          <w:szCs w:val="22"/>
          <w:u w:val="single"/>
        </w:rPr>
        <w:t>Κάδος</w:t>
      </w:r>
      <w:r w:rsidR="00506785" w:rsidRPr="00CD262D">
        <w:rPr>
          <w:rFonts w:asciiTheme="minorHAnsi" w:hAnsiTheme="minorHAnsi" w:cs="Tahoma"/>
          <w:spacing w:val="-3"/>
          <w:sz w:val="22"/>
          <w:szCs w:val="22"/>
          <w:u w:val="single"/>
        </w:rPr>
        <w:t xml:space="preserve"> Χ</w:t>
      </w:r>
      <w:r w:rsidR="000D2EAB" w:rsidRPr="00CD262D">
        <w:rPr>
          <w:rFonts w:asciiTheme="minorHAnsi" w:hAnsiTheme="minorHAnsi" w:cs="Tahoma"/>
          <w:spacing w:val="-3"/>
          <w:sz w:val="22"/>
          <w:szCs w:val="22"/>
          <w:u w:val="single"/>
        </w:rPr>
        <w:t xml:space="preserve">ωρητικότητας 660 </w:t>
      </w:r>
      <w:r w:rsidR="00506785" w:rsidRPr="00CD262D">
        <w:rPr>
          <w:rFonts w:asciiTheme="minorHAnsi" w:hAnsiTheme="minorHAnsi" w:cs="Tahoma"/>
          <w:spacing w:val="-3"/>
          <w:sz w:val="22"/>
          <w:szCs w:val="22"/>
          <w:u w:val="single"/>
        </w:rPr>
        <w:t>Λί</w:t>
      </w:r>
      <w:r w:rsidR="000D2EAB" w:rsidRPr="00CD262D">
        <w:rPr>
          <w:rFonts w:asciiTheme="minorHAnsi" w:hAnsiTheme="minorHAnsi" w:cs="Tahoma"/>
          <w:spacing w:val="-3"/>
          <w:sz w:val="22"/>
          <w:szCs w:val="22"/>
          <w:u w:val="single"/>
        </w:rPr>
        <w:t xml:space="preserve">τρων </w:t>
      </w:r>
    </w:p>
    <w:p w14:paraId="24CBEF21" w14:textId="77777777" w:rsidR="00D5089D" w:rsidRPr="00CD262D" w:rsidRDefault="00D5089D" w:rsidP="00D5089D">
      <w:pPr>
        <w:jc w:val="both"/>
        <w:rPr>
          <w:rFonts w:asciiTheme="minorHAnsi" w:hAnsiTheme="minorHAnsi" w:cs="Tahoma"/>
          <w:spacing w:val="-3"/>
          <w:sz w:val="22"/>
          <w:szCs w:val="22"/>
          <w:u w:val="single"/>
        </w:rPr>
      </w:pPr>
    </w:p>
    <w:p w14:paraId="3EA185A7" w14:textId="77777777" w:rsidR="00490EB4" w:rsidRPr="00CD262D" w:rsidRDefault="00490EB4"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Γενικά</w:t>
      </w:r>
    </w:p>
    <w:p w14:paraId="55912824" w14:textId="77777777" w:rsidR="00D5089D" w:rsidRPr="00CD262D" w:rsidRDefault="00D5089D" w:rsidP="00D5089D">
      <w:pPr>
        <w:jc w:val="both"/>
        <w:rPr>
          <w:rFonts w:asciiTheme="minorHAnsi" w:hAnsiTheme="minorHAnsi" w:cs="Arial"/>
          <w:sz w:val="22"/>
          <w:szCs w:val="22"/>
        </w:rPr>
      </w:pPr>
    </w:p>
    <w:p w14:paraId="3CBDCA11" w14:textId="77777777" w:rsidR="009B71AD" w:rsidRPr="00CD262D" w:rsidRDefault="00506785" w:rsidP="009B71AD">
      <w:pPr>
        <w:pStyle w:val="af2"/>
        <w:numPr>
          <w:ilvl w:val="0"/>
          <w:numId w:val="17"/>
        </w:numPr>
        <w:ind w:left="0" w:firstLine="0"/>
        <w:rPr>
          <w:rFonts w:asciiTheme="minorHAnsi" w:hAnsiTheme="minorHAnsi" w:cs="Arial"/>
          <w:sz w:val="22"/>
          <w:szCs w:val="22"/>
        </w:rPr>
      </w:pPr>
      <w:r w:rsidRPr="00CD262D">
        <w:rPr>
          <w:rFonts w:asciiTheme="minorHAnsi" w:hAnsiTheme="minorHAnsi" w:cs="Arial"/>
          <w:sz w:val="22"/>
          <w:szCs w:val="22"/>
        </w:rPr>
        <w:t xml:space="preserve">Χωρητικότητα: </w:t>
      </w:r>
      <w:r w:rsidR="009B71AD" w:rsidRPr="00CD262D">
        <w:rPr>
          <w:rFonts w:asciiTheme="minorHAnsi" w:hAnsiTheme="minorHAnsi" w:cs="Arial"/>
          <w:sz w:val="22"/>
          <w:szCs w:val="22"/>
        </w:rPr>
        <w:t xml:space="preserve">660 λίτρα (+5%). </w:t>
      </w:r>
    </w:p>
    <w:p w14:paraId="57FDB19C" w14:textId="77777777" w:rsidR="009B71AD" w:rsidRPr="00CD262D" w:rsidRDefault="00506785" w:rsidP="009B71AD">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w:t>
      </w:r>
      <w:r w:rsidR="009B71AD" w:rsidRPr="00CD262D">
        <w:rPr>
          <w:rFonts w:asciiTheme="minorHAnsi" w:hAnsiTheme="minorHAnsi" w:cs="Arial"/>
          <w:sz w:val="22"/>
          <w:szCs w:val="22"/>
        </w:rPr>
        <w:t>ατασκευ</w:t>
      </w:r>
      <w:r w:rsidRPr="00CD262D">
        <w:rPr>
          <w:rFonts w:asciiTheme="minorHAnsi" w:hAnsiTheme="minorHAnsi" w:cs="Arial"/>
          <w:sz w:val="22"/>
          <w:szCs w:val="22"/>
        </w:rPr>
        <w:t xml:space="preserve">ή </w:t>
      </w:r>
      <w:r w:rsidR="009B71AD" w:rsidRPr="00CD262D">
        <w:rPr>
          <w:rFonts w:asciiTheme="minorHAnsi" w:hAnsiTheme="minorHAnsi" w:cs="Arial"/>
          <w:sz w:val="22"/>
          <w:szCs w:val="22"/>
        </w:rPr>
        <w:t>κατά EN 840 2/5/6.</w:t>
      </w:r>
    </w:p>
    <w:p w14:paraId="3A9399CB" w14:textId="77777777" w:rsidR="009B71AD" w:rsidRPr="00CD262D" w:rsidRDefault="00506785" w:rsidP="009B71AD">
      <w:pPr>
        <w:pStyle w:val="af2"/>
        <w:numPr>
          <w:ilvl w:val="0"/>
          <w:numId w:val="17"/>
        </w:numPr>
        <w:ind w:left="270" w:hanging="270"/>
        <w:rPr>
          <w:rFonts w:asciiTheme="minorHAnsi" w:hAnsiTheme="minorHAnsi" w:cs="Arial"/>
          <w:sz w:val="22"/>
          <w:szCs w:val="22"/>
        </w:rPr>
      </w:pPr>
      <w:r w:rsidRPr="00CD262D">
        <w:rPr>
          <w:rFonts w:asciiTheme="minorHAnsi" w:hAnsiTheme="minorHAnsi" w:cs="Arial"/>
          <w:sz w:val="22"/>
          <w:szCs w:val="22"/>
        </w:rPr>
        <w:t>Κατασκευή</w:t>
      </w:r>
      <w:r w:rsidR="009B71AD" w:rsidRPr="00CD262D">
        <w:rPr>
          <w:rFonts w:asciiTheme="minorHAnsi" w:hAnsiTheme="minorHAnsi" w:cs="Arial"/>
          <w:sz w:val="22"/>
          <w:szCs w:val="22"/>
        </w:rPr>
        <w:t xml:space="preserve"> από πολυαιθυλένιο υψηλής πυκνότητας (HDPE) χρώματος καφέ.</w:t>
      </w:r>
    </w:p>
    <w:p w14:paraId="4B7FDEB5" w14:textId="77777777" w:rsidR="009B71AD" w:rsidRPr="00CD262D" w:rsidRDefault="00506785" w:rsidP="009B71AD">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Ι</w:t>
      </w:r>
      <w:r w:rsidR="009B71AD" w:rsidRPr="00CD262D">
        <w:rPr>
          <w:rFonts w:asciiTheme="minorHAnsi" w:hAnsiTheme="minorHAnsi" w:cs="Arial"/>
          <w:sz w:val="22"/>
          <w:szCs w:val="22"/>
        </w:rPr>
        <w:t xml:space="preserve">κανότητα φόρτωσης </w:t>
      </w:r>
      <w:r w:rsidR="00554988" w:rsidRPr="00CD262D">
        <w:rPr>
          <w:rFonts w:asciiTheme="minorHAnsi" w:hAnsiTheme="minorHAnsi" w:cs="Arial"/>
          <w:sz w:val="22"/>
          <w:szCs w:val="22"/>
        </w:rPr>
        <w:t>έως</w:t>
      </w:r>
      <w:r w:rsidR="009B71AD" w:rsidRPr="00CD262D">
        <w:rPr>
          <w:rFonts w:asciiTheme="minorHAnsi" w:hAnsiTheme="minorHAnsi" w:cs="Arial"/>
          <w:sz w:val="22"/>
          <w:szCs w:val="22"/>
        </w:rPr>
        <w:t xml:space="preserve"> 2</w:t>
      </w:r>
      <w:r w:rsidR="0005401E" w:rsidRPr="00CD262D">
        <w:rPr>
          <w:rFonts w:asciiTheme="minorHAnsi" w:hAnsiTheme="minorHAnsi" w:cs="Arial"/>
          <w:sz w:val="22"/>
          <w:szCs w:val="22"/>
        </w:rPr>
        <w:t>75</w:t>
      </w:r>
      <w:r w:rsidR="009B71AD" w:rsidRPr="00CD262D">
        <w:rPr>
          <w:rFonts w:asciiTheme="minorHAnsi" w:hAnsiTheme="minorHAnsi" w:cs="Arial"/>
          <w:sz w:val="22"/>
          <w:szCs w:val="22"/>
        </w:rPr>
        <w:t>kg.</w:t>
      </w:r>
    </w:p>
    <w:p w14:paraId="038F970E" w14:textId="77777777" w:rsidR="00506785" w:rsidRPr="00CD262D" w:rsidRDefault="00506785" w:rsidP="00554988">
      <w:pPr>
        <w:pStyle w:val="af2"/>
        <w:numPr>
          <w:ilvl w:val="0"/>
          <w:numId w:val="17"/>
        </w:numPr>
        <w:ind w:left="284" w:hanging="284"/>
        <w:rPr>
          <w:rFonts w:asciiTheme="minorHAnsi" w:hAnsiTheme="minorHAnsi" w:cs="Arial"/>
          <w:sz w:val="22"/>
          <w:szCs w:val="22"/>
        </w:rPr>
      </w:pPr>
      <w:r w:rsidRPr="00CD262D">
        <w:rPr>
          <w:rFonts w:asciiTheme="minorHAnsi" w:hAnsiTheme="minorHAnsi" w:cs="Arial"/>
          <w:sz w:val="22"/>
          <w:szCs w:val="22"/>
        </w:rPr>
        <w:t xml:space="preserve">  Κατασκευαστής πιστοποιημένος με ISO 9001:2015</w:t>
      </w:r>
      <w:r w:rsidR="0005401E" w:rsidRPr="00CD262D">
        <w:rPr>
          <w:rFonts w:asciiTheme="minorHAnsi" w:hAnsiTheme="minorHAnsi" w:cs="Arial"/>
          <w:sz w:val="22"/>
          <w:szCs w:val="22"/>
        </w:rPr>
        <w:t xml:space="preserve"> και </w:t>
      </w:r>
      <w:r w:rsidRPr="00CD262D">
        <w:rPr>
          <w:rFonts w:asciiTheme="minorHAnsi" w:hAnsiTheme="minorHAnsi" w:cs="Arial"/>
          <w:sz w:val="22"/>
          <w:szCs w:val="22"/>
        </w:rPr>
        <w:t xml:space="preserve">ISO 14001:2015 </w:t>
      </w:r>
      <w:r w:rsidR="00554988" w:rsidRPr="00CD262D">
        <w:rPr>
          <w:rFonts w:asciiTheme="minorHAnsi" w:hAnsiTheme="minorHAnsi" w:cs="Arial"/>
          <w:sz w:val="22"/>
          <w:szCs w:val="22"/>
        </w:rPr>
        <w:t>ή αντίστοιχα πιστοποιημένων φορέων.</w:t>
      </w:r>
    </w:p>
    <w:p w14:paraId="36A2AAA2" w14:textId="77777777" w:rsidR="0005401E" w:rsidRPr="00CD262D" w:rsidRDefault="0005401E" w:rsidP="0005401E">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lastRenderedPageBreak/>
        <w:t xml:space="preserve">  Επιθυμητή η πιστοποίηση κατά GS και </w:t>
      </w:r>
      <w:r w:rsidRPr="00CD262D">
        <w:rPr>
          <w:rFonts w:asciiTheme="minorHAnsi" w:hAnsiTheme="minorHAnsi" w:cs="Arial"/>
          <w:sz w:val="22"/>
          <w:szCs w:val="22"/>
          <w:lang w:val="en-US"/>
        </w:rPr>
        <w:t>RAL</w:t>
      </w:r>
      <w:r w:rsidRPr="00CD262D">
        <w:rPr>
          <w:rFonts w:asciiTheme="minorHAnsi" w:hAnsiTheme="minorHAnsi" w:cs="Arial"/>
          <w:sz w:val="22"/>
          <w:szCs w:val="22"/>
        </w:rPr>
        <w:t>.</w:t>
      </w:r>
    </w:p>
    <w:p w14:paraId="1978EBAF" w14:textId="77777777" w:rsidR="009B71AD" w:rsidRPr="00CD262D" w:rsidRDefault="009B71AD" w:rsidP="00D5089D">
      <w:pPr>
        <w:jc w:val="both"/>
        <w:rPr>
          <w:rFonts w:asciiTheme="minorHAnsi" w:hAnsiTheme="minorHAnsi" w:cs="Arial"/>
          <w:sz w:val="22"/>
          <w:szCs w:val="22"/>
        </w:rPr>
      </w:pPr>
    </w:p>
    <w:p w14:paraId="4EF66274" w14:textId="77777777" w:rsidR="00EC294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Πάνω στις πλευρικές επιφάνειες του κάδου και περίπου στο κέντρο τους </w:t>
      </w:r>
      <w:r w:rsidR="00EC2944" w:rsidRPr="00CD262D">
        <w:rPr>
          <w:rFonts w:asciiTheme="minorHAnsi" w:hAnsiTheme="minorHAnsi" w:cs="Arial"/>
          <w:sz w:val="22"/>
          <w:szCs w:val="22"/>
        </w:rPr>
        <w:t>θ</w:t>
      </w:r>
      <w:r w:rsidRPr="00CD262D">
        <w:rPr>
          <w:rFonts w:asciiTheme="minorHAnsi" w:hAnsiTheme="minorHAnsi" w:cs="Arial"/>
          <w:sz w:val="22"/>
          <w:szCs w:val="22"/>
        </w:rPr>
        <w:t xml:space="preserve">α είναι ακλόνητα στερεωμένοι δύο κυλινδροειδείς σωλήνες που χρησιμεύουν για την ανάρτηση του κάδου από τον μηχανισμό εκκένωσης κάδων του απορριμματοφόρου (βραχίονες). </w:t>
      </w:r>
    </w:p>
    <w:p w14:paraId="5D2BD9B9"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Επίσης, με το ειδικά ενισχυμένο χείλος του κάδου </w:t>
      </w:r>
      <w:r w:rsidR="00EC2944" w:rsidRPr="00CD262D">
        <w:rPr>
          <w:rFonts w:asciiTheme="minorHAnsi" w:hAnsiTheme="minorHAnsi" w:cs="Arial"/>
          <w:sz w:val="22"/>
          <w:szCs w:val="22"/>
        </w:rPr>
        <w:t>θ</w:t>
      </w:r>
      <w:r w:rsidRPr="00CD262D">
        <w:rPr>
          <w:rFonts w:asciiTheme="minorHAnsi" w:hAnsiTheme="minorHAnsi" w:cs="Arial"/>
          <w:sz w:val="22"/>
          <w:szCs w:val="22"/>
        </w:rPr>
        <w:t>α είναι δυνατή η ανύψωση του και με ανυψωτικό σύστημα τύπου κτένας.</w:t>
      </w:r>
    </w:p>
    <w:p w14:paraId="764C8963"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Ο κάδος επίσης θα φέρει τις απαραίτητες χειρολαβές κατάλληλης διατομής και ενίσχυσης για την εύκολη μετακίνησή του και την εργονομική χρήση του.</w:t>
      </w:r>
    </w:p>
    <w:p w14:paraId="713F8C7B" w14:textId="77777777" w:rsidR="004F1A1F"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Όλα τα πλαστικά τμήματα </w:t>
      </w:r>
      <w:r w:rsidR="00EC2944" w:rsidRPr="00CD262D">
        <w:rPr>
          <w:rFonts w:asciiTheme="minorHAnsi" w:hAnsiTheme="minorHAnsi" w:cs="Arial"/>
          <w:sz w:val="22"/>
          <w:szCs w:val="22"/>
        </w:rPr>
        <w:t>θ</w:t>
      </w:r>
      <w:r w:rsidRPr="00CD262D">
        <w:rPr>
          <w:rFonts w:asciiTheme="minorHAnsi" w:hAnsiTheme="minorHAnsi" w:cs="Arial"/>
          <w:sz w:val="22"/>
          <w:szCs w:val="22"/>
        </w:rPr>
        <w:t xml:space="preserve">α είναι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και συγκεκριμένα το κυρίως σώμα, συμπεριλαμβανόμενων των βάσεων </w:t>
      </w:r>
      <w:proofErr w:type="spellStart"/>
      <w:r w:rsidRPr="00CD262D">
        <w:rPr>
          <w:rFonts w:asciiTheme="minorHAnsi" w:hAnsiTheme="minorHAnsi" w:cs="Arial"/>
          <w:sz w:val="22"/>
          <w:szCs w:val="22"/>
        </w:rPr>
        <w:t>έδρασης</w:t>
      </w:r>
      <w:proofErr w:type="spellEnd"/>
      <w:r w:rsidRPr="00CD262D">
        <w:rPr>
          <w:rFonts w:asciiTheme="minorHAnsi" w:hAnsiTheme="minorHAnsi" w:cs="Arial"/>
          <w:sz w:val="22"/>
          <w:szCs w:val="22"/>
        </w:rPr>
        <w:t xml:space="preserve"> του καπακιού, </w:t>
      </w:r>
      <w:r w:rsidR="00EC2944" w:rsidRPr="00CD262D">
        <w:rPr>
          <w:rFonts w:asciiTheme="minorHAnsi" w:hAnsiTheme="minorHAnsi" w:cs="Arial"/>
          <w:sz w:val="22"/>
          <w:szCs w:val="22"/>
        </w:rPr>
        <w:t xml:space="preserve">το </w:t>
      </w:r>
      <w:r w:rsidRPr="00CD262D">
        <w:rPr>
          <w:rFonts w:asciiTheme="minorHAnsi" w:hAnsiTheme="minorHAnsi" w:cs="Arial"/>
          <w:sz w:val="22"/>
          <w:szCs w:val="22"/>
        </w:rPr>
        <w:t>καπάκι κ.λ</w:t>
      </w:r>
      <w:r w:rsidR="00EC2944" w:rsidRPr="00CD262D">
        <w:rPr>
          <w:rFonts w:asciiTheme="minorHAnsi" w:hAnsiTheme="minorHAnsi" w:cs="Arial"/>
          <w:sz w:val="22"/>
          <w:szCs w:val="22"/>
        </w:rPr>
        <w:t>π.</w:t>
      </w:r>
    </w:p>
    <w:p w14:paraId="2DFD2BB8" w14:textId="77777777" w:rsidR="00490EB4" w:rsidRPr="00CD262D" w:rsidRDefault="004F1A1F" w:rsidP="00D5089D">
      <w:pPr>
        <w:jc w:val="both"/>
        <w:rPr>
          <w:rFonts w:asciiTheme="minorHAnsi" w:hAnsiTheme="minorHAnsi" w:cs="Arial"/>
          <w:sz w:val="22"/>
          <w:szCs w:val="22"/>
        </w:rPr>
      </w:pPr>
      <w:r w:rsidRPr="00CD262D">
        <w:rPr>
          <w:rFonts w:asciiTheme="minorHAnsi" w:hAnsiTheme="minorHAnsi" w:cs="Arial"/>
          <w:sz w:val="22"/>
          <w:szCs w:val="22"/>
        </w:rPr>
        <w:t>Τα εν λόγω</w:t>
      </w:r>
      <w:r w:rsidR="00E87D4B" w:rsidRPr="00CD262D">
        <w:rPr>
          <w:rFonts w:asciiTheme="minorHAnsi" w:hAnsiTheme="minorHAnsi" w:cs="Arial"/>
          <w:sz w:val="22"/>
          <w:szCs w:val="22"/>
        </w:rPr>
        <w:t xml:space="preserve"> π</w:t>
      </w:r>
      <w:r w:rsidR="00490EB4" w:rsidRPr="00CD262D">
        <w:rPr>
          <w:rFonts w:asciiTheme="minorHAnsi" w:hAnsiTheme="minorHAnsi" w:cs="Arial"/>
          <w:sz w:val="22"/>
          <w:szCs w:val="22"/>
        </w:rPr>
        <w:t>ρέπει να έχουν κατασκευαστεί με συμπαγή χύτευση υπό πίεση (INJECTION) από πολυαιθυλένιο υψηλού μοριακού βάρους</w:t>
      </w:r>
      <w:r w:rsidR="00E87D4B" w:rsidRPr="00CD262D">
        <w:rPr>
          <w:rFonts w:asciiTheme="minorHAnsi" w:hAnsiTheme="minorHAnsi" w:cs="Arial"/>
          <w:sz w:val="22"/>
          <w:szCs w:val="22"/>
        </w:rPr>
        <w:t>,</w:t>
      </w:r>
      <w:r w:rsidR="00490EB4" w:rsidRPr="00CD262D">
        <w:rPr>
          <w:rFonts w:asciiTheme="minorHAnsi" w:hAnsiTheme="minorHAnsi" w:cs="Arial"/>
          <w:sz w:val="22"/>
          <w:szCs w:val="22"/>
        </w:rPr>
        <w:t xml:space="preserve"> με ειδικούς σταθεροποιητές έναντι πολυμερισμού από υπέρυθρες ακτίνες</w:t>
      </w:r>
      <w:r w:rsidR="00E87D4B" w:rsidRPr="00CD262D">
        <w:rPr>
          <w:rFonts w:asciiTheme="minorHAnsi" w:hAnsiTheme="minorHAnsi" w:cs="Arial"/>
          <w:sz w:val="22"/>
          <w:szCs w:val="22"/>
        </w:rPr>
        <w:t>,</w:t>
      </w:r>
      <w:r w:rsidR="00490EB4" w:rsidRPr="00CD262D">
        <w:rPr>
          <w:rFonts w:asciiTheme="minorHAnsi" w:hAnsiTheme="minorHAnsi" w:cs="Arial"/>
          <w:sz w:val="22"/>
          <w:szCs w:val="22"/>
        </w:rPr>
        <w:t xml:space="preserve"> και από πρωτογενές υλικό.</w:t>
      </w:r>
    </w:p>
    <w:p w14:paraId="6482EE02"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Πρέπει να έχουν απόλυτη ανθεκτικότητα στις πολύ χαμηλές και πολύ υψηλές θερμοκρασίες, κλιματολογικές μεταβολές και σε χημικές αντιδράσεις.</w:t>
      </w:r>
    </w:p>
    <w:p w14:paraId="0DF1BD76"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υλικό </w:t>
      </w:r>
      <w:proofErr w:type="spellStart"/>
      <w:r w:rsidRPr="00CD262D">
        <w:rPr>
          <w:rFonts w:asciiTheme="minorHAnsi" w:hAnsiTheme="minorHAnsi" w:cs="Arial"/>
          <w:sz w:val="22"/>
          <w:szCs w:val="22"/>
        </w:rPr>
        <w:t>εκχυόμενο</w:t>
      </w:r>
      <w:r w:rsidR="00E87D4B" w:rsidRPr="00CD262D">
        <w:rPr>
          <w:rFonts w:asciiTheme="minorHAnsi" w:hAnsiTheme="minorHAnsi" w:cs="Arial"/>
          <w:sz w:val="22"/>
          <w:szCs w:val="22"/>
        </w:rPr>
        <w:t>θ</w:t>
      </w:r>
      <w:r w:rsidRPr="00CD262D">
        <w:rPr>
          <w:rFonts w:asciiTheme="minorHAnsi" w:hAnsiTheme="minorHAnsi" w:cs="Arial"/>
          <w:sz w:val="22"/>
          <w:szCs w:val="22"/>
        </w:rPr>
        <w:t>α</w:t>
      </w:r>
      <w:proofErr w:type="spellEnd"/>
      <w:r w:rsidRPr="00CD262D">
        <w:rPr>
          <w:rFonts w:asciiTheme="minorHAnsi" w:hAnsiTheme="minorHAnsi" w:cs="Arial"/>
          <w:sz w:val="22"/>
          <w:szCs w:val="22"/>
        </w:rPr>
        <w:t xml:space="preserve"> έχει ομοιόμορφη και ομοιογενή κατανομή σ' όλα τα σημεία του κάδου.</w:t>
      </w:r>
    </w:p>
    <w:p w14:paraId="0DFE1F94" w14:textId="77777777" w:rsidR="00152C9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Το πάχο</w:t>
      </w:r>
      <w:r w:rsidR="00E87D4B" w:rsidRPr="00CD262D">
        <w:rPr>
          <w:rFonts w:asciiTheme="minorHAnsi" w:hAnsiTheme="minorHAnsi" w:cs="Arial"/>
          <w:sz w:val="22"/>
          <w:szCs w:val="22"/>
        </w:rPr>
        <w:t>ς του κάδου πρέπει να είναι κατ’</w:t>
      </w:r>
      <w:r w:rsidRPr="00CD262D">
        <w:rPr>
          <w:rFonts w:asciiTheme="minorHAnsi" w:hAnsiTheme="minorHAnsi" w:cs="Arial"/>
          <w:sz w:val="22"/>
          <w:szCs w:val="22"/>
        </w:rPr>
        <w:t xml:space="preserve"> ελάχιστον 5mm σε κάθε σημείο του κάδου (σώμα</w:t>
      </w:r>
      <w:r w:rsidR="00152C94" w:rsidRPr="00CD262D">
        <w:rPr>
          <w:rFonts w:asciiTheme="minorHAnsi" w:hAnsiTheme="minorHAnsi" w:cs="Arial"/>
          <w:sz w:val="22"/>
          <w:szCs w:val="22"/>
        </w:rPr>
        <w:t xml:space="preserve"> και πυθμένας).</w:t>
      </w:r>
    </w:p>
    <w:p w14:paraId="690E1DB8" w14:textId="77777777" w:rsidR="00E87D4B" w:rsidRPr="00CD262D" w:rsidRDefault="00152C94" w:rsidP="00D5089D">
      <w:pPr>
        <w:ind w:right="-51"/>
        <w:jc w:val="both"/>
        <w:rPr>
          <w:rFonts w:asciiTheme="minorHAnsi" w:hAnsiTheme="minorHAnsi" w:cs="Arial"/>
          <w:sz w:val="22"/>
          <w:szCs w:val="22"/>
        </w:rPr>
      </w:pPr>
      <w:r w:rsidRPr="00CD262D">
        <w:rPr>
          <w:rFonts w:asciiTheme="minorHAnsi" w:hAnsiTheme="minorHAnsi" w:cs="Arial"/>
          <w:sz w:val="22"/>
          <w:szCs w:val="22"/>
        </w:rPr>
        <w:t>Το πάχος του καπακιού πρέπει να είναι κατ’ ελάχιστον 4mm.</w:t>
      </w:r>
    </w:p>
    <w:p w14:paraId="5D971B72" w14:textId="77777777" w:rsidR="00490EB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Να κατατεθεί βεβαίωση κατασκευαστή για τα ακριβή πάχη. </w:t>
      </w:r>
    </w:p>
    <w:p w14:paraId="0904CB12" w14:textId="77777777" w:rsidR="00490EB4" w:rsidRPr="00CD262D" w:rsidRDefault="00490EB4" w:rsidP="00D5089D">
      <w:pPr>
        <w:ind w:right="-51"/>
        <w:jc w:val="both"/>
        <w:rPr>
          <w:rFonts w:asciiTheme="minorHAnsi" w:hAnsiTheme="minorHAnsi"/>
          <w:b/>
          <w:sz w:val="22"/>
          <w:szCs w:val="22"/>
        </w:rPr>
      </w:pPr>
    </w:p>
    <w:p w14:paraId="17EF1F2C" w14:textId="77777777" w:rsidR="00490EB4" w:rsidRPr="00CD262D" w:rsidRDefault="00490EB4"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Κυρίως Σώμα</w:t>
      </w:r>
    </w:p>
    <w:p w14:paraId="4B8BA636" w14:textId="77777777" w:rsidR="00D5089D" w:rsidRPr="00CD262D" w:rsidRDefault="00D5089D" w:rsidP="00D5089D">
      <w:pPr>
        <w:pStyle w:val="a7"/>
        <w:rPr>
          <w:rFonts w:asciiTheme="minorHAnsi" w:hAnsiTheme="minorHAnsi" w:cs="Arial"/>
          <w:spacing w:val="0"/>
          <w:sz w:val="22"/>
          <w:szCs w:val="22"/>
        </w:rPr>
      </w:pPr>
    </w:p>
    <w:p w14:paraId="47744D8B" w14:textId="77777777" w:rsidR="00490EB4" w:rsidRPr="00CD262D" w:rsidRDefault="00E87D4B"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Το κυρίως σώμα του κάδου θ</w:t>
      </w:r>
      <w:r w:rsidR="00490EB4" w:rsidRPr="00CD262D">
        <w:rPr>
          <w:rFonts w:asciiTheme="minorHAnsi" w:hAnsiTheme="minorHAnsi" w:cs="Arial"/>
          <w:spacing w:val="0"/>
          <w:sz w:val="22"/>
          <w:szCs w:val="22"/>
        </w:rPr>
        <w:t xml:space="preserve">α έχει σχήμα </w:t>
      </w:r>
      <w:r w:rsidR="004F1A1F" w:rsidRPr="00CD262D">
        <w:rPr>
          <w:rFonts w:asciiTheme="minorHAnsi" w:hAnsiTheme="minorHAnsi" w:cs="Arial"/>
          <w:spacing w:val="0"/>
          <w:sz w:val="22"/>
          <w:szCs w:val="22"/>
        </w:rPr>
        <w:t>κόλουρης</w:t>
      </w:r>
      <w:r w:rsidR="00490EB4" w:rsidRPr="00CD262D">
        <w:rPr>
          <w:rFonts w:asciiTheme="minorHAnsi" w:hAnsiTheme="minorHAnsi" w:cs="Arial"/>
          <w:spacing w:val="0"/>
          <w:sz w:val="22"/>
          <w:szCs w:val="22"/>
        </w:rPr>
        <w:t xml:space="preserve"> πυραμίδας, με προς τα άνω συνεχώς αυξανόμενη διατομή, που θ</w:t>
      </w:r>
      <w:r w:rsidR="00780F35" w:rsidRPr="00CD262D">
        <w:rPr>
          <w:rFonts w:asciiTheme="minorHAnsi" w:hAnsiTheme="minorHAnsi" w:cs="Arial"/>
          <w:spacing w:val="0"/>
          <w:sz w:val="22"/>
          <w:szCs w:val="22"/>
        </w:rPr>
        <w:t>α διασφαλίζει την πλήρη εκκένωσή</w:t>
      </w:r>
      <w:r w:rsidR="00490EB4" w:rsidRPr="00CD262D">
        <w:rPr>
          <w:rFonts w:asciiTheme="minorHAnsi" w:hAnsiTheme="minorHAnsi" w:cs="Arial"/>
          <w:spacing w:val="0"/>
          <w:sz w:val="22"/>
          <w:szCs w:val="22"/>
        </w:rPr>
        <w:t xml:space="preserve"> του από τα υλικά, με ολίσθηση, κατά την ανατροπή του από τον ανυψωτικό μηχανισμό.</w:t>
      </w:r>
      <w:r w:rsidR="00490EB4" w:rsidRPr="00CD262D">
        <w:rPr>
          <w:rFonts w:asciiTheme="minorHAnsi" w:hAnsiTheme="minorHAnsi" w:cs="Arial"/>
          <w:spacing w:val="0"/>
          <w:sz w:val="22"/>
          <w:szCs w:val="22"/>
        </w:rPr>
        <w:tab/>
      </w:r>
    </w:p>
    <w:p w14:paraId="53CFA4DD" w14:textId="77777777" w:rsidR="00BE49CD" w:rsidRPr="00CD262D" w:rsidRDefault="00490EB4"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 xml:space="preserve">Λόγω του βάρους των υλικών που δέχεται κατά τη μεταφορά και την εκκένωσή του, το κυρίως σώμα του κάδου και στις </w:t>
      </w:r>
      <w:r w:rsidR="00780F35" w:rsidRPr="00CD262D">
        <w:rPr>
          <w:rFonts w:asciiTheme="minorHAnsi" w:hAnsiTheme="minorHAnsi" w:cs="Arial"/>
          <w:spacing w:val="0"/>
          <w:sz w:val="22"/>
          <w:szCs w:val="22"/>
        </w:rPr>
        <w:t>τέσσερεις πλευρές (τοιχώματά</w:t>
      </w:r>
      <w:r w:rsidRPr="00CD262D">
        <w:rPr>
          <w:rFonts w:asciiTheme="minorHAnsi" w:hAnsiTheme="minorHAnsi" w:cs="Arial"/>
          <w:spacing w:val="0"/>
          <w:sz w:val="22"/>
          <w:szCs w:val="22"/>
        </w:rPr>
        <w:t xml:space="preserve">) </w:t>
      </w:r>
      <w:r w:rsidR="00E87D4B" w:rsidRPr="00CD262D">
        <w:rPr>
          <w:rFonts w:asciiTheme="minorHAnsi" w:hAnsiTheme="minorHAnsi" w:cs="Arial"/>
          <w:spacing w:val="0"/>
          <w:sz w:val="22"/>
          <w:szCs w:val="22"/>
        </w:rPr>
        <w:t>του θ</w:t>
      </w:r>
      <w:r w:rsidRPr="00CD262D">
        <w:rPr>
          <w:rFonts w:asciiTheme="minorHAnsi" w:hAnsiTheme="minorHAnsi" w:cs="Arial"/>
          <w:spacing w:val="0"/>
          <w:sz w:val="22"/>
          <w:szCs w:val="22"/>
        </w:rPr>
        <w:t>α είναι ειδικά ενισχυμένο ώστε να αποφεύγεται η παρ</w:t>
      </w:r>
      <w:r w:rsidR="00E87D4B" w:rsidRPr="00CD262D">
        <w:rPr>
          <w:rFonts w:asciiTheme="minorHAnsi" w:hAnsiTheme="minorHAnsi" w:cs="Arial"/>
          <w:spacing w:val="0"/>
          <w:sz w:val="22"/>
          <w:szCs w:val="22"/>
        </w:rPr>
        <w:t xml:space="preserve">αμόρφωση </w:t>
      </w:r>
      <w:r w:rsidR="00780F35" w:rsidRPr="00CD262D">
        <w:rPr>
          <w:rFonts w:asciiTheme="minorHAnsi" w:hAnsiTheme="minorHAnsi" w:cs="Arial"/>
          <w:spacing w:val="0"/>
          <w:sz w:val="22"/>
          <w:szCs w:val="22"/>
        </w:rPr>
        <w:t>τους</w:t>
      </w:r>
      <w:r w:rsidRPr="00CD262D">
        <w:rPr>
          <w:rFonts w:asciiTheme="minorHAnsi" w:hAnsiTheme="minorHAnsi" w:cs="Arial"/>
          <w:spacing w:val="0"/>
          <w:sz w:val="22"/>
          <w:szCs w:val="22"/>
        </w:rPr>
        <w:t xml:space="preserve">. </w:t>
      </w:r>
    </w:p>
    <w:p w14:paraId="5FF4842E" w14:textId="77777777" w:rsidR="00490EB4" w:rsidRPr="00CD262D" w:rsidRDefault="00BE49CD"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Τ</w:t>
      </w:r>
      <w:r w:rsidR="00490EB4" w:rsidRPr="00CD262D">
        <w:rPr>
          <w:rFonts w:asciiTheme="minorHAnsi" w:hAnsiTheme="minorHAnsi" w:cs="Arial"/>
          <w:spacing w:val="0"/>
          <w:sz w:val="22"/>
          <w:szCs w:val="22"/>
        </w:rPr>
        <w:t xml:space="preserve">ο κυρίως σώμα </w:t>
      </w:r>
      <w:r w:rsidR="00E87D4B" w:rsidRPr="00CD262D">
        <w:rPr>
          <w:rFonts w:asciiTheme="minorHAnsi" w:hAnsiTheme="minorHAnsi" w:cs="Arial"/>
          <w:spacing w:val="0"/>
          <w:sz w:val="22"/>
          <w:szCs w:val="22"/>
        </w:rPr>
        <w:t>θ</w:t>
      </w:r>
      <w:r w:rsidR="00490EB4" w:rsidRPr="00CD262D">
        <w:rPr>
          <w:rFonts w:asciiTheme="minorHAnsi" w:hAnsiTheme="minorHAnsi" w:cs="Arial"/>
          <w:spacing w:val="0"/>
          <w:sz w:val="22"/>
          <w:szCs w:val="22"/>
        </w:rPr>
        <w:t>α φέρει σε δύο τουλάχιστον από τις τέσσερεις πλευρές του, ισχυρές κάθετες νευρώσεις σε όλο το ύψος των πλευρών αυτών.</w:t>
      </w:r>
    </w:p>
    <w:p w14:paraId="427FC701" w14:textId="77777777" w:rsidR="00F356EC" w:rsidRPr="00CD262D" w:rsidRDefault="00F356EC"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Επίσης θα διαθέτει χειρολαβές (από 4 έως 6) για την μετακίνησή του.</w:t>
      </w:r>
    </w:p>
    <w:p w14:paraId="3B025997" w14:textId="77777777" w:rsidR="00490EB4" w:rsidRPr="00CD262D" w:rsidRDefault="00490EB4" w:rsidP="00D5089D">
      <w:pPr>
        <w:ind w:right="-51"/>
        <w:jc w:val="both"/>
        <w:rPr>
          <w:rFonts w:asciiTheme="minorHAnsi" w:hAnsiTheme="minorHAnsi"/>
          <w:b/>
          <w:sz w:val="22"/>
          <w:szCs w:val="22"/>
        </w:rPr>
      </w:pPr>
      <w:r w:rsidRPr="00CD262D">
        <w:rPr>
          <w:rFonts w:asciiTheme="minorHAnsi" w:hAnsiTheme="minorHAnsi" w:cs="Arial"/>
          <w:sz w:val="22"/>
          <w:szCs w:val="22"/>
        </w:rPr>
        <w:t xml:space="preserve">Για λόγους μεγαλύτερης αντοχής στις καταπονήσεις που δημιουργούνται κατά το άνοιγμα και το κλείσιμο του καπακιού του κάδου, το κυρίως σώμα </w:t>
      </w:r>
      <w:r w:rsidR="00E87D4B" w:rsidRPr="00CD262D">
        <w:rPr>
          <w:rFonts w:asciiTheme="minorHAnsi" w:hAnsiTheme="minorHAnsi" w:cs="Arial"/>
          <w:sz w:val="22"/>
          <w:szCs w:val="22"/>
        </w:rPr>
        <w:t>θ</w:t>
      </w:r>
      <w:r w:rsidRPr="00CD262D">
        <w:rPr>
          <w:rFonts w:asciiTheme="minorHAnsi" w:hAnsiTheme="minorHAnsi" w:cs="Arial"/>
          <w:sz w:val="22"/>
          <w:szCs w:val="22"/>
        </w:rPr>
        <w:t>α περιλαμβάν</w:t>
      </w:r>
      <w:r w:rsidR="00780F35" w:rsidRPr="00CD262D">
        <w:rPr>
          <w:rFonts w:asciiTheme="minorHAnsi" w:hAnsiTheme="minorHAnsi" w:cs="Arial"/>
          <w:sz w:val="22"/>
          <w:szCs w:val="22"/>
        </w:rPr>
        <w:t xml:space="preserve">ει κατά τη χύτευση </w:t>
      </w:r>
      <w:r w:rsidRPr="00CD262D">
        <w:rPr>
          <w:rFonts w:asciiTheme="minorHAnsi" w:hAnsiTheme="minorHAnsi" w:cs="Arial"/>
          <w:sz w:val="22"/>
          <w:szCs w:val="22"/>
        </w:rPr>
        <w:t xml:space="preserve">τουλάχιστον δύο ειδικά σχεδιασμένους ισχυρούς μεντεσέδες μέσω των οποίων το καπάκι θα συνδέεται απ’ ευθείας και σταθερά στο σώμα, </w:t>
      </w:r>
      <w:proofErr w:type="spellStart"/>
      <w:r w:rsidRPr="00CD262D">
        <w:rPr>
          <w:rFonts w:asciiTheme="minorHAnsi" w:hAnsiTheme="minorHAnsi" w:cs="Arial"/>
          <w:sz w:val="22"/>
          <w:szCs w:val="22"/>
        </w:rPr>
        <w:t>αποκλειομένων</w:t>
      </w:r>
      <w:proofErr w:type="spellEnd"/>
      <w:r w:rsidRPr="00CD262D">
        <w:rPr>
          <w:rFonts w:asciiTheme="minorHAnsi" w:hAnsiTheme="minorHAnsi" w:cs="Arial"/>
          <w:sz w:val="22"/>
          <w:szCs w:val="22"/>
        </w:rPr>
        <w:t xml:space="preserve"> των διανοίξεων οπών στο κυρίως σώμα ή το καπάκι και της χρήσης βιδών, παξιμαδιών, πρόσθετων προσαρμογών κ.α.</w:t>
      </w:r>
    </w:p>
    <w:p w14:paraId="6433C2BB" w14:textId="77777777" w:rsidR="00152C9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Οι μεντεσέδες αυτοί </w:t>
      </w:r>
      <w:r w:rsidR="00E87D4B" w:rsidRPr="00CD262D">
        <w:rPr>
          <w:rFonts w:asciiTheme="minorHAnsi" w:hAnsiTheme="minorHAnsi" w:cs="Arial"/>
          <w:sz w:val="22"/>
          <w:szCs w:val="22"/>
        </w:rPr>
        <w:t>θ</w:t>
      </w:r>
      <w:r w:rsidR="007C3E95" w:rsidRPr="00CD262D">
        <w:rPr>
          <w:rFonts w:asciiTheme="minorHAnsi" w:hAnsiTheme="minorHAnsi" w:cs="Arial"/>
          <w:sz w:val="22"/>
          <w:szCs w:val="22"/>
        </w:rPr>
        <w:t>α</w:t>
      </w:r>
      <w:r w:rsidRPr="00CD262D">
        <w:rPr>
          <w:rFonts w:asciiTheme="minorHAnsi" w:hAnsiTheme="minorHAnsi" w:cs="Arial"/>
          <w:sz w:val="22"/>
          <w:szCs w:val="22"/>
        </w:rPr>
        <w:t xml:space="preserve"> είναι </w:t>
      </w:r>
      <w:r w:rsidR="00152C94" w:rsidRPr="00CD262D">
        <w:rPr>
          <w:rFonts w:asciiTheme="minorHAnsi" w:hAnsiTheme="minorHAnsi" w:cs="Arial"/>
          <w:sz w:val="22"/>
          <w:szCs w:val="22"/>
        </w:rPr>
        <w:t xml:space="preserve">ικανού </w:t>
      </w:r>
      <w:r w:rsidRPr="00CD262D">
        <w:rPr>
          <w:rFonts w:asciiTheme="minorHAnsi" w:hAnsiTheme="minorHAnsi" w:cs="Arial"/>
          <w:sz w:val="22"/>
          <w:szCs w:val="22"/>
        </w:rPr>
        <w:t xml:space="preserve">πλάτους </w:t>
      </w:r>
      <w:r w:rsidR="00152C94" w:rsidRPr="00CD262D">
        <w:rPr>
          <w:rFonts w:asciiTheme="minorHAnsi" w:hAnsiTheme="minorHAnsi" w:cs="Arial"/>
          <w:sz w:val="22"/>
          <w:szCs w:val="22"/>
        </w:rPr>
        <w:t xml:space="preserve">ο </w:t>
      </w:r>
      <w:r w:rsidRPr="00CD262D">
        <w:rPr>
          <w:rFonts w:asciiTheme="minorHAnsi" w:hAnsiTheme="minorHAnsi" w:cs="Arial"/>
          <w:sz w:val="22"/>
          <w:szCs w:val="22"/>
        </w:rPr>
        <w:t>κ</w:t>
      </w:r>
      <w:r w:rsidR="00152C94" w:rsidRPr="00CD262D">
        <w:rPr>
          <w:rFonts w:asciiTheme="minorHAnsi" w:hAnsiTheme="minorHAnsi" w:cs="Arial"/>
          <w:sz w:val="22"/>
          <w:szCs w:val="22"/>
        </w:rPr>
        <w:t xml:space="preserve">αθένα προκειμένου </w:t>
      </w:r>
      <w:r w:rsidRPr="00CD262D">
        <w:rPr>
          <w:rFonts w:asciiTheme="minorHAnsi" w:hAnsiTheme="minorHAnsi" w:cs="Arial"/>
          <w:sz w:val="22"/>
          <w:szCs w:val="22"/>
        </w:rPr>
        <w:t xml:space="preserve">οι δυνάμεις καταπόνησης να διαμοιράζονται σε μεγαλύτερη επιφάνεια και να μην υπάρχει κίνδυνος καταστροφής </w:t>
      </w:r>
      <w:r w:rsidR="00152C94" w:rsidRPr="00CD262D">
        <w:rPr>
          <w:rFonts w:asciiTheme="minorHAnsi" w:hAnsiTheme="minorHAnsi" w:cs="Arial"/>
          <w:sz w:val="22"/>
          <w:szCs w:val="22"/>
        </w:rPr>
        <w:t>τους.</w:t>
      </w:r>
    </w:p>
    <w:p w14:paraId="30C267B6" w14:textId="77777777" w:rsidR="00152C94" w:rsidRPr="00CD262D" w:rsidRDefault="00152C94" w:rsidP="00152C94">
      <w:pPr>
        <w:ind w:right="-51"/>
        <w:jc w:val="both"/>
        <w:rPr>
          <w:rFonts w:asciiTheme="minorHAnsi" w:hAnsiTheme="minorHAnsi" w:cs="Arial"/>
          <w:sz w:val="22"/>
          <w:szCs w:val="22"/>
        </w:rPr>
      </w:pPr>
      <w:r w:rsidRPr="00CD262D">
        <w:rPr>
          <w:rFonts w:asciiTheme="minorHAnsi" w:hAnsiTheme="minorHAnsi" w:cs="Arial"/>
          <w:sz w:val="22"/>
          <w:szCs w:val="22"/>
        </w:rPr>
        <w:t xml:space="preserve">Είναι επιθυμητή η ύπαρξη ειδικής διάτρησης(π.χ. </w:t>
      </w:r>
      <w:proofErr w:type="spellStart"/>
      <w:r w:rsidRPr="00CD262D">
        <w:rPr>
          <w:rFonts w:asciiTheme="minorHAnsi" w:hAnsiTheme="minorHAnsi" w:cs="Arial"/>
          <w:sz w:val="22"/>
          <w:szCs w:val="22"/>
        </w:rPr>
        <w:t>μικροοπές</w:t>
      </w:r>
      <w:proofErr w:type="spellEnd"/>
      <w:r w:rsidRPr="00CD262D">
        <w:rPr>
          <w:rFonts w:asciiTheme="minorHAnsi" w:hAnsiTheme="minorHAnsi" w:cs="Arial"/>
          <w:sz w:val="22"/>
          <w:szCs w:val="22"/>
        </w:rPr>
        <w:t>) για την κυκλοφορία του αέρα στο εσωτερικό του κάδου.</w:t>
      </w:r>
    </w:p>
    <w:p w14:paraId="2D117A8C" w14:textId="77777777" w:rsidR="00490EB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O κάθε κάδος να διαθέτει υποδοχή για τοποθέτηση </w:t>
      </w:r>
      <w:proofErr w:type="spellStart"/>
      <w:r w:rsidRPr="00CD262D">
        <w:rPr>
          <w:rFonts w:asciiTheme="minorHAnsi" w:hAnsiTheme="minorHAnsi" w:cs="Arial"/>
          <w:sz w:val="22"/>
          <w:szCs w:val="22"/>
        </w:rPr>
        <w:t>chip</w:t>
      </w:r>
      <w:proofErr w:type="spellEnd"/>
      <w:r w:rsidRPr="00CD262D">
        <w:rPr>
          <w:rFonts w:asciiTheme="minorHAnsi" w:hAnsiTheme="minorHAnsi" w:cs="Arial"/>
          <w:sz w:val="22"/>
          <w:szCs w:val="22"/>
        </w:rPr>
        <w:t xml:space="preserve"> ταυτοποίησης RFID σε μη ορατό από τους χρήστες σημείο</w:t>
      </w:r>
      <w:r w:rsidR="00152C94" w:rsidRPr="00CD262D">
        <w:rPr>
          <w:rFonts w:asciiTheme="minorHAnsi" w:hAnsiTheme="minorHAnsi" w:cs="Arial"/>
          <w:sz w:val="22"/>
          <w:szCs w:val="22"/>
        </w:rPr>
        <w:t>.</w:t>
      </w:r>
    </w:p>
    <w:p w14:paraId="12972700" w14:textId="77777777" w:rsidR="00490EB4" w:rsidRPr="00CD262D" w:rsidRDefault="00490EB4" w:rsidP="00D5089D">
      <w:pPr>
        <w:ind w:right="-51"/>
        <w:jc w:val="both"/>
        <w:rPr>
          <w:rFonts w:asciiTheme="minorHAnsi" w:hAnsiTheme="minorHAnsi"/>
          <w:b/>
          <w:sz w:val="22"/>
          <w:szCs w:val="22"/>
        </w:rPr>
      </w:pPr>
    </w:p>
    <w:p w14:paraId="4BBFF22E" w14:textId="77777777" w:rsidR="00490EB4" w:rsidRPr="00CD262D" w:rsidRDefault="00490EB4" w:rsidP="00D5089D">
      <w:pPr>
        <w:jc w:val="both"/>
        <w:rPr>
          <w:rFonts w:asciiTheme="minorHAnsi" w:hAnsiTheme="minorHAnsi" w:cs="Arial"/>
          <w:sz w:val="22"/>
          <w:szCs w:val="22"/>
          <w:u w:val="single"/>
        </w:rPr>
      </w:pPr>
      <w:r w:rsidRPr="00CD262D">
        <w:rPr>
          <w:rFonts w:asciiTheme="minorHAnsi" w:hAnsiTheme="minorHAnsi" w:cs="Arial"/>
          <w:sz w:val="22"/>
          <w:szCs w:val="22"/>
          <w:u w:val="single"/>
        </w:rPr>
        <w:t>Τροχοί</w:t>
      </w:r>
    </w:p>
    <w:p w14:paraId="1DBABDFB" w14:textId="77777777" w:rsidR="00D5089D" w:rsidRPr="00CD262D" w:rsidRDefault="00D5089D" w:rsidP="00D5089D">
      <w:pPr>
        <w:ind w:right="-51"/>
        <w:jc w:val="both"/>
        <w:rPr>
          <w:rFonts w:asciiTheme="minorHAnsi" w:hAnsiTheme="minorHAnsi"/>
          <w:sz w:val="22"/>
          <w:szCs w:val="22"/>
        </w:rPr>
      </w:pPr>
    </w:p>
    <w:p w14:paraId="201715E9" w14:textId="77777777" w:rsidR="00E65690"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 xml:space="preserve">Ο κάδος </w:t>
      </w:r>
      <w:r w:rsidR="00E87D4B" w:rsidRPr="00CD262D">
        <w:rPr>
          <w:rFonts w:asciiTheme="minorHAnsi" w:hAnsiTheme="minorHAnsi"/>
          <w:sz w:val="22"/>
          <w:szCs w:val="22"/>
        </w:rPr>
        <w:t>θ</w:t>
      </w:r>
      <w:r w:rsidRPr="00CD262D">
        <w:rPr>
          <w:rFonts w:asciiTheme="minorHAnsi" w:hAnsiTheme="minorHAnsi"/>
          <w:sz w:val="22"/>
          <w:szCs w:val="22"/>
        </w:rPr>
        <w:t xml:space="preserve">α έχει τέσσερις τροχούς </w:t>
      </w:r>
      <w:proofErr w:type="spellStart"/>
      <w:r w:rsidRPr="00CD262D">
        <w:rPr>
          <w:rFonts w:asciiTheme="minorHAnsi" w:hAnsiTheme="minorHAnsi"/>
          <w:sz w:val="22"/>
          <w:szCs w:val="22"/>
        </w:rPr>
        <w:t>βαρέως</w:t>
      </w:r>
      <w:proofErr w:type="spellEnd"/>
      <w:r w:rsidRPr="00CD262D">
        <w:rPr>
          <w:rFonts w:asciiTheme="minorHAnsi" w:hAnsiTheme="minorHAnsi"/>
          <w:sz w:val="22"/>
          <w:szCs w:val="22"/>
        </w:rPr>
        <w:t xml:space="preserve"> τύπου από συμπαγές ελαστικό αρίστης κατασκευής και ποιότητας</w:t>
      </w:r>
      <w:r w:rsidR="00E87D4B" w:rsidRPr="00CD262D">
        <w:rPr>
          <w:rFonts w:asciiTheme="minorHAnsi" w:hAnsiTheme="minorHAnsi"/>
          <w:sz w:val="22"/>
          <w:szCs w:val="22"/>
        </w:rPr>
        <w:t>,</w:t>
      </w:r>
      <w:r w:rsidRPr="00CD262D">
        <w:rPr>
          <w:rFonts w:asciiTheme="minorHAnsi" w:hAnsiTheme="minorHAnsi"/>
          <w:sz w:val="22"/>
          <w:szCs w:val="22"/>
        </w:rPr>
        <w:t xml:space="preserve"> διαμέτρου τουλάχιστον Φ</w:t>
      </w:r>
      <w:r w:rsidR="00BE49CD" w:rsidRPr="00CD262D">
        <w:rPr>
          <w:rFonts w:asciiTheme="minorHAnsi" w:hAnsiTheme="minorHAnsi"/>
          <w:sz w:val="22"/>
          <w:szCs w:val="22"/>
        </w:rPr>
        <w:t>200</w:t>
      </w:r>
      <w:r w:rsidR="00BE49CD" w:rsidRPr="00CD262D">
        <w:rPr>
          <w:rFonts w:asciiTheme="minorHAnsi" w:hAnsiTheme="minorHAnsi"/>
          <w:sz w:val="22"/>
          <w:szCs w:val="22"/>
          <w:lang w:val="en-US"/>
        </w:rPr>
        <w:t>mm</w:t>
      </w:r>
      <w:r w:rsidRPr="00CD262D">
        <w:rPr>
          <w:rFonts w:asciiTheme="minorHAnsi" w:hAnsiTheme="minorHAnsi"/>
          <w:sz w:val="22"/>
          <w:szCs w:val="22"/>
        </w:rPr>
        <w:t xml:space="preserve"> και ικανότητας περιστροφής τους περί κατακόρυφο άξονα κατά 360</w:t>
      </w:r>
      <w:r w:rsidRPr="00CD262D">
        <w:rPr>
          <w:rFonts w:asciiTheme="minorHAnsi" w:hAnsiTheme="minorHAnsi"/>
          <w:sz w:val="22"/>
          <w:szCs w:val="22"/>
          <w:vertAlign w:val="superscript"/>
        </w:rPr>
        <w:t>ο</w:t>
      </w:r>
      <w:r w:rsidRPr="00CD262D">
        <w:rPr>
          <w:rFonts w:asciiTheme="minorHAnsi" w:hAnsiTheme="minorHAnsi"/>
          <w:sz w:val="22"/>
          <w:szCs w:val="22"/>
        </w:rPr>
        <w:t xml:space="preserve"> έτσι ώστε να </w:t>
      </w:r>
      <w:r w:rsidR="00E65690" w:rsidRPr="00CD262D">
        <w:rPr>
          <w:rFonts w:asciiTheme="minorHAnsi" w:hAnsiTheme="minorHAnsi"/>
          <w:sz w:val="22"/>
          <w:szCs w:val="22"/>
        </w:rPr>
        <w:t>προσφέρει ευελιξία στις μετακινήσεις του.</w:t>
      </w:r>
    </w:p>
    <w:p w14:paraId="30B04950" w14:textId="77777777" w:rsidR="00E87D4B" w:rsidRPr="00CD262D" w:rsidRDefault="007C3E95" w:rsidP="00D5089D">
      <w:pPr>
        <w:ind w:right="-51"/>
        <w:jc w:val="both"/>
        <w:rPr>
          <w:rFonts w:asciiTheme="minorHAnsi" w:hAnsiTheme="minorHAnsi"/>
          <w:sz w:val="22"/>
          <w:szCs w:val="22"/>
        </w:rPr>
      </w:pPr>
      <w:r w:rsidRPr="00CD262D">
        <w:rPr>
          <w:rFonts w:asciiTheme="minorHAnsi" w:hAnsiTheme="minorHAnsi"/>
          <w:sz w:val="22"/>
          <w:szCs w:val="22"/>
        </w:rPr>
        <w:t xml:space="preserve">Ο κάθε τροχός </w:t>
      </w:r>
      <w:r w:rsidR="00E87D4B" w:rsidRPr="00CD262D">
        <w:rPr>
          <w:rFonts w:asciiTheme="minorHAnsi" w:hAnsiTheme="minorHAnsi"/>
          <w:sz w:val="22"/>
          <w:szCs w:val="22"/>
        </w:rPr>
        <w:t>θ</w:t>
      </w:r>
      <w:r w:rsidR="00490EB4" w:rsidRPr="00CD262D">
        <w:rPr>
          <w:rFonts w:asciiTheme="minorHAnsi" w:hAnsiTheme="minorHAnsi"/>
          <w:sz w:val="22"/>
          <w:szCs w:val="22"/>
        </w:rPr>
        <w:t xml:space="preserve">α στηρίζεται σε διχαλωτό υποστήριγμα μέσω </w:t>
      </w:r>
      <w:proofErr w:type="spellStart"/>
      <w:r w:rsidR="00490EB4" w:rsidRPr="00CD262D">
        <w:rPr>
          <w:rFonts w:asciiTheme="minorHAnsi" w:hAnsiTheme="minorHAnsi"/>
          <w:sz w:val="22"/>
          <w:szCs w:val="22"/>
        </w:rPr>
        <w:t>ενσφαίρουτριβέως</w:t>
      </w:r>
      <w:proofErr w:type="spellEnd"/>
      <w:r w:rsidR="00490EB4" w:rsidRPr="00CD262D">
        <w:rPr>
          <w:rFonts w:asciiTheme="minorHAnsi" w:hAnsiTheme="minorHAnsi"/>
          <w:sz w:val="22"/>
          <w:szCs w:val="22"/>
        </w:rPr>
        <w:t xml:space="preserve"> και </w:t>
      </w:r>
      <w:r w:rsidR="00E87D4B" w:rsidRPr="00CD262D">
        <w:rPr>
          <w:rFonts w:asciiTheme="minorHAnsi" w:hAnsiTheme="minorHAnsi"/>
          <w:sz w:val="22"/>
          <w:szCs w:val="22"/>
        </w:rPr>
        <w:t xml:space="preserve">θα </w:t>
      </w:r>
      <w:r w:rsidR="00490EB4" w:rsidRPr="00CD262D">
        <w:rPr>
          <w:rFonts w:asciiTheme="minorHAnsi" w:hAnsiTheme="minorHAnsi"/>
          <w:sz w:val="22"/>
          <w:szCs w:val="22"/>
        </w:rPr>
        <w:t xml:space="preserve">συνδέεται με τον κάδο μέσω ειδικής βάσεως κατάλληλα ενισχυμένης και διαμορφωμένης ικανής να δέχεται τα δυναμικά φορτία και τις κρούσεις κατά τη χρήση του κάδου. </w:t>
      </w:r>
    </w:p>
    <w:p w14:paraId="75F94858" w14:textId="77777777"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lastRenderedPageBreak/>
        <w:t>Ειδικά στο σημείο στήριξης των τροχών στον πυθμένα θα υπάρχουν ειδικές ενισχύσεις και νεύρα.</w:t>
      </w:r>
    </w:p>
    <w:p w14:paraId="77594057" w14:textId="77777777"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 xml:space="preserve">Ο κάθε κάδος </w:t>
      </w:r>
      <w:r w:rsidR="00E87D4B" w:rsidRPr="00CD262D">
        <w:rPr>
          <w:rFonts w:asciiTheme="minorHAnsi" w:hAnsiTheme="minorHAnsi"/>
          <w:sz w:val="22"/>
          <w:szCs w:val="22"/>
        </w:rPr>
        <w:t>θ</w:t>
      </w:r>
      <w:r w:rsidRPr="00CD262D">
        <w:rPr>
          <w:rFonts w:asciiTheme="minorHAnsi" w:hAnsiTheme="minorHAnsi"/>
          <w:sz w:val="22"/>
          <w:szCs w:val="22"/>
        </w:rPr>
        <w:t xml:space="preserve">α έχει τη δυνατότητα να ακινητοποιείται με χωριστά ποδόφρενα στους δυο τροχούς </w:t>
      </w:r>
      <w:r w:rsidR="00E65690" w:rsidRPr="00CD262D">
        <w:rPr>
          <w:rFonts w:asciiTheme="minorHAnsi" w:hAnsiTheme="minorHAnsi"/>
          <w:sz w:val="22"/>
          <w:szCs w:val="22"/>
        </w:rPr>
        <w:t>τα οποία</w:t>
      </w:r>
      <w:r w:rsidRPr="00CD262D">
        <w:rPr>
          <w:rFonts w:asciiTheme="minorHAnsi" w:hAnsiTheme="minorHAnsi"/>
          <w:sz w:val="22"/>
          <w:szCs w:val="22"/>
        </w:rPr>
        <w:t xml:space="preserve"> ενεργοπο</w:t>
      </w:r>
      <w:r w:rsidR="00E65690" w:rsidRPr="00CD262D">
        <w:rPr>
          <w:rFonts w:asciiTheme="minorHAnsi" w:hAnsiTheme="minorHAnsi"/>
          <w:sz w:val="22"/>
          <w:szCs w:val="22"/>
        </w:rPr>
        <w:t>ιούνται με απλό πάτημα στο πόδι</w:t>
      </w:r>
      <w:r w:rsidRPr="00CD262D">
        <w:rPr>
          <w:rFonts w:asciiTheme="minorHAnsi" w:hAnsiTheme="minorHAnsi"/>
          <w:sz w:val="22"/>
          <w:szCs w:val="22"/>
        </w:rPr>
        <w:t>.</w:t>
      </w:r>
    </w:p>
    <w:p w14:paraId="36064ADC" w14:textId="77777777" w:rsidR="00490EB4" w:rsidRPr="00CD262D" w:rsidRDefault="00490EB4" w:rsidP="00D5089D">
      <w:pPr>
        <w:ind w:right="-51"/>
        <w:jc w:val="both"/>
        <w:rPr>
          <w:rFonts w:asciiTheme="minorHAnsi" w:hAnsiTheme="minorHAnsi"/>
          <w:b/>
          <w:sz w:val="22"/>
          <w:szCs w:val="22"/>
        </w:rPr>
      </w:pPr>
      <w:r w:rsidRPr="00CD262D">
        <w:rPr>
          <w:rFonts w:asciiTheme="minorHAnsi" w:hAnsiTheme="minorHAnsi"/>
          <w:sz w:val="22"/>
          <w:szCs w:val="22"/>
        </w:rPr>
        <w:tab/>
      </w:r>
    </w:p>
    <w:p w14:paraId="2A729A23"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u w:val="single"/>
        </w:rPr>
        <w:t xml:space="preserve">Οπή Καθαρισμού </w:t>
      </w:r>
    </w:p>
    <w:p w14:paraId="098FFDBF" w14:textId="77777777" w:rsidR="00D5089D" w:rsidRPr="00CD262D" w:rsidRDefault="00D5089D" w:rsidP="00D5089D">
      <w:pPr>
        <w:ind w:right="-51"/>
        <w:jc w:val="both"/>
        <w:rPr>
          <w:rFonts w:asciiTheme="minorHAnsi" w:hAnsiTheme="minorHAnsi"/>
          <w:sz w:val="22"/>
          <w:szCs w:val="22"/>
        </w:rPr>
      </w:pPr>
    </w:p>
    <w:p w14:paraId="7406315F" w14:textId="77777777" w:rsidR="00E65690" w:rsidRPr="00CD262D" w:rsidRDefault="00E87D4B" w:rsidP="00D5089D">
      <w:pPr>
        <w:ind w:right="-51"/>
        <w:jc w:val="both"/>
        <w:rPr>
          <w:rFonts w:asciiTheme="minorHAnsi" w:hAnsiTheme="minorHAnsi"/>
          <w:sz w:val="22"/>
          <w:szCs w:val="22"/>
        </w:rPr>
      </w:pPr>
      <w:r w:rsidRPr="00CD262D">
        <w:rPr>
          <w:rFonts w:asciiTheme="minorHAnsi" w:hAnsiTheme="minorHAnsi"/>
          <w:sz w:val="22"/>
          <w:szCs w:val="22"/>
        </w:rPr>
        <w:t>Είναι ε</w:t>
      </w:r>
      <w:r w:rsidR="00E72533" w:rsidRPr="00CD262D">
        <w:rPr>
          <w:rFonts w:asciiTheme="minorHAnsi" w:hAnsiTheme="minorHAnsi"/>
          <w:sz w:val="22"/>
          <w:szCs w:val="22"/>
        </w:rPr>
        <w:t>πιθυμητό σ</w:t>
      </w:r>
      <w:r w:rsidR="00490EB4" w:rsidRPr="00CD262D">
        <w:rPr>
          <w:rFonts w:asciiTheme="minorHAnsi" w:hAnsiTheme="minorHAnsi"/>
          <w:sz w:val="22"/>
          <w:szCs w:val="22"/>
        </w:rPr>
        <w:t xml:space="preserve">τον πυθμένα του κάδου και στο κατώτερο σημείο του να υπάρχει ειδική οπή που θα κατασκευάζεται κατά τη χύτευση </w:t>
      </w:r>
      <w:proofErr w:type="spellStart"/>
      <w:r w:rsidR="00490EB4" w:rsidRPr="00CD262D">
        <w:rPr>
          <w:rFonts w:asciiTheme="minorHAnsi" w:hAnsiTheme="minorHAnsi"/>
          <w:sz w:val="22"/>
          <w:szCs w:val="22"/>
        </w:rPr>
        <w:t>μονομπλόκ</w:t>
      </w:r>
      <w:r w:rsidR="00E65690" w:rsidRPr="00CD262D">
        <w:rPr>
          <w:rFonts w:asciiTheme="minorHAnsi" w:hAnsiTheme="minorHAnsi"/>
          <w:sz w:val="22"/>
          <w:szCs w:val="22"/>
        </w:rPr>
        <w:t>,</w:t>
      </w:r>
      <w:r w:rsidR="00490EB4" w:rsidRPr="00CD262D">
        <w:rPr>
          <w:rFonts w:asciiTheme="minorHAnsi" w:hAnsiTheme="minorHAnsi" w:cs="Arial"/>
          <w:sz w:val="22"/>
          <w:szCs w:val="22"/>
        </w:rPr>
        <w:t>αποκλειομένων</w:t>
      </w:r>
      <w:proofErr w:type="spellEnd"/>
      <w:r w:rsidR="00490EB4" w:rsidRPr="00CD262D">
        <w:rPr>
          <w:rFonts w:asciiTheme="minorHAnsi" w:hAnsiTheme="minorHAnsi" w:cs="Arial"/>
          <w:sz w:val="22"/>
          <w:szCs w:val="22"/>
        </w:rPr>
        <w:t xml:space="preserve"> των </w:t>
      </w:r>
      <w:proofErr w:type="spellStart"/>
      <w:r w:rsidR="00490EB4" w:rsidRPr="00CD262D">
        <w:rPr>
          <w:rFonts w:asciiTheme="minorHAnsi" w:hAnsiTheme="minorHAnsi" w:cs="Arial"/>
          <w:sz w:val="22"/>
          <w:szCs w:val="22"/>
        </w:rPr>
        <w:t>ιδιοκατασκευών</w:t>
      </w:r>
      <w:proofErr w:type="spellEnd"/>
      <w:r w:rsidR="00490EB4" w:rsidRPr="00CD262D">
        <w:rPr>
          <w:rFonts w:asciiTheme="minorHAnsi" w:hAnsiTheme="minorHAnsi"/>
          <w:sz w:val="22"/>
          <w:szCs w:val="22"/>
        </w:rPr>
        <w:t xml:space="preserve">, για την εκροή των υγρών μετά τον καθαρισμό του κάδου. </w:t>
      </w:r>
    </w:p>
    <w:p w14:paraId="2CA0F110" w14:textId="77777777"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Η οπή αυτή πρέπει  να καλύπτεται με ειδικό καπάκι και ειδική τσιμούχα, έτσι ώστε να  έχει απόλυτη στεγανότητα.</w:t>
      </w:r>
    </w:p>
    <w:p w14:paraId="354CCDDA" w14:textId="77777777" w:rsidR="00490EB4" w:rsidRPr="00CD262D" w:rsidRDefault="00490EB4" w:rsidP="00D5089D">
      <w:pPr>
        <w:ind w:right="-51"/>
        <w:jc w:val="both"/>
        <w:rPr>
          <w:rFonts w:asciiTheme="minorHAnsi" w:hAnsiTheme="minorHAnsi"/>
          <w:b/>
          <w:sz w:val="22"/>
          <w:szCs w:val="22"/>
        </w:rPr>
      </w:pPr>
    </w:p>
    <w:p w14:paraId="5E81F245" w14:textId="77777777" w:rsidR="00490EB4" w:rsidRPr="00CD262D" w:rsidRDefault="00490EB4" w:rsidP="00D5089D">
      <w:pPr>
        <w:ind w:right="-51"/>
        <w:jc w:val="both"/>
        <w:rPr>
          <w:rFonts w:asciiTheme="minorHAnsi" w:hAnsiTheme="minorHAnsi" w:cs="Arial"/>
          <w:sz w:val="22"/>
          <w:szCs w:val="22"/>
          <w:u w:val="single"/>
        </w:rPr>
      </w:pPr>
      <w:r w:rsidRPr="00CD262D">
        <w:rPr>
          <w:rFonts w:asciiTheme="minorHAnsi" w:hAnsiTheme="minorHAnsi" w:cs="Arial"/>
          <w:sz w:val="22"/>
          <w:szCs w:val="22"/>
          <w:u w:val="single"/>
        </w:rPr>
        <w:t>Κ</w:t>
      </w:r>
      <w:r w:rsidR="000D2EAB" w:rsidRPr="00CD262D">
        <w:rPr>
          <w:rFonts w:asciiTheme="minorHAnsi" w:hAnsiTheme="minorHAnsi" w:cs="Arial"/>
          <w:sz w:val="22"/>
          <w:szCs w:val="22"/>
          <w:u w:val="single"/>
        </w:rPr>
        <w:t>απάκι Κάδου</w:t>
      </w:r>
    </w:p>
    <w:p w14:paraId="3A38253F" w14:textId="77777777" w:rsidR="00D5089D" w:rsidRPr="00CD262D" w:rsidRDefault="00D5089D" w:rsidP="00D5089D">
      <w:pPr>
        <w:jc w:val="both"/>
        <w:rPr>
          <w:rFonts w:asciiTheme="minorHAnsi" w:hAnsiTheme="minorHAnsi" w:cs="Arial"/>
          <w:sz w:val="22"/>
          <w:szCs w:val="22"/>
        </w:rPr>
      </w:pPr>
    </w:p>
    <w:p w14:paraId="16F9B61C" w14:textId="77777777" w:rsidR="00E87D4B"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καπάκι θα είναι επίπεδο και θα πρέπει να ανοίγει και να κλείνει εύκολα για την τοποθέτηση των υλικών. </w:t>
      </w:r>
    </w:p>
    <w:p w14:paraId="04CC09F2"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Επίσης </w:t>
      </w:r>
      <w:r w:rsidR="00E87D4B" w:rsidRPr="00CD262D">
        <w:rPr>
          <w:rFonts w:asciiTheme="minorHAnsi" w:hAnsiTheme="minorHAnsi" w:cs="Arial"/>
          <w:sz w:val="22"/>
          <w:szCs w:val="22"/>
        </w:rPr>
        <w:t>θ</w:t>
      </w:r>
      <w:r w:rsidRPr="00CD262D">
        <w:rPr>
          <w:rFonts w:asciiTheme="minorHAnsi" w:hAnsiTheme="minorHAnsi" w:cs="Arial"/>
          <w:sz w:val="22"/>
          <w:szCs w:val="22"/>
        </w:rPr>
        <w:t>α έχει ειδικά ενισχυμένη κατασκευή για να αντέχει σε καταπονήσεις και χτυπήματα.</w:t>
      </w:r>
    </w:p>
    <w:p w14:paraId="22A63E1E" w14:textId="77777777"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Το καπάκι και το κυρίως σώμα</w:t>
      </w:r>
      <w:r w:rsidR="00E87D4B" w:rsidRPr="00CD262D">
        <w:rPr>
          <w:rFonts w:asciiTheme="minorHAnsi" w:hAnsiTheme="minorHAnsi" w:cs="Arial"/>
          <w:sz w:val="22"/>
          <w:szCs w:val="22"/>
        </w:rPr>
        <w:t>,</w:t>
      </w:r>
      <w:r w:rsidRPr="00CD262D">
        <w:rPr>
          <w:rFonts w:asciiTheme="minorHAnsi" w:hAnsiTheme="minorHAnsi" w:cs="Arial"/>
          <w:sz w:val="22"/>
          <w:szCs w:val="22"/>
        </w:rPr>
        <w:t xml:space="preserve"> για λόγους μεγαλύτερης αντοχής, πρέπει να συνδέονται απ’ ευθείας και σταθερά, μέσω ειδικά σχεδιασμένων μεντεσέδων που θα περιλαμβάνουν κατά την χύτευση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w:t>
      </w:r>
      <w:proofErr w:type="spellStart"/>
      <w:r w:rsidRPr="00CD262D">
        <w:rPr>
          <w:rFonts w:asciiTheme="minorHAnsi" w:hAnsiTheme="minorHAnsi" w:cs="Arial"/>
          <w:sz w:val="22"/>
          <w:szCs w:val="22"/>
        </w:rPr>
        <w:t>αποκλειομένων</w:t>
      </w:r>
      <w:proofErr w:type="spellEnd"/>
      <w:r w:rsidRPr="00CD262D">
        <w:rPr>
          <w:rFonts w:asciiTheme="minorHAnsi" w:hAnsiTheme="minorHAnsi" w:cs="Arial"/>
          <w:sz w:val="22"/>
          <w:szCs w:val="22"/>
        </w:rPr>
        <w:t xml:space="preserve"> των διανοίξεων οπών στο κυρίως σώμα ή το καπάκι και της χρήσης βιδών, παξιμαδιών, πρόσθετων προσαρμογών κ.α. </w:t>
      </w:r>
    </w:p>
    <w:p w14:paraId="5EA9B706" w14:textId="77777777" w:rsidR="00F356EC"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καπάκι θα πρέπει να φέρει τουλάχιστον </w:t>
      </w:r>
      <w:r w:rsidR="00F356EC" w:rsidRPr="00CD262D">
        <w:rPr>
          <w:rFonts w:asciiTheme="minorHAnsi" w:hAnsiTheme="minorHAnsi" w:cs="Arial"/>
          <w:sz w:val="22"/>
          <w:szCs w:val="22"/>
        </w:rPr>
        <w:t xml:space="preserve">δύο </w:t>
      </w:r>
      <w:r w:rsidRPr="00CD262D">
        <w:rPr>
          <w:rFonts w:asciiTheme="minorHAnsi" w:hAnsiTheme="minorHAnsi" w:cs="Arial"/>
          <w:sz w:val="22"/>
          <w:szCs w:val="22"/>
        </w:rPr>
        <w:t>χειρολαβές</w:t>
      </w:r>
      <w:r w:rsidR="00F356EC" w:rsidRPr="00CD262D">
        <w:rPr>
          <w:rFonts w:asciiTheme="minorHAnsi" w:hAnsiTheme="minorHAnsi" w:cs="Arial"/>
          <w:sz w:val="22"/>
          <w:szCs w:val="22"/>
        </w:rPr>
        <w:t>.</w:t>
      </w:r>
    </w:p>
    <w:p w14:paraId="2FDF4EE0" w14:textId="77777777" w:rsidR="00E87D4B" w:rsidRPr="00CD262D" w:rsidRDefault="00152C94" w:rsidP="00D5089D">
      <w:pPr>
        <w:pStyle w:val="af3"/>
        <w:jc w:val="both"/>
        <w:rPr>
          <w:rFonts w:asciiTheme="minorHAnsi" w:eastAsia="Times New Roman" w:hAnsiTheme="minorHAnsi" w:cs="Arial"/>
          <w:sz w:val="22"/>
          <w:szCs w:val="22"/>
          <w:lang w:eastAsia="zh-CN"/>
        </w:rPr>
      </w:pPr>
      <w:r w:rsidRPr="00CD262D">
        <w:rPr>
          <w:rFonts w:asciiTheme="minorHAnsi" w:eastAsia="Times New Roman" w:hAnsiTheme="minorHAnsi" w:cs="Arial"/>
          <w:sz w:val="22"/>
          <w:szCs w:val="22"/>
          <w:lang w:eastAsia="zh-CN"/>
        </w:rPr>
        <w:t xml:space="preserve">Είναι επιθυμητή η παρουσία διάταξης υποβοηθητικής στην απόρριψη των απορριμμάτων όπως π.χ. </w:t>
      </w:r>
      <w:r w:rsidR="00490EB4" w:rsidRPr="00CD262D">
        <w:rPr>
          <w:rFonts w:asciiTheme="minorHAnsi" w:eastAsia="Times New Roman" w:hAnsiTheme="minorHAnsi" w:cs="Arial"/>
          <w:sz w:val="22"/>
          <w:szCs w:val="22"/>
          <w:lang w:eastAsia="zh-CN"/>
        </w:rPr>
        <w:t xml:space="preserve">ενσωματωμένα </w:t>
      </w:r>
      <w:r w:rsidR="00482B36" w:rsidRPr="00CD262D">
        <w:rPr>
          <w:rFonts w:asciiTheme="minorHAnsi" w:eastAsia="Times New Roman" w:hAnsiTheme="minorHAnsi" w:cs="Arial"/>
          <w:sz w:val="22"/>
          <w:szCs w:val="22"/>
          <w:lang w:eastAsia="zh-CN"/>
        </w:rPr>
        <w:t xml:space="preserve">στο καπάκι </w:t>
      </w:r>
      <w:r w:rsidRPr="00CD262D">
        <w:rPr>
          <w:rFonts w:asciiTheme="minorHAnsi" w:eastAsia="Times New Roman" w:hAnsiTheme="minorHAnsi" w:cs="Arial"/>
          <w:sz w:val="22"/>
          <w:szCs w:val="22"/>
          <w:lang w:eastAsia="zh-CN"/>
        </w:rPr>
        <w:t xml:space="preserve">ένα ή </w:t>
      </w:r>
      <w:r w:rsidR="00490EB4" w:rsidRPr="00CD262D">
        <w:rPr>
          <w:rFonts w:asciiTheme="minorHAnsi" w:eastAsia="Times New Roman" w:hAnsiTheme="minorHAnsi" w:cs="Arial"/>
          <w:sz w:val="22"/>
          <w:szCs w:val="22"/>
          <w:lang w:eastAsia="zh-CN"/>
        </w:rPr>
        <w:t xml:space="preserve">δύο μικρά καπάκια </w:t>
      </w:r>
      <w:r w:rsidR="00482B36" w:rsidRPr="00CD262D">
        <w:rPr>
          <w:rFonts w:asciiTheme="minorHAnsi" w:eastAsia="Times New Roman" w:hAnsiTheme="minorHAnsi" w:cs="Arial"/>
          <w:sz w:val="22"/>
          <w:szCs w:val="22"/>
          <w:lang w:eastAsia="zh-CN"/>
        </w:rPr>
        <w:t>(</w:t>
      </w:r>
      <w:r w:rsidR="00490EB4" w:rsidRPr="00CD262D">
        <w:rPr>
          <w:rFonts w:asciiTheme="minorHAnsi" w:eastAsia="Times New Roman" w:hAnsiTheme="minorHAnsi" w:cs="Arial"/>
          <w:sz w:val="22"/>
          <w:szCs w:val="22"/>
          <w:lang w:eastAsia="zh-CN"/>
        </w:rPr>
        <w:t xml:space="preserve">κατασκευασμένα επίσης </w:t>
      </w:r>
      <w:proofErr w:type="spellStart"/>
      <w:r w:rsidR="00490EB4" w:rsidRPr="00CD262D">
        <w:rPr>
          <w:rFonts w:asciiTheme="minorHAnsi" w:eastAsia="Times New Roman" w:hAnsiTheme="minorHAnsi" w:cs="Arial"/>
          <w:sz w:val="22"/>
          <w:szCs w:val="22"/>
          <w:lang w:eastAsia="zh-CN"/>
        </w:rPr>
        <w:t>απόπολυαιθυλένιο</w:t>
      </w:r>
      <w:proofErr w:type="spellEnd"/>
      <w:r w:rsidR="00490EB4" w:rsidRPr="00CD262D">
        <w:rPr>
          <w:rFonts w:asciiTheme="minorHAnsi" w:eastAsia="Times New Roman" w:hAnsiTheme="minorHAnsi" w:cs="Arial"/>
          <w:sz w:val="22"/>
          <w:szCs w:val="22"/>
          <w:lang w:eastAsia="zh-CN"/>
        </w:rPr>
        <w:t xml:space="preserve"> με χωριστό σύστημα εύκολου ανοίγματος και σταθεροποίησης σε κλειστή θέση ώστε να μπορεί να γίνε</w:t>
      </w:r>
      <w:r w:rsidR="00F356EC" w:rsidRPr="00CD262D">
        <w:rPr>
          <w:rFonts w:asciiTheme="minorHAnsi" w:eastAsia="Times New Roman" w:hAnsiTheme="minorHAnsi" w:cs="Arial"/>
          <w:sz w:val="22"/>
          <w:szCs w:val="22"/>
          <w:lang w:eastAsia="zh-CN"/>
        </w:rPr>
        <w:t>τα</w:t>
      </w:r>
      <w:r w:rsidR="00490EB4" w:rsidRPr="00CD262D">
        <w:rPr>
          <w:rFonts w:asciiTheme="minorHAnsi" w:eastAsia="Times New Roman" w:hAnsiTheme="minorHAnsi" w:cs="Arial"/>
          <w:sz w:val="22"/>
          <w:szCs w:val="22"/>
          <w:lang w:eastAsia="zh-CN"/>
        </w:rPr>
        <w:t xml:space="preserve">ι απόρριψη μικρών αντικειμένων και </w:t>
      </w:r>
      <w:proofErr w:type="spellStart"/>
      <w:r w:rsidR="00490EB4" w:rsidRPr="00CD262D">
        <w:rPr>
          <w:rFonts w:asciiTheme="minorHAnsi" w:eastAsia="Times New Roman" w:hAnsiTheme="minorHAnsi" w:cs="Arial"/>
          <w:sz w:val="22"/>
          <w:szCs w:val="22"/>
          <w:lang w:eastAsia="zh-CN"/>
        </w:rPr>
        <w:t>σάκκων</w:t>
      </w:r>
      <w:proofErr w:type="spellEnd"/>
      <w:r w:rsidR="00490EB4" w:rsidRPr="00CD262D">
        <w:rPr>
          <w:rFonts w:asciiTheme="minorHAnsi" w:eastAsia="Times New Roman" w:hAnsiTheme="minorHAnsi" w:cs="Arial"/>
          <w:sz w:val="22"/>
          <w:szCs w:val="22"/>
          <w:lang w:eastAsia="zh-CN"/>
        </w:rPr>
        <w:t xml:space="preserve"> απορριμμάτων οικιακού μεγέθους στον κάδο χωρίς το άνοιγμα του μεγάλου καπακιού</w:t>
      </w:r>
      <w:r w:rsidR="00482B36" w:rsidRPr="00CD262D">
        <w:rPr>
          <w:rFonts w:asciiTheme="minorHAnsi" w:eastAsia="Times New Roman" w:hAnsiTheme="minorHAnsi" w:cs="Arial"/>
          <w:sz w:val="22"/>
          <w:szCs w:val="22"/>
          <w:lang w:eastAsia="zh-CN"/>
        </w:rPr>
        <w:t xml:space="preserve">) ή </w:t>
      </w:r>
      <w:r w:rsidRPr="00CD262D">
        <w:rPr>
          <w:rFonts w:asciiTheme="minorHAnsi" w:eastAsia="Times New Roman" w:hAnsiTheme="minorHAnsi" w:cs="Arial"/>
          <w:sz w:val="22"/>
          <w:szCs w:val="22"/>
          <w:lang w:eastAsia="zh-CN"/>
        </w:rPr>
        <w:t>μερικό άνοιγμα καπακιού κατά το 1/3 ή 2/3</w:t>
      </w:r>
      <w:r w:rsidR="00490EB4" w:rsidRPr="00CD262D">
        <w:rPr>
          <w:rFonts w:asciiTheme="minorHAnsi" w:eastAsia="Times New Roman" w:hAnsiTheme="minorHAnsi" w:cs="Arial"/>
          <w:sz w:val="22"/>
          <w:szCs w:val="22"/>
          <w:lang w:eastAsia="zh-CN"/>
        </w:rPr>
        <w:t xml:space="preserve">. </w:t>
      </w:r>
    </w:p>
    <w:p w14:paraId="24E1BE38" w14:textId="77777777" w:rsidR="00490EB4" w:rsidRPr="00CD262D" w:rsidRDefault="00482B36" w:rsidP="00D5089D">
      <w:pPr>
        <w:pStyle w:val="af3"/>
        <w:jc w:val="both"/>
        <w:rPr>
          <w:rFonts w:asciiTheme="minorHAnsi" w:eastAsia="Times New Roman" w:hAnsiTheme="minorHAnsi" w:cs="Arial"/>
          <w:sz w:val="22"/>
          <w:szCs w:val="22"/>
          <w:lang w:eastAsia="zh-CN"/>
        </w:rPr>
      </w:pPr>
      <w:r w:rsidRPr="00CD262D">
        <w:rPr>
          <w:rFonts w:asciiTheme="minorHAnsi" w:eastAsia="Times New Roman" w:hAnsiTheme="minorHAnsi" w:cs="Arial"/>
          <w:sz w:val="22"/>
          <w:szCs w:val="22"/>
          <w:lang w:eastAsia="zh-CN"/>
        </w:rPr>
        <w:t>Στην 1</w:t>
      </w:r>
      <w:r w:rsidRPr="00CD262D">
        <w:rPr>
          <w:rFonts w:asciiTheme="minorHAnsi" w:eastAsia="Times New Roman" w:hAnsiTheme="minorHAnsi" w:cs="Arial"/>
          <w:sz w:val="22"/>
          <w:szCs w:val="22"/>
          <w:vertAlign w:val="superscript"/>
          <w:lang w:eastAsia="zh-CN"/>
        </w:rPr>
        <w:t>η</w:t>
      </w:r>
      <w:r w:rsidRPr="00CD262D">
        <w:rPr>
          <w:rFonts w:asciiTheme="minorHAnsi" w:eastAsia="Times New Roman" w:hAnsiTheme="minorHAnsi" w:cs="Arial"/>
          <w:sz w:val="22"/>
          <w:szCs w:val="22"/>
          <w:lang w:eastAsia="zh-CN"/>
        </w:rPr>
        <w:t xml:space="preserve"> εκ των ανωτέρω περιπτώσεων, οι</w:t>
      </w:r>
      <w:r w:rsidR="00490EB4" w:rsidRPr="00CD262D">
        <w:rPr>
          <w:rFonts w:asciiTheme="minorHAnsi" w:eastAsia="Times New Roman" w:hAnsiTheme="minorHAnsi" w:cs="Arial"/>
          <w:sz w:val="22"/>
          <w:szCs w:val="22"/>
          <w:lang w:eastAsia="zh-CN"/>
        </w:rPr>
        <w:t xml:space="preserve"> διαστάσεις των </w:t>
      </w:r>
      <w:proofErr w:type="spellStart"/>
      <w:r w:rsidR="00490EB4" w:rsidRPr="00CD262D">
        <w:rPr>
          <w:rFonts w:asciiTheme="minorHAnsi" w:eastAsia="Times New Roman" w:hAnsiTheme="minorHAnsi" w:cs="Arial"/>
          <w:sz w:val="22"/>
          <w:szCs w:val="22"/>
          <w:lang w:eastAsia="zh-CN"/>
        </w:rPr>
        <w:t>θυρίδων</w:t>
      </w:r>
      <w:r w:rsidR="00E87D4B" w:rsidRPr="00CD262D">
        <w:rPr>
          <w:rFonts w:asciiTheme="minorHAnsi" w:eastAsia="Times New Roman" w:hAnsiTheme="minorHAnsi" w:cs="Arial"/>
          <w:sz w:val="22"/>
          <w:szCs w:val="22"/>
          <w:lang w:eastAsia="zh-CN"/>
        </w:rPr>
        <w:t>θ</w:t>
      </w:r>
      <w:r w:rsidR="007C3E95" w:rsidRPr="00CD262D">
        <w:rPr>
          <w:rFonts w:asciiTheme="minorHAnsi" w:eastAsia="Times New Roman" w:hAnsiTheme="minorHAnsi" w:cs="Arial"/>
          <w:sz w:val="22"/>
          <w:szCs w:val="22"/>
          <w:lang w:eastAsia="zh-CN"/>
        </w:rPr>
        <w:t>α</w:t>
      </w:r>
      <w:proofErr w:type="spellEnd"/>
      <w:r w:rsidR="007C3E95" w:rsidRPr="00CD262D">
        <w:rPr>
          <w:rFonts w:asciiTheme="minorHAnsi" w:eastAsia="Times New Roman" w:hAnsiTheme="minorHAnsi" w:cs="Arial"/>
          <w:sz w:val="22"/>
          <w:szCs w:val="22"/>
          <w:lang w:eastAsia="zh-CN"/>
        </w:rPr>
        <w:t xml:space="preserve"> </w:t>
      </w:r>
      <w:r w:rsidR="00490EB4" w:rsidRPr="00CD262D">
        <w:rPr>
          <w:rFonts w:asciiTheme="minorHAnsi" w:eastAsia="Times New Roman" w:hAnsiTheme="minorHAnsi" w:cs="Arial"/>
          <w:sz w:val="22"/>
          <w:szCs w:val="22"/>
          <w:lang w:eastAsia="zh-CN"/>
        </w:rPr>
        <w:t xml:space="preserve">είναι κατάλληλες για το σκοπό αυτό </w:t>
      </w:r>
      <w:r w:rsidRPr="00CD262D">
        <w:rPr>
          <w:rFonts w:asciiTheme="minorHAnsi" w:eastAsia="Times New Roman" w:hAnsiTheme="minorHAnsi" w:cs="Arial"/>
          <w:sz w:val="22"/>
          <w:szCs w:val="22"/>
          <w:lang w:eastAsia="zh-CN"/>
        </w:rPr>
        <w:t xml:space="preserve">(π.χ. </w:t>
      </w:r>
      <w:proofErr w:type="spellStart"/>
      <w:r w:rsidR="00490EB4" w:rsidRPr="00CD262D">
        <w:rPr>
          <w:rFonts w:asciiTheme="minorHAnsi" w:eastAsia="Times New Roman" w:hAnsiTheme="minorHAnsi" w:cs="Arial"/>
          <w:sz w:val="22"/>
          <w:szCs w:val="22"/>
          <w:lang w:eastAsia="zh-CN"/>
        </w:rPr>
        <w:t>επιφάνειες</w:t>
      </w:r>
      <w:r w:rsidRPr="00CD262D">
        <w:rPr>
          <w:rFonts w:asciiTheme="minorHAnsi" w:eastAsia="Times New Roman" w:hAnsiTheme="minorHAnsi" w:cs="Arial"/>
          <w:sz w:val="22"/>
          <w:szCs w:val="22"/>
          <w:lang w:eastAsia="zh-CN"/>
        </w:rPr>
        <w:t>έκαστης</w:t>
      </w:r>
      <w:proofErr w:type="spellEnd"/>
      <w:r w:rsidRPr="00CD262D">
        <w:rPr>
          <w:rFonts w:asciiTheme="minorHAnsi" w:eastAsia="Times New Roman" w:hAnsiTheme="minorHAnsi" w:cs="Arial"/>
          <w:sz w:val="22"/>
          <w:szCs w:val="22"/>
          <w:lang w:eastAsia="zh-CN"/>
        </w:rPr>
        <w:t xml:space="preserve"> θυρίδας </w:t>
      </w:r>
      <w:r w:rsidR="00490EB4" w:rsidRPr="00CD262D">
        <w:rPr>
          <w:rFonts w:asciiTheme="minorHAnsi" w:eastAsia="Times New Roman" w:hAnsiTheme="minorHAnsi" w:cs="Arial"/>
          <w:sz w:val="22"/>
          <w:szCs w:val="22"/>
          <w:lang w:eastAsia="zh-CN"/>
        </w:rPr>
        <w:t xml:space="preserve">τουλάχιστον </w:t>
      </w:r>
      <w:r w:rsidR="00F356EC" w:rsidRPr="00CD262D">
        <w:rPr>
          <w:rFonts w:asciiTheme="minorHAnsi" w:eastAsia="Times New Roman" w:hAnsiTheme="minorHAnsi" w:cs="Arial"/>
          <w:sz w:val="22"/>
          <w:szCs w:val="22"/>
          <w:lang w:eastAsia="zh-CN"/>
        </w:rPr>
        <w:t>8</w:t>
      </w:r>
      <w:r w:rsidR="00490EB4" w:rsidRPr="00CD262D">
        <w:rPr>
          <w:rFonts w:asciiTheme="minorHAnsi" w:eastAsia="Times New Roman" w:hAnsiTheme="minorHAnsi" w:cs="Arial"/>
          <w:sz w:val="22"/>
          <w:szCs w:val="22"/>
          <w:lang w:eastAsia="zh-CN"/>
        </w:rPr>
        <w:t>00cm</w:t>
      </w:r>
      <w:r w:rsidR="00490EB4" w:rsidRPr="00CD262D">
        <w:rPr>
          <w:rFonts w:asciiTheme="minorHAnsi" w:eastAsia="Times New Roman" w:hAnsiTheme="minorHAnsi" w:cs="Arial"/>
          <w:sz w:val="22"/>
          <w:szCs w:val="22"/>
          <w:vertAlign w:val="superscript"/>
          <w:lang w:eastAsia="zh-CN"/>
        </w:rPr>
        <w:t>2</w:t>
      </w:r>
      <w:r w:rsidRPr="00CD262D">
        <w:rPr>
          <w:rFonts w:asciiTheme="minorHAnsi" w:eastAsia="Times New Roman" w:hAnsiTheme="minorHAnsi" w:cs="Arial"/>
          <w:sz w:val="22"/>
          <w:szCs w:val="22"/>
          <w:lang w:eastAsia="zh-CN"/>
        </w:rPr>
        <w:t>)</w:t>
      </w:r>
      <w:r w:rsidR="00421E61" w:rsidRPr="00CD262D">
        <w:rPr>
          <w:rFonts w:asciiTheme="minorHAnsi" w:eastAsia="Times New Roman" w:hAnsiTheme="minorHAnsi" w:cs="Arial"/>
          <w:sz w:val="22"/>
          <w:szCs w:val="22"/>
          <w:lang w:eastAsia="zh-CN"/>
        </w:rPr>
        <w:t xml:space="preserve"> και</w:t>
      </w:r>
      <w:r w:rsidRPr="00CD262D">
        <w:rPr>
          <w:rFonts w:asciiTheme="minorHAnsi" w:eastAsia="Times New Roman" w:hAnsiTheme="minorHAnsi" w:cs="Arial"/>
          <w:sz w:val="22"/>
          <w:szCs w:val="22"/>
          <w:lang w:eastAsia="zh-CN"/>
        </w:rPr>
        <w:t xml:space="preserve"> ο</w:t>
      </w:r>
      <w:r w:rsidR="00490EB4" w:rsidRPr="00CD262D">
        <w:rPr>
          <w:rFonts w:asciiTheme="minorHAnsi" w:eastAsia="Times New Roman" w:hAnsiTheme="minorHAnsi" w:cs="Arial"/>
          <w:sz w:val="22"/>
          <w:szCs w:val="22"/>
          <w:lang w:eastAsia="zh-CN"/>
        </w:rPr>
        <w:t xml:space="preserve">ι υποδοχές του καπακιού για προσαρμογή των θυρίδων </w:t>
      </w:r>
      <w:r w:rsidR="00E87D4B" w:rsidRPr="00CD262D">
        <w:rPr>
          <w:rFonts w:asciiTheme="minorHAnsi" w:eastAsia="Times New Roman" w:hAnsiTheme="minorHAnsi" w:cs="Arial"/>
          <w:sz w:val="22"/>
          <w:szCs w:val="22"/>
          <w:lang w:eastAsia="zh-CN"/>
        </w:rPr>
        <w:t>θ</w:t>
      </w:r>
      <w:r w:rsidR="007C3E95" w:rsidRPr="00CD262D">
        <w:rPr>
          <w:rFonts w:asciiTheme="minorHAnsi" w:eastAsia="Times New Roman" w:hAnsiTheme="minorHAnsi" w:cs="Arial"/>
          <w:sz w:val="22"/>
          <w:szCs w:val="22"/>
          <w:lang w:eastAsia="zh-CN"/>
        </w:rPr>
        <w:t xml:space="preserve">α </w:t>
      </w:r>
      <w:r w:rsidR="00490EB4" w:rsidRPr="00CD262D">
        <w:rPr>
          <w:rFonts w:asciiTheme="minorHAnsi" w:eastAsia="Times New Roman" w:hAnsiTheme="minorHAnsi" w:cs="Arial"/>
          <w:sz w:val="22"/>
          <w:szCs w:val="22"/>
          <w:lang w:eastAsia="zh-CN"/>
        </w:rPr>
        <w:t>είναι σταθερές</w:t>
      </w:r>
      <w:r w:rsidRPr="00CD262D">
        <w:rPr>
          <w:rFonts w:asciiTheme="minorHAnsi" w:eastAsia="Times New Roman" w:hAnsiTheme="minorHAnsi" w:cs="Arial"/>
          <w:sz w:val="22"/>
          <w:szCs w:val="22"/>
          <w:lang w:eastAsia="zh-CN"/>
        </w:rPr>
        <w:t xml:space="preserve"> και </w:t>
      </w:r>
      <w:r w:rsidR="00490EB4" w:rsidRPr="00CD262D">
        <w:rPr>
          <w:rFonts w:asciiTheme="minorHAnsi" w:eastAsia="Times New Roman" w:hAnsiTheme="minorHAnsi" w:cs="Arial"/>
          <w:sz w:val="22"/>
          <w:szCs w:val="22"/>
          <w:lang w:eastAsia="zh-CN"/>
        </w:rPr>
        <w:t xml:space="preserve">κατασκευασμένες από την </w:t>
      </w:r>
      <w:proofErr w:type="spellStart"/>
      <w:r w:rsidR="00490EB4" w:rsidRPr="00CD262D">
        <w:rPr>
          <w:rFonts w:asciiTheme="minorHAnsi" w:eastAsia="Times New Roman" w:hAnsiTheme="minorHAnsi" w:cs="Arial"/>
          <w:sz w:val="22"/>
          <w:szCs w:val="22"/>
          <w:lang w:eastAsia="zh-CN"/>
        </w:rPr>
        <w:t>πρέσσα</w:t>
      </w:r>
      <w:proofErr w:type="spellEnd"/>
      <w:r w:rsidR="00490EB4" w:rsidRPr="00CD262D">
        <w:rPr>
          <w:rFonts w:asciiTheme="minorHAnsi" w:eastAsia="Times New Roman" w:hAnsiTheme="minorHAnsi" w:cs="Arial"/>
          <w:sz w:val="22"/>
          <w:szCs w:val="22"/>
          <w:lang w:eastAsia="zh-CN"/>
        </w:rPr>
        <w:t xml:space="preserve"> και το καλούπι κατασκευής </w:t>
      </w:r>
      <w:r w:rsidR="00421E61" w:rsidRPr="00CD262D">
        <w:rPr>
          <w:rFonts w:asciiTheme="minorHAnsi" w:eastAsia="Times New Roman" w:hAnsiTheme="minorHAnsi" w:cs="Arial"/>
          <w:sz w:val="22"/>
          <w:szCs w:val="22"/>
          <w:lang w:eastAsia="zh-CN"/>
        </w:rPr>
        <w:t xml:space="preserve">με </w:t>
      </w:r>
      <w:r w:rsidR="00490EB4" w:rsidRPr="00CD262D">
        <w:rPr>
          <w:rFonts w:asciiTheme="minorHAnsi" w:eastAsia="Times New Roman" w:hAnsiTheme="minorHAnsi" w:cs="Arial"/>
          <w:sz w:val="22"/>
          <w:szCs w:val="22"/>
          <w:lang w:eastAsia="zh-CN"/>
        </w:rPr>
        <w:t xml:space="preserve">μέριμνα για αποφυγή εισόδου </w:t>
      </w:r>
      <w:r w:rsidR="00421E61" w:rsidRPr="00CD262D">
        <w:rPr>
          <w:rFonts w:asciiTheme="minorHAnsi" w:eastAsia="Times New Roman" w:hAnsiTheme="minorHAnsi" w:cs="Arial"/>
          <w:sz w:val="22"/>
          <w:szCs w:val="22"/>
          <w:lang w:eastAsia="zh-CN"/>
        </w:rPr>
        <w:t>(</w:t>
      </w:r>
      <w:r w:rsidRPr="00CD262D">
        <w:rPr>
          <w:rFonts w:asciiTheme="minorHAnsi" w:eastAsia="Times New Roman" w:hAnsiTheme="minorHAnsi" w:cs="Arial"/>
          <w:sz w:val="22"/>
          <w:szCs w:val="22"/>
          <w:lang w:eastAsia="zh-CN"/>
        </w:rPr>
        <w:t>στις θυρίδες</w:t>
      </w:r>
      <w:r w:rsidR="00421E61" w:rsidRPr="00CD262D">
        <w:rPr>
          <w:rFonts w:asciiTheme="minorHAnsi" w:eastAsia="Times New Roman" w:hAnsiTheme="minorHAnsi" w:cs="Arial"/>
          <w:sz w:val="22"/>
          <w:szCs w:val="22"/>
          <w:lang w:eastAsia="zh-CN"/>
        </w:rPr>
        <w:t xml:space="preserve">) </w:t>
      </w:r>
      <w:r w:rsidRPr="00CD262D">
        <w:rPr>
          <w:rFonts w:asciiTheme="minorHAnsi" w:eastAsia="Times New Roman" w:hAnsiTheme="minorHAnsi" w:cs="Arial"/>
          <w:sz w:val="22"/>
          <w:szCs w:val="22"/>
          <w:lang w:eastAsia="zh-CN"/>
        </w:rPr>
        <w:t>νερών της βροχής</w:t>
      </w:r>
      <w:r w:rsidR="00490EB4" w:rsidRPr="00CD262D">
        <w:rPr>
          <w:rFonts w:asciiTheme="minorHAnsi" w:eastAsia="Times New Roman" w:hAnsiTheme="minorHAnsi" w:cs="Arial"/>
          <w:sz w:val="22"/>
          <w:szCs w:val="22"/>
          <w:lang w:eastAsia="zh-CN"/>
        </w:rPr>
        <w:t>.</w:t>
      </w:r>
    </w:p>
    <w:p w14:paraId="034B31D4" w14:textId="77777777" w:rsidR="00490EB4" w:rsidRPr="00CD262D" w:rsidRDefault="00490EB4" w:rsidP="00D5089D">
      <w:pPr>
        <w:pStyle w:val="af3"/>
        <w:jc w:val="both"/>
        <w:rPr>
          <w:rFonts w:asciiTheme="minorHAnsi" w:hAnsiTheme="minorHAnsi" w:cs="Arial"/>
          <w:sz w:val="22"/>
          <w:szCs w:val="22"/>
        </w:rPr>
      </w:pPr>
    </w:p>
    <w:p w14:paraId="76C3506E" w14:textId="77777777" w:rsidR="003C14C1" w:rsidRPr="00CD262D" w:rsidRDefault="003C14C1"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Λοιπά Στοιχεία</w:t>
      </w:r>
    </w:p>
    <w:p w14:paraId="3DF17191" w14:textId="77777777" w:rsidR="00D5089D" w:rsidRPr="00CD262D" w:rsidRDefault="00D5089D" w:rsidP="00D5089D">
      <w:pPr>
        <w:ind w:right="-51"/>
        <w:jc w:val="both"/>
        <w:rPr>
          <w:rFonts w:asciiTheme="minorHAnsi" w:hAnsiTheme="minorHAnsi"/>
          <w:sz w:val="22"/>
          <w:szCs w:val="22"/>
        </w:rPr>
      </w:pPr>
    </w:p>
    <w:p w14:paraId="729E9DEA" w14:textId="77777777" w:rsidR="00490EB4" w:rsidRPr="00CD262D" w:rsidRDefault="00E87D4B" w:rsidP="00D5089D">
      <w:pPr>
        <w:ind w:right="-51"/>
        <w:jc w:val="both"/>
        <w:rPr>
          <w:rFonts w:asciiTheme="minorHAnsi" w:hAnsiTheme="minorHAnsi"/>
          <w:sz w:val="22"/>
          <w:szCs w:val="22"/>
        </w:rPr>
      </w:pPr>
      <w:r w:rsidRPr="00CD262D">
        <w:rPr>
          <w:rFonts w:asciiTheme="minorHAnsi" w:hAnsiTheme="minorHAnsi"/>
          <w:sz w:val="22"/>
          <w:szCs w:val="22"/>
        </w:rPr>
        <w:t>Οι κάδοι θ</w:t>
      </w:r>
      <w:r w:rsidR="00490EB4" w:rsidRPr="00CD262D">
        <w:rPr>
          <w:rFonts w:asciiTheme="minorHAnsi" w:hAnsiTheme="minorHAnsi"/>
          <w:sz w:val="22"/>
          <w:szCs w:val="22"/>
        </w:rPr>
        <w:t>α είναι κατάλληλοι για ανυψωτικούς μηχανισμούς που χρησιμοποιούν τα σύγχρονα απορριμματοφόρα διεθνών προδιαγραφών με σύστημα βραχιόνων και κτένας.</w:t>
      </w:r>
    </w:p>
    <w:p w14:paraId="4A1D1CD5" w14:textId="77777777"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Η σχεδίαση των κάδων θα είναι τέτοια ώστε να ανοίγει το κάλυμμά τους για να πλένονται αυτόματα από τα ειδικά οχήματα πλύσεως που κυκλοφορούν στην Ελληνική και την Διεθνή αγορά, καθώς και για να είναι δυνατόν να ανυψωθούν ασφαλώς από τον ανυψωτικό μηχανισμό των οχημάτων του Δήμου.</w:t>
      </w:r>
    </w:p>
    <w:p w14:paraId="59E7F6E9" w14:textId="77777777"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Ο κάδος θα είναι χρώματος καφέ, το οποίο να έχει επιτευχθεί στην 1</w:t>
      </w:r>
      <w:r w:rsidRPr="00CD262D">
        <w:rPr>
          <w:rFonts w:asciiTheme="minorHAnsi" w:hAnsiTheme="minorHAnsi" w:cs="Arial"/>
          <w:sz w:val="22"/>
          <w:szCs w:val="22"/>
          <w:vertAlign w:val="superscript"/>
        </w:rPr>
        <w:t>η</w:t>
      </w:r>
      <w:r w:rsidRPr="00CD262D">
        <w:rPr>
          <w:rFonts w:asciiTheme="minorHAnsi" w:hAnsiTheme="minorHAnsi" w:cs="Arial"/>
          <w:sz w:val="22"/>
          <w:szCs w:val="22"/>
        </w:rPr>
        <w:t xml:space="preserve"> ύλη κατά την χύτευση και να φέρει στις δύο πλευρές του ανακλαστικά σήματα σύμφωνα με τον Κ.Ο.Κ. για να είναι ορατός και την νύχτα.</w:t>
      </w:r>
    </w:p>
    <w:p w14:paraId="32F83930" w14:textId="77777777"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Επάνω στο σώμα ή και στο καπάκι θα φέρει ανάγλυφες επιγραφές στις οποίες θα αναφέρονται κατ’ ελάχιστον τα ακόλουθα:</w:t>
      </w:r>
    </w:p>
    <w:p w14:paraId="77B6B988"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 xml:space="preserve">το </w:t>
      </w:r>
      <w:r w:rsidRPr="00CD262D">
        <w:rPr>
          <w:rStyle w:val="a4"/>
          <w:rFonts w:asciiTheme="minorHAnsi" w:hAnsiTheme="minorHAnsi"/>
          <w:sz w:val="22"/>
          <w:szCs w:val="22"/>
        </w:rPr>
        <w:t>π</w:t>
      </w:r>
      <w:r w:rsidRPr="00CD262D">
        <w:rPr>
          <w:rFonts w:asciiTheme="minorHAnsi" w:hAnsiTheme="minorHAnsi"/>
          <w:sz w:val="22"/>
          <w:szCs w:val="22"/>
        </w:rPr>
        <w:t>ρότυπο EN840,</w:t>
      </w:r>
    </w:p>
    <w:p w14:paraId="37F8811B"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σήμανση CE,</w:t>
      </w:r>
    </w:p>
    <w:p w14:paraId="537DB576"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 μήνας και το έτος κατασκευής,</w:t>
      </w:r>
    </w:p>
    <w:p w14:paraId="18A742BE"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 κατασκευαστής και ο προμηθευτής,</w:t>
      </w:r>
    </w:p>
    <w:p w14:paraId="63B82274"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χωρητικότητα του κάδου σε λίτρα,</w:t>
      </w:r>
    </w:p>
    <w:p w14:paraId="2A0E9528"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στάθμη θορύβου (</w:t>
      </w:r>
      <w:proofErr w:type="spellStart"/>
      <w:r w:rsidRPr="00CD262D">
        <w:rPr>
          <w:rFonts w:asciiTheme="minorHAnsi" w:hAnsiTheme="minorHAnsi"/>
          <w:sz w:val="22"/>
          <w:szCs w:val="22"/>
        </w:rPr>
        <w:t>dB</w:t>
      </w:r>
      <w:proofErr w:type="spellEnd"/>
      <w:r w:rsidRPr="00CD262D">
        <w:rPr>
          <w:rFonts w:asciiTheme="minorHAnsi" w:hAnsiTheme="minorHAnsi"/>
          <w:sz w:val="22"/>
          <w:szCs w:val="22"/>
        </w:rPr>
        <w:t>),</w:t>
      </w:r>
    </w:p>
    <w:p w14:paraId="0C7CF148" w14:textId="77777777"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 xml:space="preserve">η σήμανση ασφαλείας και ποιότητας στην χρήση σύμφωνα με τα πιστοποιητικά που διαθέτει ο κάδος (π.χ. GS, </w:t>
      </w:r>
      <w:proofErr w:type="spellStart"/>
      <w:r w:rsidRPr="00CD262D">
        <w:rPr>
          <w:rFonts w:asciiTheme="minorHAnsi" w:hAnsiTheme="minorHAnsi"/>
          <w:sz w:val="22"/>
          <w:szCs w:val="22"/>
        </w:rPr>
        <w:t>κ.τ.λ</w:t>
      </w:r>
      <w:proofErr w:type="spellEnd"/>
      <w:r w:rsidRPr="00CD262D">
        <w:rPr>
          <w:rFonts w:asciiTheme="minorHAnsi" w:hAnsiTheme="minorHAnsi"/>
          <w:sz w:val="22"/>
          <w:szCs w:val="22"/>
        </w:rPr>
        <w:t>).</w:t>
      </w:r>
    </w:p>
    <w:p w14:paraId="30411127" w14:textId="77777777" w:rsidR="00490EB4" w:rsidRPr="00CD262D" w:rsidRDefault="00490EB4" w:rsidP="00D5089D">
      <w:pPr>
        <w:rPr>
          <w:rFonts w:asciiTheme="minorHAnsi" w:hAnsiTheme="minorHAnsi" w:cs="Arial"/>
          <w:b/>
          <w:sz w:val="22"/>
          <w:szCs w:val="22"/>
          <w:u w:val="single"/>
        </w:rPr>
      </w:pPr>
    </w:p>
    <w:p w14:paraId="4B3BCF46" w14:textId="77777777" w:rsidR="00D4318F" w:rsidRPr="00CD262D" w:rsidRDefault="00D4318F" w:rsidP="00D5089D">
      <w:pPr>
        <w:rPr>
          <w:rFonts w:asciiTheme="minorHAnsi" w:hAnsiTheme="minorHAnsi" w:cs="Arial"/>
          <w:b/>
          <w:sz w:val="22"/>
          <w:szCs w:val="22"/>
          <w:u w:val="single"/>
        </w:rPr>
      </w:pPr>
    </w:p>
    <w:p w14:paraId="508B7C8E" w14:textId="77777777" w:rsidR="00D4318F" w:rsidRPr="00CD262D" w:rsidRDefault="000D2EAB" w:rsidP="000D2EAB">
      <w:pPr>
        <w:rPr>
          <w:rFonts w:asciiTheme="minorHAnsi" w:hAnsiTheme="minorHAnsi" w:cs="Tahoma"/>
          <w:sz w:val="22"/>
          <w:szCs w:val="22"/>
        </w:rPr>
      </w:pPr>
      <w:r w:rsidRPr="00CD262D">
        <w:rPr>
          <w:rFonts w:asciiTheme="minorHAnsi" w:hAnsiTheme="minorHAnsi" w:cs="Tahoma"/>
          <w:sz w:val="22"/>
          <w:szCs w:val="22"/>
          <w:u w:val="single"/>
        </w:rPr>
        <w:t xml:space="preserve">ΤΜΗΜΑ </w:t>
      </w:r>
      <w:r w:rsidR="00E87D4B" w:rsidRPr="00CD262D">
        <w:rPr>
          <w:rFonts w:asciiTheme="minorHAnsi" w:hAnsiTheme="minorHAnsi" w:cs="Tahoma"/>
          <w:sz w:val="22"/>
          <w:szCs w:val="22"/>
          <w:u w:val="single"/>
        </w:rPr>
        <w:t>Γ</w:t>
      </w:r>
      <w:r w:rsidRPr="00CD262D">
        <w:rPr>
          <w:rFonts w:asciiTheme="minorHAnsi" w:hAnsiTheme="minorHAnsi" w:cs="Tahoma"/>
          <w:sz w:val="22"/>
          <w:szCs w:val="22"/>
          <w:u w:val="single"/>
        </w:rPr>
        <w:t xml:space="preserve">  - </w:t>
      </w:r>
      <w:r w:rsidRPr="00CD262D">
        <w:rPr>
          <w:rFonts w:asciiTheme="minorHAnsi" w:hAnsiTheme="minorHAnsi" w:cs="Tahoma"/>
          <w:spacing w:val="-3"/>
          <w:sz w:val="22"/>
          <w:szCs w:val="22"/>
          <w:u w:val="single"/>
        </w:rPr>
        <w:t xml:space="preserve"> Σά</w:t>
      </w:r>
      <w:r w:rsidR="00D4318F" w:rsidRPr="00CD262D">
        <w:rPr>
          <w:rFonts w:asciiTheme="minorHAnsi" w:hAnsiTheme="minorHAnsi" w:cs="Tahoma"/>
          <w:spacing w:val="-3"/>
          <w:sz w:val="22"/>
          <w:szCs w:val="22"/>
          <w:u w:val="single"/>
        </w:rPr>
        <w:t>κ</w:t>
      </w:r>
      <w:r w:rsidRPr="00CD262D">
        <w:rPr>
          <w:rFonts w:asciiTheme="minorHAnsi" w:hAnsiTheme="minorHAnsi" w:cs="Tahoma"/>
          <w:spacing w:val="-3"/>
          <w:sz w:val="22"/>
          <w:szCs w:val="22"/>
          <w:u w:val="single"/>
        </w:rPr>
        <w:t>οι</w:t>
      </w:r>
      <w:r w:rsidR="00D4318F" w:rsidRPr="00CD262D">
        <w:rPr>
          <w:rFonts w:asciiTheme="minorHAnsi" w:hAnsiTheme="minorHAnsi" w:cs="Tahoma"/>
          <w:spacing w:val="-3"/>
          <w:sz w:val="22"/>
          <w:szCs w:val="22"/>
          <w:u w:val="single"/>
        </w:rPr>
        <w:t xml:space="preserve"> Οργανικών Απορριμμάτων </w:t>
      </w:r>
      <w:r w:rsidR="00D505BE" w:rsidRPr="00CD262D">
        <w:rPr>
          <w:rFonts w:asciiTheme="minorHAnsi" w:hAnsiTheme="minorHAnsi" w:cs="Tahoma"/>
          <w:spacing w:val="-3"/>
          <w:sz w:val="22"/>
          <w:szCs w:val="22"/>
          <w:u w:val="single"/>
        </w:rPr>
        <w:t>10 λίτρων</w:t>
      </w:r>
    </w:p>
    <w:p w14:paraId="12364268" w14:textId="77777777" w:rsidR="00D4318F" w:rsidRPr="00CD262D" w:rsidRDefault="00D4318F" w:rsidP="00D5089D">
      <w:pPr>
        <w:jc w:val="both"/>
        <w:rPr>
          <w:rFonts w:asciiTheme="minorHAnsi" w:hAnsiTheme="minorHAnsi" w:cs="Arial"/>
          <w:sz w:val="22"/>
          <w:szCs w:val="22"/>
        </w:rPr>
      </w:pPr>
    </w:p>
    <w:p w14:paraId="469E5C0F" w14:textId="77777777" w:rsidR="00D4318F" w:rsidRPr="00CD262D" w:rsidRDefault="00D4318F"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Υλικό Κατασκευής</w:t>
      </w:r>
    </w:p>
    <w:p w14:paraId="443E81D7" w14:textId="77777777" w:rsidR="00D5089D" w:rsidRPr="00CD262D" w:rsidRDefault="00D5089D" w:rsidP="00D5089D">
      <w:pPr>
        <w:jc w:val="both"/>
        <w:rPr>
          <w:rFonts w:asciiTheme="minorHAnsi" w:hAnsiTheme="minorHAnsi" w:cs="Arial"/>
          <w:sz w:val="22"/>
          <w:szCs w:val="22"/>
        </w:rPr>
      </w:pPr>
    </w:p>
    <w:p w14:paraId="2D07FF81" w14:textId="77777777" w:rsidR="00D4318F" w:rsidRPr="00CD262D" w:rsidRDefault="00D4318F" w:rsidP="00D5089D">
      <w:pPr>
        <w:jc w:val="both"/>
        <w:rPr>
          <w:rFonts w:asciiTheme="minorHAnsi" w:hAnsiTheme="minorHAnsi" w:cs="Arial"/>
          <w:sz w:val="22"/>
          <w:szCs w:val="22"/>
        </w:rPr>
      </w:pPr>
      <w:r w:rsidRPr="00CD262D">
        <w:rPr>
          <w:rFonts w:asciiTheme="minorHAnsi" w:hAnsiTheme="minorHAnsi" w:cs="Arial"/>
          <w:sz w:val="22"/>
          <w:szCs w:val="22"/>
        </w:rPr>
        <w:t xml:space="preserve">Υλικό παρθένο, </w:t>
      </w:r>
      <w:proofErr w:type="spellStart"/>
      <w:r w:rsidRPr="00CD262D">
        <w:rPr>
          <w:rFonts w:asciiTheme="minorHAnsi" w:hAnsiTheme="minorHAnsi" w:cs="Arial"/>
          <w:sz w:val="22"/>
          <w:szCs w:val="22"/>
        </w:rPr>
        <w:t>βιοαποδομήσιμο</w:t>
      </w:r>
      <w:proofErr w:type="spellEnd"/>
      <w:r w:rsidRPr="00CD262D">
        <w:rPr>
          <w:rFonts w:asciiTheme="minorHAnsi" w:hAnsiTheme="minorHAnsi" w:cs="Arial"/>
          <w:sz w:val="22"/>
          <w:szCs w:val="22"/>
        </w:rPr>
        <w:t xml:space="preserve"> και </w:t>
      </w:r>
      <w:proofErr w:type="spellStart"/>
      <w:r w:rsidRPr="00CD262D">
        <w:rPr>
          <w:rFonts w:asciiTheme="minorHAnsi" w:hAnsiTheme="minorHAnsi" w:cs="Arial"/>
          <w:sz w:val="22"/>
          <w:szCs w:val="22"/>
        </w:rPr>
        <w:t>κομποστοποιήσιμο</w:t>
      </w:r>
      <w:proofErr w:type="spellEnd"/>
      <w:r w:rsidRPr="00CD262D">
        <w:rPr>
          <w:rFonts w:asciiTheme="minorHAnsi" w:hAnsiTheme="minorHAnsi" w:cs="Arial"/>
          <w:sz w:val="22"/>
          <w:szCs w:val="22"/>
        </w:rPr>
        <w:t xml:space="preserve"> σε συνθήκες βιομηχανικής </w:t>
      </w:r>
      <w:proofErr w:type="spellStart"/>
      <w:r w:rsidRPr="00CD262D">
        <w:rPr>
          <w:rFonts w:asciiTheme="minorHAnsi" w:hAnsiTheme="minorHAnsi" w:cs="Arial"/>
          <w:sz w:val="22"/>
          <w:szCs w:val="22"/>
        </w:rPr>
        <w:t>κομποστοποίησης</w:t>
      </w:r>
      <w:proofErr w:type="spellEnd"/>
      <w:r w:rsidRPr="00CD262D">
        <w:rPr>
          <w:rFonts w:asciiTheme="minorHAnsi" w:hAnsiTheme="minorHAnsi" w:cs="Arial"/>
          <w:sz w:val="22"/>
          <w:szCs w:val="22"/>
        </w:rPr>
        <w:t>, χωρίς πρόσθετα παραδοσιακών πλαστικών υλικών προερχόμενα από ορυκτούς πόρους, σύμφωνα με τις προδιαγραφές των προτύπων EN 13432 «</w:t>
      </w:r>
      <w:r w:rsidRPr="00CD262D">
        <w:rPr>
          <w:rFonts w:asciiTheme="minorHAnsi" w:hAnsiTheme="minorHAnsi" w:cs="Arial"/>
          <w:i/>
          <w:sz w:val="22"/>
          <w:szCs w:val="22"/>
        </w:rPr>
        <w:t xml:space="preserve">Συσκευασίες – Απαιτήσεις για τις </w:t>
      </w:r>
      <w:r w:rsidR="00E87D4B" w:rsidRPr="00CD262D">
        <w:rPr>
          <w:rFonts w:asciiTheme="minorHAnsi" w:hAnsiTheme="minorHAnsi" w:cs="Arial"/>
          <w:i/>
          <w:sz w:val="22"/>
          <w:szCs w:val="22"/>
        </w:rPr>
        <w:t>Α</w:t>
      </w:r>
      <w:r w:rsidRPr="00CD262D">
        <w:rPr>
          <w:rFonts w:asciiTheme="minorHAnsi" w:hAnsiTheme="minorHAnsi" w:cs="Arial"/>
          <w:i/>
          <w:sz w:val="22"/>
          <w:szCs w:val="22"/>
        </w:rPr>
        <w:t xml:space="preserve">νακτήσιμες </w:t>
      </w:r>
      <w:r w:rsidR="00E87D4B" w:rsidRPr="00CD262D">
        <w:rPr>
          <w:rFonts w:asciiTheme="minorHAnsi" w:hAnsiTheme="minorHAnsi" w:cs="Arial"/>
          <w:i/>
          <w:sz w:val="22"/>
          <w:szCs w:val="22"/>
        </w:rPr>
        <w:t>Σ</w:t>
      </w:r>
      <w:r w:rsidRPr="00CD262D">
        <w:rPr>
          <w:rFonts w:asciiTheme="minorHAnsi" w:hAnsiTheme="minorHAnsi" w:cs="Arial"/>
          <w:i/>
          <w:sz w:val="22"/>
          <w:szCs w:val="22"/>
        </w:rPr>
        <w:t xml:space="preserve">υσκευασίες μέσω </w:t>
      </w:r>
      <w:proofErr w:type="spellStart"/>
      <w:r w:rsidR="00E87D4B" w:rsidRPr="00CD262D">
        <w:rPr>
          <w:rFonts w:asciiTheme="minorHAnsi" w:hAnsiTheme="minorHAnsi" w:cs="Arial"/>
          <w:i/>
          <w:sz w:val="22"/>
          <w:szCs w:val="22"/>
        </w:rPr>
        <w:t>Λ</w:t>
      </w:r>
      <w:r w:rsidRPr="00CD262D">
        <w:rPr>
          <w:rFonts w:asciiTheme="minorHAnsi" w:hAnsiTheme="minorHAnsi" w:cs="Arial"/>
          <w:i/>
          <w:sz w:val="22"/>
          <w:szCs w:val="22"/>
        </w:rPr>
        <w:t>ιπασματοποίησης</w:t>
      </w:r>
      <w:proofErr w:type="spellEnd"/>
      <w:r w:rsidRPr="00CD262D">
        <w:rPr>
          <w:rFonts w:asciiTheme="minorHAnsi" w:hAnsiTheme="minorHAnsi" w:cs="Arial"/>
          <w:i/>
          <w:sz w:val="22"/>
          <w:szCs w:val="22"/>
        </w:rPr>
        <w:t xml:space="preserve"> και </w:t>
      </w:r>
      <w:proofErr w:type="spellStart"/>
      <w:r w:rsidR="00E87D4B" w:rsidRPr="00CD262D">
        <w:rPr>
          <w:rFonts w:asciiTheme="minorHAnsi" w:hAnsiTheme="minorHAnsi" w:cs="Arial"/>
          <w:i/>
          <w:sz w:val="22"/>
          <w:szCs w:val="22"/>
        </w:rPr>
        <w:t>Β</w:t>
      </w:r>
      <w:r w:rsidRPr="00CD262D">
        <w:rPr>
          <w:rFonts w:asciiTheme="minorHAnsi" w:hAnsiTheme="minorHAnsi" w:cs="Arial"/>
          <w:i/>
          <w:sz w:val="22"/>
          <w:szCs w:val="22"/>
        </w:rPr>
        <w:t>ιοαποδόμησης</w:t>
      </w:r>
      <w:proofErr w:type="spellEnd"/>
      <w:r w:rsidRPr="00CD262D">
        <w:rPr>
          <w:rFonts w:asciiTheme="minorHAnsi" w:hAnsiTheme="minorHAnsi" w:cs="Arial"/>
          <w:sz w:val="22"/>
          <w:szCs w:val="22"/>
        </w:rPr>
        <w:t>»</w:t>
      </w:r>
      <w:r w:rsidR="00E87D4B" w:rsidRPr="00CD262D">
        <w:rPr>
          <w:rFonts w:asciiTheme="minorHAnsi" w:hAnsiTheme="minorHAnsi" w:cs="Arial"/>
          <w:sz w:val="22"/>
          <w:szCs w:val="22"/>
        </w:rPr>
        <w:t>.</w:t>
      </w:r>
    </w:p>
    <w:p w14:paraId="26E1CF02" w14:textId="77777777" w:rsidR="00E87D4B"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rPr>
        <w:t>Η πυκνότητα της πρώτης ύλης να είναι μεγαλύτερη από 1</w:t>
      </w:r>
      <w:r w:rsidR="00E87D4B" w:rsidRPr="00CD262D">
        <w:rPr>
          <w:rFonts w:asciiTheme="minorHAnsi" w:hAnsiTheme="minorHAnsi" w:cs="Arial"/>
          <w:szCs w:val="22"/>
          <w:lang w:val="el-GR"/>
        </w:rPr>
        <w:t>,</w:t>
      </w:r>
      <w:r w:rsidRPr="00CD262D">
        <w:rPr>
          <w:rFonts w:asciiTheme="minorHAnsi" w:hAnsiTheme="minorHAnsi" w:cs="Arial"/>
          <w:szCs w:val="22"/>
          <w:lang w:val="el-GR"/>
        </w:rPr>
        <w:t>30</w:t>
      </w:r>
      <w:r w:rsidRPr="00CD262D">
        <w:rPr>
          <w:rFonts w:asciiTheme="minorHAnsi" w:hAnsiTheme="minorHAnsi" w:cs="Arial"/>
          <w:szCs w:val="22"/>
        </w:rPr>
        <w:t>gr</w:t>
      </w:r>
      <w:r w:rsidRPr="00CD262D">
        <w:rPr>
          <w:rFonts w:asciiTheme="minorHAnsi" w:hAnsiTheme="minorHAnsi" w:cs="Arial"/>
          <w:szCs w:val="22"/>
          <w:lang w:val="el-GR"/>
        </w:rPr>
        <w:t>/</w:t>
      </w:r>
      <w:r w:rsidRPr="00CD262D">
        <w:rPr>
          <w:rFonts w:asciiTheme="minorHAnsi" w:hAnsiTheme="minorHAnsi" w:cs="Arial"/>
          <w:szCs w:val="22"/>
        </w:rPr>
        <w:t>cm</w:t>
      </w:r>
      <w:r w:rsidRPr="00CD262D">
        <w:rPr>
          <w:rFonts w:asciiTheme="minorHAnsi" w:hAnsiTheme="minorHAnsi" w:cs="Arial"/>
          <w:szCs w:val="22"/>
          <w:vertAlign w:val="superscript"/>
          <w:lang w:val="el-GR"/>
        </w:rPr>
        <w:t>3</w:t>
      </w:r>
      <w:r w:rsidR="00E87D4B" w:rsidRPr="00CD262D">
        <w:rPr>
          <w:rFonts w:asciiTheme="minorHAnsi" w:hAnsiTheme="minorHAnsi" w:cs="Arial"/>
          <w:szCs w:val="22"/>
          <w:lang w:val="el-GR" w:eastAsia="zh-CN"/>
        </w:rPr>
        <w:t xml:space="preserve">. </w:t>
      </w:r>
    </w:p>
    <w:p w14:paraId="3FCF3CB8" w14:textId="77777777" w:rsidR="00D4318F" w:rsidRPr="00CD262D" w:rsidRDefault="00E87D4B" w:rsidP="00D5089D">
      <w:pPr>
        <w:pStyle w:val="af4"/>
        <w:ind w:left="0"/>
        <w:jc w:val="both"/>
        <w:rPr>
          <w:rFonts w:asciiTheme="minorHAnsi" w:hAnsiTheme="minorHAnsi" w:cs="Arial"/>
          <w:szCs w:val="22"/>
          <w:vertAlign w:val="superscript"/>
          <w:lang w:val="el-GR"/>
        </w:rPr>
      </w:pPr>
      <w:r w:rsidRPr="00CD262D">
        <w:rPr>
          <w:rFonts w:asciiTheme="minorHAnsi" w:hAnsiTheme="minorHAnsi" w:cs="Arial"/>
          <w:szCs w:val="22"/>
          <w:lang w:val="el-GR" w:eastAsia="zh-CN"/>
        </w:rPr>
        <w:t>Τ</w:t>
      </w:r>
      <w:r w:rsidR="00D4318F" w:rsidRPr="00CD262D">
        <w:rPr>
          <w:rFonts w:asciiTheme="minorHAnsi" w:hAnsiTheme="minorHAnsi" w:cs="Arial"/>
          <w:szCs w:val="22"/>
          <w:lang w:val="el-GR" w:eastAsia="zh-CN"/>
        </w:rPr>
        <w:t xml:space="preserve">α συστατικά της </w:t>
      </w:r>
      <w:proofErr w:type="spellStart"/>
      <w:r w:rsidR="00D4318F" w:rsidRPr="00CD262D">
        <w:rPr>
          <w:rFonts w:asciiTheme="minorHAnsi" w:hAnsiTheme="minorHAnsi" w:cs="Arial"/>
          <w:szCs w:val="22"/>
          <w:lang w:val="el-GR" w:eastAsia="zh-CN"/>
        </w:rPr>
        <w:t>βιοαποκοδομήσιμης</w:t>
      </w:r>
      <w:proofErr w:type="spellEnd"/>
      <w:r w:rsidR="00D4318F" w:rsidRPr="00CD262D">
        <w:rPr>
          <w:rFonts w:asciiTheme="minorHAnsi" w:hAnsiTheme="minorHAnsi" w:cs="Arial"/>
          <w:szCs w:val="22"/>
          <w:lang w:val="el-GR" w:eastAsia="zh-CN"/>
        </w:rPr>
        <w:t xml:space="preserve"> και </w:t>
      </w:r>
      <w:proofErr w:type="spellStart"/>
      <w:r w:rsidR="00D4318F" w:rsidRPr="00CD262D">
        <w:rPr>
          <w:rFonts w:asciiTheme="minorHAnsi" w:hAnsiTheme="minorHAnsi" w:cs="Arial"/>
          <w:szCs w:val="22"/>
          <w:lang w:val="el-GR" w:eastAsia="zh-CN"/>
        </w:rPr>
        <w:t>κομποστοποιήσιμης</w:t>
      </w:r>
      <w:proofErr w:type="spellEnd"/>
      <w:r w:rsidR="00D4318F" w:rsidRPr="00CD262D">
        <w:rPr>
          <w:rFonts w:asciiTheme="minorHAnsi" w:hAnsiTheme="minorHAnsi" w:cs="Arial"/>
          <w:szCs w:val="22"/>
          <w:lang w:val="el-GR" w:eastAsia="zh-CN"/>
        </w:rPr>
        <w:t xml:space="preserve"> πρώτης ύλης, που προέρχονται από ανανεώσιμες πηγές, θα πρέπει να έχουν παραχθεί από φυτικούς πόρους μη γενετικά μεταλλαγμένους. Απαραίτητη η προσκόμιση (επί ποινή αποκλεισμού) της δήλωσης του παραγωγού της πρώτης ύλης ότι τα συστατικά είναι NONGMO</w:t>
      </w:r>
      <w:r w:rsidR="007C3E95" w:rsidRPr="00CD262D">
        <w:rPr>
          <w:rFonts w:asciiTheme="minorHAnsi" w:hAnsiTheme="minorHAnsi" w:cs="Arial"/>
          <w:szCs w:val="22"/>
          <w:lang w:val="el-GR" w:eastAsia="zh-CN"/>
        </w:rPr>
        <w:t>.</w:t>
      </w:r>
    </w:p>
    <w:p w14:paraId="0C593324" w14:textId="77777777"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Απαραίτητη (επί ποινή αποκλεισμού) η προσκόμιση του πιστοποιητικού OKCOMPOST και για την πρώτη ύλη και για το τελικό προϊόν από πιστοποιημένους φορείς.</w:t>
      </w:r>
    </w:p>
    <w:p w14:paraId="550BACD1" w14:textId="77777777" w:rsidR="00D4318F" w:rsidRPr="00CD262D" w:rsidRDefault="00D4318F" w:rsidP="00D5089D">
      <w:pPr>
        <w:pStyle w:val="af4"/>
        <w:ind w:left="0"/>
        <w:jc w:val="both"/>
        <w:rPr>
          <w:rFonts w:asciiTheme="minorHAnsi" w:hAnsiTheme="minorHAnsi" w:cs="Arial"/>
          <w:szCs w:val="22"/>
          <w:u w:val="single"/>
          <w:lang w:val="el-GR"/>
        </w:rPr>
      </w:pPr>
    </w:p>
    <w:p w14:paraId="3BF1A55E" w14:textId="77777777" w:rsidR="00D4318F" w:rsidRPr="00CD262D" w:rsidRDefault="00D4318F" w:rsidP="00D5089D">
      <w:pPr>
        <w:pStyle w:val="af4"/>
        <w:ind w:left="0"/>
        <w:jc w:val="both"/>
        <w:rPr>
          <w:rFonts w:asciiTheme="minorHAnsi" w:hAnsiTheme="minorHAnsi" w:cs="Arial"/>
          <w:szCs w:val="22"/>
          <w:u w:val="single"/>
          <w:lang w:val="el-GR"/>
        </w:rPr>
      </w:pPr>
      <w:r w:rsidRPr="00CD262D">
        <w:rPr>
          <w:rFonts w:asciiTheme="minorHAnsi" w:hAnsiTheme="minorHAnsi" w:cs="Arial"/>
          <w:szCs w:val="22"/>
          <w:u w:val="single"/>
          <w:lang w:val="el-GR"/>
        </w:rPr>
        <w:t>Σ</w:t>
      </w:r>
      <w:r w:rsidR="00D505BE" w:rsidRPr="00CD262D">
        <w:rPr>
          <w:rFonts w:asciiTheme="minorHAnsi" w:hAnsiTheme="minorHAnsi" w:cs="Arial"/>
          <w:szCs w:val="22"/>
          <w:u w:val="single"/>
          <w:lang w:val="el-GR"/>
        </w:rPr>
        <w:t>ά</w:t>
      </w:r>
      <w:r w:rsidRPr="00CD262D">
        <w:rPr>
          <w:rFonts w:asciiTheme="minorHAnsi" w:hAnsiTheme="minorHAnsi" w:cs="Arial"/>
          <w:szCs w:val="22"/>
          <w:u w:val="single"/>
          <w:lang w:val="el-GR"/>
        </w:rPr>
        <w:t>κο</w:t>
      </w:r>
      <w:r w:rsidR="00D505BE" w:rsidRPr="00CD262D">
        <w:rPr>
          <w:rFonts w:asciiTheme="minorHAnsi" w:hAnsiTheme="minorHAnsi" w:cs="Arial"/>
          <w:szCs w:val="22"/>
          <w:u w:val="single"/>
          <w:lang w:val="el-GR"/>
        </w:rPr>
        <w:t>ς</w:t>
      </w:r>
    </w:p>
    <w:p w14:paraId="4061E004" w14:textId="77777777" w:rsidR="00D5089D" w:rsidRPr="00CD262D" w:rsidRDefault="00D5089D" w:rsidP="00D5089D">
      <w:pPr>
        <w:pStyle w:val="af4"/>
        <w:ind w:left="0"/>
        <w:jc w:val="both"/>
        <w:rPr>
          <w:rFonts w:asciiTheme="minorHAnsi" w:hAnsiTheme="minorHAnsi" w:cs="Arial"/>
          <w:szCs w:val="22"/>
          <w:lang w:val="el-GR"/>
        </w:rPr>
      </w:pPr>
    </w:p>
    <w:p w14:paraId="05DBBD44" w14:textId="77777777"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Η κατασκευή τ</w:t>
      </w:r>
      <w:r w:rsidR="007C3E95" w:rsidRPr="00CD262D">
        <w:rPr>
          <w:rFonts w:asciiTheme="minorHAnsi" w:hAnsiTheme="minorHAnsi" w:cs="Arial"/>
          <w:szCs w:val="22"/>
          <w:lang w:val="el-GR" w:eastAsia="zh-CN"/>
        </w:rPr>
        <w:t xml:space="preserve">ων </w:t>
      </w:r>
      <w:proofErr w:type="spellStart"/>
      <w:r w:rsidR="007C3E95" w:rsidRPr="00CD262D">
        <w:rPr>
          <w:rFonts w:asciiTheme="minorHAnsi" w:hAnsiTheme="minorHAnsi" w:cs="Arial"/>
          <w:szCs w:val="22"/>
          <w:lang w:val="el-GR" w:eastAsia="zh-CN"/>
        </w:rPr>
        <w:t>σακών</w:t>
      </w:r>
      <w:r w:rsidR="007B4F69" w:rsidRPr="00CD262D">
        <w:rPr>
          <w:rFonts w:asciiTheme="minorHAnsi" w:hAnsiTheme="minorHAnsi" w:cs="Arial"/>
          <w:szCs w:val="22"/>
          <w:lang w:val="el-GR" w:eastAsia="zh-CN"/>
        </w:rPr>
        <w:t>θ</w:t>
      </w:r>
      <w:r w:rsidRPr="00CD262D">
        <w:rPr>
          <w:rFonts w:asciiTheme="minorHAnsi" w:hAnsiTheme="minorHAnsi" w:cs="Arial"/>
          <w:szCs w:val="22"/>
          <w:lang w:val="el-GR" w:eastAsia="zh-CN"/>
        </w:rPr>
        <w:t>α</w:t>
      </w:r>
      <w:proofErr w:type="spellEnd"/>
      <w:r w:rsidRPr="00CD262D">
        <w:rPr>
          <w:rFonts w:asciiTheme="minorHAnsi" w:hAnsiTheme="minorHAnsi" w:cs="Arial"/>
          <w:szCs w:val="22"/>
          <w:lang w:val="el-GR" w:eastAsia="zh-CN"/>
        </w:rPr>
        <w:t xml:space="preserve"> είναι με συγκόλληση στον πυθμένα με κατάλληλη αντοχή για υπολείμματα τροφών</w:t>
      </w:r>
      <w:r w:rsidR="008A0BB9" w:rsidRPr="00CD262D">
        <w:rPr>
          <w:rFonts w:asciiTheme="minorHAnsi" w:hAnsiTheme="minorHAnsi" w:cs="Arial"/>
          <w:szCs w:val="22"/>
          <w:lang w:val="el-GR" w:eastAsia="zh-CN"/>
        </w:rPr>
        <w:t>.</w:t>
      </w:r>
    </w:p>
    <w:p w14:paraId="59F89BF0" w14:textId="77777777"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 xml:space="preserve">Οι σάκοι </w:t>
      </w:r>
      <w:r w:rsidR="007B4F69" w:rsidRPr="00CD262D">
        <w:rPr>
          <w:rFonts w:asciiTheme="minorHAnsi" w:hAnsiTheme="minorHAnsi" w:cs="Arial"/>
          <w:szCs w:val="22"/>
          <w:lang w:val="el-GR" w:eastAsia="zh-CN"/>
        </w:rPr>
        <w:t>θ</w:t>
      </w:r>
      <w:r w:rsidR="007C3E95" w:rsidRPr="00CD262D">
        <w:rPr>
          <w:rFonts w:asciiTheme="minorHAnsi" w:hAnsiTheme="minorHAnsi" w:cs="Arial"/>
          <w:szCs w:val="22"/>
          <w:lang w:val="el-GR" w:eastAsia="zh-CN"/>
        </w:rPr>
        <w:t>α</w:t>
      </w:r>
      <w:r w:rsidRPr="00CD262D">
        <w:rPr>
          <w:rFonts w:asciiTheme="minorHAnsi" w:hAnsiTheme="minorHAnsi" w:cs="Arial"/>
          <w:szCs w:val="22"/>
          <w:lang w:val="el-GR" w:eastAsia="zh-CN"/>
        </w:rPr>
        <w:t xml:space="preserve"> είναι χρώματος λευκού με την αναγραφή σε κάθε σακούλα του σήματος OKCOMPOST βάσει του κωδικού πιστοποίησης που διαθέτει</w:t>
      </w:r>
      <w:r w:rsidR="008A0BB9" w:rsidRPr="00CD262D">
        <w:rPr>
          <w:rFonts w:asciiTheme="minorHAnsi" w:hAnsiTheme="minorHAnsi" w:cs="Arial"/>
          <w:szCs w:val="22"/>
          <w:lang w:val="el-GR" w:eastAsia="zh-CN"/>
        </w:rPr>
        <w:t xml:space="preserve"> </w:t>
      </w:r>
      <w:proofErr w:type="spellStart"/>
      <w:r w:rsidR="008A0BB9" w:rsidRPr="00CD262D">
        <w:rPr>
          <w:rFonts w:asciiTheme="minorHAnsi" w:hAnsiTheme="minorHAnsi" w:cs="Arial"/>
          <w:szCs w:val="22"/>
          <w:lang w:val="el-GR" w:eastAsia="zh-CN"/>
        </w:rPr>
        <w:t>και</w:t>
      </w:r>
      <w:r w:rsidR="007B4F69" w:rsidRPr="00CD262D">
        <w:rPr>
          <w:rFonts w:asciiTheme="minorHAnsi" w:hAnsiTheme="minorHAnsi" w:cs="Arial"/>
          <w:szCs w:val="22"/>
          <w:lang w:val="el-GR" w:eastAsia="zh-CN"/>
        </w:rPr>
        <w:t>θ</w:t>
      </w:r>
      <w:r w:rsidR="007C3E95" w:rsidRPr="00CD262D">
        <w:rPr>
          <w:rFonts w:asciiTheme="minorHAnsi" w:hAnsiTheme="minorHAnsi" w:cs="Arial"/>
          <w:szCs w:val="22"/>
          <w:lang w:val="el-GR" w:eastAsia="zh-CN"/>
        </w:rPr>
        <w:t>α</w:t>
      </w:r>
      <w:proofErr w:type="spellEnd"/>
      <w:r w:rsidRPr="00CD262D">
        <w:rPr>
          <w:rFonts w:asciiTheme="minorHAnsi" w:hAnsiTheme="minorHAnsi" w:cs="Arial"/>
          <w:szCs w:val="22"/>
          <w:lang w:val="el-GR" w:eastAsia="zh-CN"/>
        </w:rPr>
        <w:t xml:space="preserve"> φέρουν τα στοιχεία του </w:t>
      </w:r>
      <w:r w:rsidR="007B4F69" w:rsidRPr="00CD262D">
        <w:rPr>
          <w:rFonts w:asciiTheme="minorHAnsi" w:hAnsiTheme="minorHAnsi" w:cs="Arial"/>
          <w:szCs w:val="22"/>
          <w:lang w:val="el-GR" w:eastAsia="zh-CN"/>
        </w:rPr>
        <w:t>Δ</w:t>
      </w:r>
      <w:r w:rsidRPr="00CD262D">
        <w:rPr>
          <w:rFonts w:asciiTheme="minorHAnsi" w:hAnsiTheme="minorHAnsi" w:cs="Arial"/>
          <w:szCs w:val="22"/>
          <w:lang w:val="el-GR" w:eastAsia="zh-CN"/>
        </w:rPr>
        <w:t xml:space="preserve">ήμου και μήνυμα μετά από υπόδειξη της </w:t>
      </w:r>
      <w:r w:rsidR="007B4F69" w:rsidRPr="00CD262D">
        <w:rPr>
          <w:rFonts w:asciiTheme="minorHAnsi" w:hAnsiTheme="minorHAnsi" w:cs="Arial"/>
          <w:szCs w:val="22"/>
          <w:lang w:val="el-GR" w:eastAsia="zh-CN"/>
        </w:rPr>
        <w:t>Υ</w:t>
      </w:r>
      <w:r w:rsidRPr="00CD262D">
        <w:rPr>
          <w:rFonts w:asciiTheme="minorHAnsi" w:hAnsiTheme="minorHAnsi" w:cs="Arial"/>
          <w:szCs w:val="22"/>
          <w:lang w:val="el-GR" w:eastAsia="zh-CN"/>
        </w:rPr>
        <w:t>πηρεσίας</w:t>
      </w:r>
      <w:r w:rsidR="008A0BB9" w:rsidRPr="00CD262D">
        <w:rPr>
          <w:rFonts w:asciiTheme="minorHAnsi" w:hAnsiTheme="minorHAnsi" w:cs="Arial"/>
          <w:szCs w:val="22"/>
          <w:lang w:val="el-GR" w:eastAsia="zh-CN"/>
        </w:rPr>
        <w:t>.</w:t>
      </w:r>
    </w:p>
    <w:p w14:paraId="318335E8" w14:textId="77777777" w:rsidR="008A0BB9" w:rsidRPr="00CD262D" w:rsidRDefault="008A0BB9" w:rsidP="00D5089D">
      <w:pPr>
        <w:jc w:val="both"/>
        <w:rPr>
          <w:rFonts w:asciiTheme="minorHAnsi" w:hAnsiTheme="minorHAnsi" w:cs="Arial"/>
          <w:sz w:val="22"/>
          <w:szCs w:val="22"/>
        </w:rPr>
      </w:pPr>
    </w:p>
    <w:p w14:paraId="11B7D874" w14:textId="77777777" w:rsidR="008A0BB9" w:rsidRPr="00CD262D" w:rsidRDefault="008A0BB9"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Διαστάσεις</w:t>
      </w:r>
    </w:p>
    <w:p w14:paraId="54F7A571" w14:textId="77777777" w:rsidR="00D5089D" w:rsidRPr="00CD262D" w:rsidRDefault="00D5089D" w:rsidP="00D5089D">
      <w:pPr>
        <w:jc w:val="both"/>
        <w:rPr>
          <w:rFonts w:asciiTheme="minorHAnsi" w:hAnsiTheme="minorHAnsi" w:cs="Arial"/>
          <w:sz w:val="22"/>
          <w:szCs w:val="22"/>
        </w:rPr>
      </w:pPr>
    </w:p>
    <w:p w14:paraId="3B92CEF2" w14:textId="77777777" w:rsidR="00D4318F" w:rsidRPr="00CD262D" w:rsidRDefault="00D4318F" w:rsidP="00D5089D">
      <w:pPr>
        <w:jc w:val="both"/>
        <w:rPr>
          <w:rFonts w:asciiTheme="minorHAnsi" w:hAnsiTheme="minorHAnsi" w:cs="Arial"/>
          <w:sz w:val="22"/>
          <w:szCs w:val="22"/>
        </w:rPr>
      </w:pPr>
      <w:r w:rsidRPr="00CD262D">
        <w:rPr>
          <w:rFonts w:asciiTheme="minorHAnsi" w:hAnsiTheme="minorHAnsi" w:cs="Arial"/>
          <w:sz w:val="22"/>
          <w:szCs w:val="22"/>
        </w:rPr>
        <w:t xml:space="preserve">Για τον κάδο 10lt η διάσταση </w:t>
      </w:r>
      <w:r w:rsidR="0087595C" w:rsidRPr="00CD262D">
        <w:rPr>
          <w:rFonts w:asciiTheme="minorHAnsi" w:hAnsiTheme="minorHAnsi" w:cs="Arial"/>
          <w:sz w:val="22"/>
          <w:szCs w:val="22"/>
        </w:rPr>
        <w:t>(</w:t>
      </w:r>
      <w:r w:rsidR="0087595C" w:rsidRPr="00CD262D">
        <w:rPr>
          <w:rFonts w:asciiTheme="minorHAnsi" w:hAnsiTheme="minorHAnsi" w:cs="Arial"/>
          <w:sz w:val="22"/>
          <w:szCs w:val="22"/>
          <w:lang w:val="en-US"/>
        </w:rPr>
        <w:t>cm</w:t>
      </w:r>
      <w:r w:rsidR="0087595C" w:rsidRPr="00CD262D">
        <w:rPr>
          <w:rFonts w:asciiTheme="minorHAnsi" w:hAnsiTheme="minorHAnsi" w:cs="Arial"/>
          <w:sz w:val="22"/>
          <w:szCs w:val="22"/>
        </w:rPr>
        <w:t xml:space="preserve">) </w:t>
      </w:r>
      <w:r w:rsidR="00C53D72" w:rsidRPr="00CD262D">
        <w:rPr>
          <w:rFonts w:asciiTheme="minorHAnsi" w:hAnsiTheme="minorHAnsi" w:cs="Arial"/>
          <w:sz w:val="22"/>
          <w:szCs w:val="22"/>
        </w:rPr>
        <w:t xml:space="preserve">ενδεικτικά </w:t>
      </w:r>
      <w:r w:rsidR="007B4F69" w:rsidRPr="00CD262D">
        <w:rPr>
          <w:rFonts w:asciiTheme="minorHAnsi" w:hAnsiTheme="minorHAnsi" w:cs="Arial"/>
          <w:sz w:val="22"/>
          <w:szCs w:val="22"/>
        </w:rPr>
        <w:t>θ</w:t>
      </w:r>
      <w:r w:rsidR="008A0BB9" w:rsidRPr="00CD262D">
        <w:rPr>
          <w:rFonts w:asciiTheme="minorHAnsi" w:hAnsiTheme="minorHAnsi" w:cs="Arial"/>
          <w:sz w:val="22"/>
          <w:szCs w:val="22"/>
        </w:rPr>
        <w:t xml:space="preserve">α </w:t>
      </w:r>
      <w:r w:rsidRPr="00CD262D">
        <w:rPr>
          <w:rFonts w:asciiTheme="minorHAnsi" w:hAnsiTheme="minorHAnsi" w:cs="Arial"/>
          <w:sz w:val="22"/>
          <w:szCs w:val="22"/>
        </w:rPr>
        <w:t>είναι: 30 + 6 + 6 x 85  (πλάτος + πιέτα + πιέτα x ύψος)</w:t>
      </w:r>
      <w:r w:rsidR="0087595C" w:rsidRPr="00CD262D">
        <w:rPr>
          <w:rFonts w:asciiTheme="minorHAnsi" w:hAnsiTheme="minorHAnsi" w:cs="Arial"/>
          <w:sz w:val="22"/>
          <w:szCs w:val="22"/>
        </w:rPr>
        <w:t>.</w:t>
      </w:r>
    </w:p>
    <w:p w14:paraId="0A19ED2A" w14:textId="77777777" w:rsidR="0087595C" w:rsidRPr="00CD262D" w:rsidRDefault="0087595C" w:rsidP="00D5089D">
      <w:pPr>
        <w:jc w:val="both"/>
        <w:rPr>
          <w:rFonts w:asciiTheme="minorHAnsi" w:hAnsiTheme="minorHAnsi" w:cs="Arial"/>
          <w:sz w:val="22"/>
          <w:szCs w:val="22"/>
        </w:rPr>
      </w:pPr>
    </w:p>
    <w:p w14:paraId="1FAC102B" w14:textId="77777777" w:rsidR="007C3E95" w:rsidRPr="00CD262D" w:rsidRDefault="007C3E95" w:rsidP="007C3E95">
      <w:pPr>
        <w:jc w:val="both"/>
        <w:rPr>
          <w:rFonts w:asciiTheme="minorHAnsi" w:hAnsiTheme="minorHAnsi" w:cs="Arial"/>
          <w:sz w:val="22"/>
          <w:szCs w:val="22"/>
        </w:rPr>
      </w:pPr>
      <w:r w:rsidRPr="00CD262D">
        <w:rPr>
          <w:rFonts w:asciiTheme="minorHAnsi" w:hAnsiTheme="minorHAnsi" w:cs="Arial"/>
          <w:sz w:val="22"/>
          <w:szCs w:val="22"/>
        </w:rPr>
        <w:t>Οι σάκοι απορριμμάτων πρέπει να έχουν τέλεια προσαρμογή στους υπό προμήθεια κάδους απορριμμάτων.</w:t>
      </w:r>
    </w:p>
    <w:p w14:paraId="26F50608" w14:textId="77777777" w:rsidR="00B511B3" w:rsidRPr="00CD262D" w:rsidRDefault="00B511B3" w:rsidP="00B511B3">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14:paraId="20F53487" w14:textId="77777777" w:rsidR="00D4318F" w:rsidRPr="00CD262D" w:rsidRDefault="00D4318F" w:rsidP="00D4318F">
      <w:pPr>
        <w:spacing w:line="360" w:lineRule="auto"/>
        <w:ind w:right="33"/>
        <w:jc w:val="both"/>
        <w:rPr>
          <w:rFonts w:asciiTheme="minorHAnsi" w:hAnsiTheme="minorHAnsi" w:cs="Arial"/>
          <w:sz w:val="22"/>
          <w:szCs w:val="22"/>
        </w:rPr>
      </w:pPr>
    </w:p>
    <w:p w14:paraId="79ECEDCA"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14:paraId="116B5AEB" w14:textId="77777777" w:rsidR="007B4F69" w:rsidRPr="00CD262D" w:rsidRDefault="007B4F69" w:rsidP="007B4F69">
      <w:pPr>
        <w:ind w:left="425" w:hanging="425"/>
        <w:jc w:val="both"/>
        <w:rPr>
          <w:rFonts w:asciiTheme="minorHAnsi" w:hAnsiTheme="minorHAnsi" w:cs="Calibri"/>
          <w:sz w:val="22"/>
          <w:szCs w:val="22"/>
        </w:rPr>
      </w:pPr>
    </w:p>
    <w:p w14:paraId="5E8B98A6" w14:textId="77777777" w:rsidR="007B4F69" w:rsidRPr="00CD262D" w:rsidRDefault="007B4F69" w:rsidP="007B4F69">
      <w:pPr>
        <w:ind w:left="425" w:hanging="425"/>
        <w:jc w:val="both"/>
        <w:rPr>
          <w:rFonts w:asciiTheme="minorHAnsi" w:hAnsiTheme="minorHAnsi" w:cs="Calibri"/>
          <w:sz w:val="22"/>
          <w:szCs w:val="22"/>
        </w:rPr>
      </w:pPr>
    </w:p>
    <w:p w14:paraId="2C6C09BF"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14:paraId="47BEBE60"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14:paraId="7B9A487B"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14:paraId="68DB8E31"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14:paraId="49EAE337"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14:paraId="531B80A8" w14:textId="77777777" w:rsidR="00AD3FE9" w:rsidRPr="00CD262D" w:rsidRDefault="00AD3FE9">
      <w:pPr>
        <w:jc w:val="both"/>
        <w:rPr>
          <w:rFonts w:asciiTheme="minorHAnsi" w:hAnsiTheme="minorHAnsi" w:cs="Tahoma"/>
          <w:sz w:val="22"/>
          <w:szCs w:val="22"/>
          <w:u w:val="single"/>
        </w:rPr>
      </w:pPr>
    </w:p>
    <w:p w14:paraId="61239867" w14:textId="77777777" w:rsidR="009E22E3" w:rsidRPr="00CD262D" w:rsidRDefault="009E22E3">
      <w:pPr>
        <w:tabs>
          <w:tab w:val="left" w:pos="-720"/>
        </w:tabs>
        <w:jc w:val="both"/>
        <w:rPr>
          <w:rFonts w:asciiTheme="minorHAnsi" w:hAnsiTheme="minorHAnsi" w:cs="Tahoma"/>
          <w:spacing w:val="-3"/>
          <w:sz w:val="22"/>
          <w:szCs w:val="22"/>
        </w:rPr>
      </w:pPr>
    </w:p>
    <w:p w14:paraId="2D9A8C6C" w14:textId="77777777" w:rsidR="009E22E3" w:rsidRPr="00CD262D" w:rsidRDefault="009E22E3">
      <w:pPr>
        <w:tabs>
          <w:tab w:val="left" w:pos="-720"/>
        </w:tabs>
        <w:jc w:val="both"/>
        <w:rPr>
          <w:rFonts w:asciiTheme="minorHAnsi" w:hAnsiTheme="minorHAnsi" w:cs="Tahoma"/>
          <w:spacing w:val="-3"/>
          <w:sz w:val="22"/>
          <w:szCs w:val="22"/>
        </w:rPr>
      </w:pPr>
    </w:p>
    <w:p w14:paraId="1D09DF62" w14:textId="77777777" w:rsidR="009E22E3" w:rsidRPr="00CD262D" w:rsidRDefault="009E22E3">
      <w:pPr>
        <w:tabs>
          <w:tab w:val="left" w:pos="-720"/>
        </w:tabs>
        <w:jc w:val="both"/>
        <w:rPr>
          <w:rFonts w:asciiTheme="minorHAnsi" w:hAnsiTheme="minorHAnsi" w:cs="Tahoma"/>
          <w:spacing w:val="-3"/>
          <w:sz w:val="22"/>
          <w:szCs w:val="22"/>
        </w:rPr>
      </w:pPr>
    </w:p>
    <w:p w14:paraId="1ECB6568" w14:textId="77777777" w:rsidR="007B4F69" w:rsidRPr="00CD262D" w:rsidRDefault="007B4F69">
      <w:pPr>
        <w:tabs>
          <w:tab w:val="left" w:pos="-720"/>
        </w:tabs>
        <w:jc w:val="both"/>
        <w:rPr>
          <w:rFonts w:asciiTheme="minorHAnsi" w:hAnsiTheme="minorHAnsi" w:cs="Tahoma"/>
          <w:spacing w:val="-3"/>
          <w:sz w:val="22"/>
          <w:szCs w:val="22"/>
        </w:rPr>
      </w:pPr>
    </w:p>
    <w:p w14:paraId="7BFE0019" w14:textId="77777777" w:rsidR="007B4F69" w:rsidRPr="00CD262D" w:rsidRDefault="007B4F69">
      <w:pPr>
        <w:tabs>
          <w:tab w:val="left" w:pos="-720"/>
        </w:tabs>
        <w:jc w:val="both"/>
        <w:rPr>
          <w:rFonts w:asciiTheme="minorHAnsi" w:hAnsiTheme="minorHAnsi" w:cs="Tahoma"/>
          <w:spacing w:val="-3"/>
          <w:sz w:val="22"/>
          <w:szCs w:val="22"/>
        </w:rPr>
      </w:pPr>
    </w:p>
    <w:p w14:paraId="5A56BD8F" w14:textId="77777777" w:rsidR="007B4F69" w:rsidRPr="00CD262D" w:rsidRDefault="007B4F69">
      <w:pPr>
        <w:tabs>
          <w:tab w:val="left" w:pos="-720"/>
        </w:tabs>
        <w:jc w:val="both"/>
        <w:rPr>
          <w:rFonts w:asciiTheme="minorHAnsi" w:hAnsiTheme="minorHAnsi" w:cs="Tahoma"/>
          <w:spacing w:val="-3"/>
          <w:sz w:val="22"/>
          <w:szCs w:val="22"/>
        </w:rPr>
      </w:pPr>
    </w:p>
    <w:p w14:paraId="4CB3082A" w14:textId="77777777" w:rsidR="00D758AF" w:rsidRPr="00CD262D" w:rsidRDefault="00D758AF">
      <w:pPr>
        <w:tabs>
          <w:tab w:val="left" w:pos="-720"/>
        </w:tabs>
        <w:jc w:val="both"/>
        <w:rPr>
          <w:rFonts w:asciiTheme="minorHAnsi" w:hAnsiTheme="minorHAnsi" w:cs="Tahoma"/>
          <w:spacing w:val="-3"/>
          <w:sz w:val="22"/>
          <w:szCs w:val="22"/>
        </w:rPr>
      </w:pPr>
    </w:p>
    <w:p w14:paraId="0B4D1EB5" w14:textId="77777777" w:rsidR="00D758AF" w:rsidRPr="00CD262D" w:rsidRDefault="00D758AF">
      <w:pPr>
        <w:tabs>
          <w:tab w:val="left" w:pos="-720"/>
        </w:tabs>
        <w:jc w:val="both"/>
        <w:rPr>
          <w:rFonts w:asciiTheme="minorHAnsi" w:hAnsiTheme="minorHAnsi" w:cs="Tahoma"/>
          <w:spacing w:val="-3"/>
          <w:sz w:val="22"/>
          <w:szCs w:val="22"/>
        </w:rPr>
      </w:pPr>
    </w:p>
    <w:p w14:paraId="289FCB5D" w14:textId="77777777" w:rsidR="00D758AF" w:rsidRPr="00CD262D" w:rsidRDefault="00D758AF">
      <w:pPr>
        <w:tabs>
          <w:tab w:val="left" w:pos="-720"/>
        </w:tabs>
        <w:jc w:val="both"/>
        <w:rPr>
          <w:rFonts w:asciiTheme="minorHAnsi" w:hAnsiTheme="minorHAnsi" w:cs="Tahoma"/>
          <w:spacing w:val="-3"/>
          <w:sz w:val="22"/>
          <w:szCs w:val="22"/>
        </w:rPr>
      </w:pPr>
    </w:p>
    <w:p w14:paraId="15497ED0" w14:textId="77777777" w:rsidR="007B4F69" w:rsidRPr="00CD262D" w:rsidRDefault="007B4F69">
      <w:pPr>
        <w:tabs>
          <w:tab w:val="left" w:pos="-720"/>
        </w:tabs>
        <w:jc w:val="both"/>
        <w:rPr>
          <w:rFonts w:asciiTheme="minorHAnsi" w:hAnsiTheme="minorHAnsi" w:cs="Tahoma"/>
          <w:spacing w:val="-3"/>
          <w:sz w:val="22"/>
          <w:szCs w:val="22"/>
        </w:rPr>
      </w:pPr>
    </w:p>
    <w:p w14:paraId="3F92A4BD" w14:textId="77777777" w:rsidR="007B4F69" w:rsidRPr="00CD262D" w:rsidRDefault="007B4F69">
      <w:pPr>
        <w:tabs>
          <w:tab w:val="left" w:pos="-720"/>
        </w:tabs>
        <w:jc w:val="both"/>
        <w:rPr>
          <w:rFonts w:asciiTheme="minorHAnsi" w:hAnsiTheme="minorHAnsi" w:cs="Tahoma"/>
          <w:spacing w:val="-3"/>
          <w:sz w:val="22"/>
          <w:szCs w:val="22"/>
        </w:rPr>
      </w:pPr>
    </w:p>
    <w:p w14:paraId="77C6C2D2" w14:textId="77777777" w:rsidR="007B4F69" w:rsidRPr="00CD262D" w:rsidRDefault="007B4F69">
      <w:pPr>
        <w:tabs>
          <w:tab w:val="left" w:pos="-720"/>
        </w:tabs>
        <w:jc w:val="both"/>
        <w:rPr>
          <w:rFonts w:asciiTheme="minorHAnsi" w:hAnsiTheme="minorHAnsi" w:cs="Tahoma"/>
          <w:spacing w:val="-3"/>
          <w:sz w:val="22"/>
          <w:szCs w:val="22"/>
        </w:rPr>
      </w:pPr>
    </w:p>
    <w:p w14:paraId="1F2CDC2A" w14:textId="77777777" w:rsidR="007B4F69" w:rsidRPr="00CD262D" w:rsidRDefault="007B4F69">
      <w:pPr>
        <w:tabs>
          <w:tab w:val="left" w:pos="-720"/>
        </w:tabs>
        <w:jc w:val="both"/>
        <w:rPr>
          <w:rFonts w:asciiTheme="minorHAnsi" w:hAnsiTheme="minorHAnsi" w:cs="Tahoma"/>
          <w:spacing w:val="-3"/>
          <w:sz w:val="22"/>
          <w:szCs w:val="22"/>
        </w:rPr>
      </w:pPr>
    </w:p>
    <w:p w14:paraId="17070410" w14:textId="77777777" w:rsidR="007B4F69" w:rsidRPr="00CD262D" w:rsidRDefault="007B4F69">
      <w:pPr>
        <w:tabs>
          <w:tab w:val="left" w:pos="-720"/>
        </w:tabs>
        <w:jc w:val="both"/>
        <w:rPr>
          <w:rFonts w:asciiTheme="minorHAnsi" w:hAnsiTheme="minorHAnsi" w:cs="Tahoma"/>
          <w:spacing w:val="-3"/>
          <w:sz w:val="22"/>
          <w:szCs w:val="22"/>
        </w:rPr>
      </w:pPr>
    </w:p>
    <w:p w14:paraId="03339443" w14:textId="77777777"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14:paraId="6CCB7586" w14:textId="77777777"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14:paraId="546895CF"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14:paraId="4B4807FB" w14:textId="77777777"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14:paraId="25670399" w14:textId="77777777" w:rsidR="00260BB5" w:rsidRPr="00CD262D" w:rsidRDefault="00260BB5" w:rsidP="00260BB5">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14:paraId="7C01CF22" w14:textId="77777777" w:rsidR="00AD3FE9" w:rsidRPr="00CD262D" w:rsidRDefault="00AD3FE9">
      <w:pPr>
        <w:jc w:val="center"/>
        <w:rPr>
          <w:rFonts w:asciiTheme="minorHAnsi" w:hAnsiTheme="minorHAnsi"/>
          <w:sz w:val="22"/>
          <w:szCs w:val="22"/>
        </w:rPr>
      </w:pPr>
      <w:r w:rsidRPr="00CD262D">
        <w:rPr>
          <w:rFonts w:asciiTheme="minorHAnsi" w:hAnsiTheme="minorHAnsi" w:cs="Tahoma"/>
          <w:spacing w:val="-3"/>
          <w:sz w:val="22"/>
          <w:szCs w:val="22"/>
          <w:u w:val="single"/>
        </w:rPr>
        <w:t>ΕΙΔΙΚΗ ΣΥΓΓΡΑΦΗ ΥΠΟΧΡΕΩΣΕΩΝ</w:t>
      </w:r>
    </w:p>
    <w:p w14:paraId="6C744149" w14:textId="77777777" w:rsidR="00AD3FE9" w:rsidRPr="00CD262D" w:rsidRDefault="00AD3FE9">
      <w:pPr>
        <w:rPr>
          <w:rFonts w:asciiTheme="minorHAnsi" w:hAnsiTheme="minorHAnsi" w:cs="Tahoma"/>
          <w:spacing w:val="-3"/>
          <w:sz w:val="22"/>
          <w:szCs w:val="22"/>
        </w:rPr>
      </w:pPr>
    </w:p>
    <w:p w14:paraId="42F98A20" w14:textId="77777777"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όλες αποτελούν απαράβατους όρους (άρθρο 91 του Ν. 4412/16). </w:t>
      </w:r>
    </w:p>
    <w:p w14:paraId="7A34CA29" w14:textId="77777777"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Επειδή το υλικό της εν λόγω προμήθειας είναι διαιρετό, έκαστος ενδιαφερόμενος μπορεί να προσφέρει είτε για </w:t>
      </w:r>
      <w:r w:rsidR="00C53D72" w:rsidRPr="00CD262D">
        <w:rPr>
          <w:rFonts w:asciiTheme="minorHAnsi" w:hAnsiTheme="minorHAnsi" w:cs="Tahoma"/>
          <w:spacing w:val="-3"/>
          <w:sz w:val="22"/>
          <w:szCs w:val="22"/>
        </w:rPr>
        <w:t>ένα είτε για περισσότερα</w:t>
      </w:r>
      <w:r w:rsidRPr="00CD262D">
        <w:rPr>
          <w:rFonts w:asciiTheme="minorHAnsi" w:hAnsiTheme="minorHAnsi" w:cs="Tahoma"/>
          <w:spacing w:val="-3"/>
          <w:sz w:val="22"/>
          <w:szCs w:val="22"/>
        </w:rPr>
        <w:t xml:space="preserve"> ή και για όλ</w:t>
      </w:r>
      <w:r w:rsidR="00C53D72" w:rsidRPr="00CD262D">
        <w:rPr>
          <w:rFonts w:asciiTheme="minorHAnsi" w:hAnsiTheme="minorHAnsi" w:cs="Tahoma"/>
          <w:spacing w:val="-3"/>
          <w:sz w:val="22"/>
          <w:szCs w:val="22"/>
        </w:rPr>
        <w:t xml:space="preserve">α τα Τμήματα </w:t>
      </w:r>
      <w:r w:rsidRPr="00CD262D">
        <w:rPr>
          <w:rFonts w:asciiTheme="minorHAnsi" w:hAnsiTheme="minorHAnsi" w:cs="Tahoma"/>
          <w:spacing w:val="-3"/>
          <w:sz w:val="22"/>
          <w:szCs w:val="22"/>
        </w:rPr>
        <w:t xml:space="preserve">του ενδεικτικού προϋπολογισμού. </w:t>
      </w:r>
    </w:p>
    <w:p w14:paraId="563C6D3F" w14:textId="77777777"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Σε κάθε περίπτωση είναι υποχρεωτική η προσφορά όλων των ειδών </w:t>
      </w:r>
      <w:r w:rsidR="0029709F" w:rsidRPr="00CD262D">
        <w:rPr>
          <w:rFonts w:asciiTheme="minorHAnsi" w:hAnsiTheme="minorHAnsi" w:cs="Tahoma"/>
          <w:spacing w:val="-3"/>
          <w:sz w:val="22"/>
          <w:szCs w:val="22"/>
        </w:rPr>
        <w:t>του Τμήματος</w:t>
      </w:r>
      <w:r w:rsidRPr="00CD262D">
        <w:rPr>
          <w:rFonts w:asciiTheme="minorHAnsi" w:hAnsiTheme="minorHAnsi" w:cs="Tahoma"/>
          <w:spacing w:val="-3"/>
          <w:sz w:val="22"/>
          <w:szCs w:val="22"/>
        </w:rPr>
        <w:t xml:space="preserve"> για τ</w:t>
      </w:r>
      <w:r w:rsidR="0029709F" w:rsidRPr="00CD262D">
        <w:rPr>
          <w:rFonts w:asciiTheme="minorHAnsi" w:hAnsiTheme="minorHAnsi" w:cs="Tahoma"/>
          <w:spacing w:val="-3"/>
          <w:sz w:val="22"/>
          <w:szCs w:val="22"/>
        </w:rPr>
        <w:t>ο</w:t>
      </w:r>
      <w:r w:rsidRPr="00CD262D">
        <w:rPr>
          <w:rFonts w:asciiTheme="minorHAnsi" w:hAnsiTheme="minorHAnsi" w:cs="Tahoma"/>
          <w:spacing w:val="-3"/>
          <w:sz w:val="22"/>
          <w:szCs w:val="22"/>
        </w:rPr>
        <w:t xml:space="preserve"> οποί</w:t>
      </w:r>
      <w:r w:rsidR="0029709F" w:rsidRPr="00CD262D">
        <w:rPr>
          <w:rFonts w:asciiTheme="minorHAnsi" w:hAnsiTheme="minorHAnsi" w:cs="Tahoma"/>
          <w:spacing w:val="-3"/>
          <w:sz w:val="22"/>
          <w:szCs w:val="22"/>
        </w:rPr>
        <w:t>ο</w:t>
      </w:r>
      <w:r w:rsidRPr="00CD262D">
        <w:rPr>
          <w:rFonts w:asciiTheme="minorHAnsi" w:hAnsiTheme="minorHAnsi" w:cs="Tahoma"/>
          <w:spacing w:val="-3"/>
          <w:sz w:val="22"/>
          <w:szCs w:val="22"/>
        </w:rPr>
        <w:t xml:space="preserve"> συμμετέχει έκαστος ενδιαφερόμενος.</w:t>
      </w:r>
    </w:p>
    <w:p w14:paraId="6737E885" w14:textId="77777777" w:rsidR="007B4F69"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Όλα τα προς προμήθεια είδη θα είναι άριστης ποιότητας, απολύτως καινούργια και αμεταχείριστα. Όλ</w:t>
      </w:r>
      <w:r w:rsidR="00250D84" w:rsidRPr="00CD262D">
        <w:rPr>
          <w:rFonts w:asciiTheme="minorHAnsi" w:hAnsiTheme="minorHAnsi" w:cs="Tahoma"/>
          <w:spacing w:val="-3"/>
          <w:sz w:val="22"/>
          <w:szCs w:val="22"/>
        </w:rPr>
        <w:t xml:space="preserve">οι οι κάδοι </w:t>
      </w:r>
      <w:proofErr w:type="spellStart"/>
      <w:r w:rsidR="00250D84"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 xml:space="preserve"> πρέπει να συνοδεύονται από εγγύηση καλής λειτουργίας ενός (1) έτους τουλάχιστον.</w:t>
      </w:r>
    </w:p>
    <w:p w14:paraId="66E01FF7" w14:textId="77777777" w:rsidR="007B4F69"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Οι </w:t>
      </w:r>
      <w:r w:rsidR="007B4F69" w:rsidRPr="00CD262D">
        <w:rPr>
          <w:rFonts w:asciiTheme="minorHAnsi" w:hAnsiTheme="minorHAnsi" w:cs="Tahoma"/>
          <w:spacing w:val="-3"/>
          <w:sz w:val="22"/>
          <w:szCs w:val="22"/>
        </w:rPr>
        <w:t xml:space="preserve">κατασκευαστές των κάδων </w:t>
      </w:r>
      <w:r w:rsidRPr="00CD262D">
        <w:rPr>
          <w:rFonts w:asciiTheme="minorHAnsi" w:hAnsiTheme="minorHAnsi" w:cs="Tahoma"/>
          <w:spacing w:val="-3"/>
          <w:sz w:val="22"/>
          <w:szCs w:val="22"/>
        </w:rPr>
        <w:t xml:space="preserve">πρέπει να διαθέτουν </w:t>
      </w:r>
      <w:r w:rsidR="0003773A" w:rsidRPr="00CD262D">
        <w:rPr>
          <w:rFonts w:asciiTheme="minorHAnsi" w:hAnsiTheme="minorHAnsi" w:cs="Tahoma"/>
          <w:spacing w:val="-3"/>
          <w:sz w:val="22"/>
          <w:szCs w:val="22"/>
        </w:rPr>
        <w:t xml:space="preserve">και να υποβάλλουν τα </w:t>
      </w:r>
      <w:r w:rsidRPr="00CD262D">
        <w:rPr>
          <w:rFonts w:asciiTheme="minorHAnsi" w:hAnsiTheme="minorHAnsi" w:cs="Tahoma"/>
          <w:spacing w:val="-3"/>
          <w:sz w:val="22"/>
          <w:szCs w:val="22"/>
        </w:rPr>
        <w:t xml:space="preserve">πιστοποιητικά </w:t>
      </w:r>
      <w:r w:rsidR="0003773A" w:rsidRPr="00CD262D">
        <w:rPr>
          <w:rFonts w:asciiTheme="minorHAnsi" w:hAnsiTheme="minorHAnsi" w:cs="Tahoma"/>
          <w:spacing w:val="-3"/>
          <w:sz w:val="22"/>
          <w:szCs w:val="22"/>
        </w:rPr>
        <w:t xml:space="preserve">που ζητούνται στις Τεχνικές Προδιαγραφές της παρούσας, όπως </w:t>
      </w:r>
      <w:r w:rsidRPr="00CD262D">
        <w:rPr>
          <w:rFonts w:asciiTheme="minorHAnsi" w:hAnsiTheme="minorHAnsi" w:cs="Tahoma"/>
          <w:spacing w:val="-3"/>
          <w:sz w:val="22"/>
          <w:szCs w:val="22"/>
        </w:rPr>
        <w:t xml:space="preserve">διασφάλισης ποιότητας της διεθνούς σειράς ISO, ποιότητας και ελέγχου </w:t>
      </w:r>
      <w:r w:rsidR="0003773A" w:rsidRPr="00CD262D">
        <w:rPr>
          <w:rFonts w:asciiTheme="minorHAnsi" w:hAnsiTheme="minorHAnsi" w:cs="Tahoma"/>
          <w:spacing w:val="-3"/>
          <w:sz w:val="22"/>
          <w:szCs w:val="22"/>
        </w:rPr>
        <w:t xml:space="preserve">από </w:t>
      </w:r>
      <w:r w:rsidRPr="00CD262D">
        <w:rPr>
          <w:rFonts w:asciiTheme="minorHAnsi" w:hAnsiTheme="minorHAnsi" w:cs="Tahoma"/>
          <w:spacing w:val="-3"/>
          <w:sz w:val="22"/>
          <w:szCs w:val="22"/>
        </w:rPr>
        <w:t xml:space="preserve">ΕΛΟΤ ή </w:t>
      </w:r>
      <w:r w:rsidR="0003773A" w:rsidRPr="00CD262D">
        <w:rPr>
          <w:rFonts w:asciiTheme="minorHAnsi" w:hAnsiTheme="minorHAnsi" w:cs="Tahoma"/>
          <w:spacing w:val="-3"/>
          <w:sz w:val="22"/>
          <w:szCs w:val="22"/>
        </w:rPr>
        <w:t xml:space="preserve">αντίστοιχων οργανισμών </w:t>
      </w:r>
      <w:r w:rsidR="00735B25" w:rsidRPr="00CD262D">
        <w:rPr>
          <w:rFonts w:asciiTheme="minorHAnsi" w:hAnsiTheme="minorHAnsi" w:cs="Tahoma"/>
          <w:spacing w:val="-3"/>
          <w:sz w:val="22"/>
          <w:szCs w:val="22"/>
        </w:rPr>
        <w:t xml:space="preserve">χωρών της Ε.Ε., </w:t>
      </w:r>
      <w:r w:rsidRPr="00CD262D">
        <w:rPr>
          <w:rFonts w:asciiTheme="minorHAnsi" w:hAnsiTheme="minorHAnsi" w:cs="Tahoma"/>
          <w:spacing w:val="-3"/>
          <w:sz w:val="22"/>
          <w:szCs w:val="22"/>
        </w:rPr>
        <w:t>πιστοποίηση</w:t>
      </w:r>
      <w:r w:rsidR="0003773A" w:rsidRPr="00CD262D">
        <w:rPr>
          <w:rFonts w:asciiTheme="minorHAnsi" w:hAnsiTheme="minorHAnsi" w:cs="Tahoma"/>
          <w:spacing w:val="-3"/>
          <w:sz w:val="22"/>
          <w:szCs w:val="22"/>
        </w:rPr>
        <w:t>ς</w:t>
      </w:r>
      <w:r w:rsidRPr="00CD262D">
        <w:rPr>
          <w:rFonts w:asciiTheme="minorHAnsi" w:hAnsiTheme="minorHAnsi" w:cs="Tahoma"/>
          <w:spacing w:val="-3"/>
          <w:sz w:val="22"/>
          <w:szCs w:val="22"/>
        </w:rPr>
        <w:t xml:space="preserve"> CE</w:t>
      </w:r>
      <w:r w:rsidR="00C615D7" w:rsidRPr="00CD262D">
        <w:rPr>
          <w:rFonts w:asciiTheme="minorHAnsi" w:hAnsiTheme="minorHAnsi" w:cs="Tahoma"/>
          <w:spacing w:val="-3"/>
          <w:sz w:val="22"/>
          <w:szCs w:val="22"/>
        </w:rPr>
        <w:t xml:space="preserve"> ή κάθε </w:t>
      </w:r>
      <w:proofErr w:type="spellStart"/>
      <w:r w:rsidR="00C615D7" w:rsidRPr="00CD262D">
        <w:rPr>
          <w:rFonts w:asciiTheme="minorHAnsi" w:hAnsiTheme="minorHAnsi" w:cs="Tahoma"/>
          <w:spacing w:val="-3"/>
          <w:sz w:val="22"/>
          <w:szCs w:val="22"/>
        </w:rPr>
        <w:t>άλλη</w:t>
      </w:r>
      <w:r w:rsidR="0003773A" w:rsidRPr="00CD262D">
        <w:rPr>
          <w:rFonts w:asciiTheme="minorHAnsi" w:hAnsiTheme="minorHAnsi" w:cs="Tahoma"/>
          <w:spacing w:val="-3"/>
          <w:sz w:val="22"/>
          <w:szCs w:val="22"/>
        </w:rPr>
        <w:t>ςπρόσθετης</w:t>
      </w:r>
      <w:proofErr w:type="spellEnd"/>
      <w:r w:rsidR="0003773A" w:rsidRPr="00CD262D">
        <w:rPr>
          <w:rFonts w:asciiTheme="minorHAnsi" w:hAnsiTheme="minorHAnsi" w:cs="Tahoma"/>
          <w:spacing w:val="-3"/>
          <w:sz w:val="22"/>
          <w:szCs w:val="22"/>
        </w:rPr>
        <w:t xml:space="preserve"> </w:t>
      </w:r>
      <w:r w:rsidR="00C615D7" w:rsidRPr="00CD262D">
        <w:rPr>
          <w:rFonts w:asciiTheme="minorHAnsi" w:hAnsiTheme="minorHAnsi" w:cs="Tahoma"/>
          <w:spacing w:val="-3"/>
          <w:sz w:val="22"/>
          <w:szCs w:val="22"/>
        </w:rPr>
        <w:t>πιστοποίηση</w:t>
      </w:r>
      <w:r w:rsidR="0003773A" w:rsidRPr="00CD262D">
        <w:rPr>
          <w:rFonts w:asciiTheme="minorHAnsi" w:hAnsiTheme="minorHAnsi" w:cs="Tahoma"/>
          <w:spacing w:val="-3"/>
          <w:sz w:val="22"/>
          <w:szCs w:val="22"/>
        </w:rPr>
        <w:t>ς</w:t>
      </w:r>
      <w:r w:rsidR="00C615D7" w:rsidRPr="00CD262D">
        <w:rPr>
          <w:rFonts w:asciiTheme="minorHAnsi" w:hAnsiTheme="minorHAnsi" w:cs="Tahoma"/>
          <w:spacing w:val="-3"/>
          <w:sz w:val="22"/>
          <w:szCs w:val="22"/>
        </w:rPr>
        <w:t xml:space="preserve"> των κάδων που τυχόν διαθέτουν σχετικά με τη διασφάλιση της ποιότητας της πρώτης ύλης που χρησιμοποιείται και της παραγωγικής τους διαδικασίας και διακίνησης.</w:t>
      </w:r>
    </w:p>
    <w:p w14:paraId="3F3724EA" w14:textId="77777777" w:rsidR="00C615D7"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z w:val="22"/>
          <w:szCs w:val="22"/>
        </w:rPr>
        <w:t xml:space="preserve">Στον κάθε τροχήλατο κάδο θα υπάρχουν ανάγλυφα γραμμένα </w:t>
      </w:r>
      <w:r w:rsidR="00C615D7" w:rsidRPr="00CD262D">
        <w:rPr>
          <w:rFonts w:asciiTheme="minorHAnsi" w:hAnsiTheme="minorHAnsi" w:cs="Tahoma"/>
          <w:sz w:val="22"/>
          <w:szCs w:val="22"/>
        </w:rPr>
        <w:t>κατ’ ελάχιστον τα ακόλουθα:</w:t>
      </w:r>
    </w:p>
    <w:p w14:paraId="41900B36" w14:textId="77777777"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η σήμανση CE,</w:t>
      </w:r>
    </w:p>
    <w:p w14:paraId="4E0AE72A" w14:textId="77777777"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ο μήνα και έτος κατασκευής,</w:t>
      </w:r>
    </w:p>
    <w:p w14:paraId="13531A37" w14:textId="77777777"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ο κατασκευαστή,</w:t>
      </w:r>
    </w:p>
    <w:p w14:paraId="76216F4B" w14:textId="77777777" w:rsidR="00C615D7" w:rsidRPr="00CD262D" w:rsidRDefault="00C615D7" w:rsidP="00C615D7">
      <w:pPr>
        <w:tabs>
          <w:tab w:val="left" w:pos="360"/>
          <w:tab w:val="left" w:pos="1620"/>
        </w:tabs>
        <w:ind w:left="360"/>
        <w:jc w:val="both"/>
        <w:rPr>
          <w:rFonts w:asciiTheme="minorHAnsi" w:hAnsiTheme="minorHAnsi"/>
          <w:sz w:val="22"/>
          <w:szCs w:val="22"/>
        </w:rPr>
      </w:pPr>
      <w:r w:rsidRPr="00CD262D">
        <w:rPr>
          <w:rFonts w:asciiTheme="minorHAnsi" w:hAnsiTheme="minorHAnsi"/>
          <w:sz w:val="22"/>
          <w:szCs w:val="22"/>
        </w:rPr>
        <w:t>τα στοιχεία ιδιοκτησίας του Δήμου Διονύσου, καθώς επίσης λέξεις ή φράσεις (μήνυμα) που θα ζητήσει η Υπηρεσία Καθαριότητας του Δήμου,</w:t>
      </w:r>
    </w:p>
    <w:p w14:paraId="7BB77CBD" w14:textId="77777777"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η χωρητικότητα του κάδου σε λίτρα,</w:t>
      </w:r>
    </w:p>
    <w:p w14:paraId="49395F76" w14:textId="77777777"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τη στάθμη θορύβου (</w:t>
      </w:r>
      <w:proofErr w:type="spellStart"/>
      <w:r w:rsidRPr="00CD262D">
        <w:rPr>
          <w:rFonts w:asciiTheme="minorHAnsi" w:hAnsiTheme="minorHAnsi"/>
          <w:sz w:val="22"/>
          <w:szCs w:val="22"/>
        </w:rPr>
        <w:t>dB</w:t>
      </w:r>
      <w:proofErr w:type="spellEnd"/>
      <w:r w:rsidRPr="00CD262D">
        <w:rPr>
          <w:rFonts w:asciiTheme="minorHAnsi" w:hAnsiTheme="minorHAnsi"/>
          <w:sz w:val="22"/>
          <w:szCs w:val="22"/>
        </w:rPr>
        <w:t>),</w:t>
      </w:r>
    </w:p>
    <w:p w14:paraId="39101500" w14:textId="77777777" w:rsidR="00AD3FE9" w:rsidRPr="00CD262D" w:rsidRDefault="007B4F69" w:rsidP="00C615D7">
      <w:pPr>
        <w:pStyle w:val="af2"/>
        <w:ind w:left="360"/>
        <w:rPr>
          <w:rFonts w:asciiTheme="minorHAnsi" w:hAnsiTheme="minorHAnsi"/>
          <w:sz w:val="22"/>
          <w:szCs w:val="22"/>
        </w:rPr>
      </w:pPr>
      <w:r w:rsidRPr="00CD262D">
        <w:rPr>
          <w:rFonts w:asciiTheme="minorHAnsi" w:hAnsiTheme="minorHAnsi"/>
          <w:sz w:val="22"/>
          <w:szCs w:val="22"/>
        </w:rPr>
        <w:t>η</w:t>
      </w:r>
      <w:r w:rsidR="00C615D7" w:rsidRPr="00CD262D">
        <w:rPr>
          <w:rFonts w:asciiTheme="minorHAnsi" w:hAnsiTheme="minorHAnsi"/>
          <w:sz w:val="22"/>
          <w:szCs w:val="22"/>
        </w:rPr>
        <w:t xml:space="preserve"> σήμανση ασφαλείας και ποιότητας στην χρήση σύμφωνα με τα πιστοποιητικά που διαθέτει ο κάδος. (π.χ</w:t>
      </w:r>
      <w:r w:rsidR="0003773A" w:rsidRPr="00CD262D">
        <w:rPr>
          <w:rFonts w:asciiTheme="minorHAnsi" w:hAnsiTheme="minorHAnsi"/>
          <w:sz w:val="22"/>
          <w:szCs w:val="22"/>
        </w:rPr>
        <w:t>.</w:t>
      </w:r>
      <w:r w:rsidR="00C615D7" w:rsidRPr="00CD262D">
        <w:rPr>
          <w:rFonts w:asciiTheme="minorHAnsi" w:hAnsiTheme="minorHAnsi"/>
          <w:sz w:val="22"/>
          <w:szCs w:val="22"/>
        </w:rPr>
        <w:t xml:space="preserve"> GS, </w:t>
      </w:r>
      <w:proofErr w:type="spellStart"/>
      <w:r w:rsidR="00C615D7" w:rsidRPr="00CD262D">
        <w:rPr>
          <w:rFonts w:asciiTheme="minorHAnsi" w:hAnsiTheme="minorHAnsi"/>
          <w:sz w:val="22"/>
          <w:szCs w:val="22"/>
        </w:rPr>
        <w:t>κ.τ.λ</w:t>
      </w:r>
      <w:proofErr w:type="spellEnd"/>
      <w:r w:rsidR="00C615D7" w:rsidRPr="00CD262D">
        <w:rPr>
          <w:rFonts w:asciiTheme="minorHAnsi" w:hAnsiTheme="minorHAnsi"/>
          <w:sz w:val="22"/>
          <w:szCs w:val="22"/>
        </w:rPr>
        <w:t>)</w:t>
      </w:r>
      <w:r w:rsidR="0003773A" w:rsidRPr="00CD262D">
        <w:rPr>
          <w:rFonts w:asciiTheme="minorHAnsi" w:hAnsiTheme="minorHAnsi"/>
          <w:sz w:val="22"/>
          <w:szCs w:val="22"/>
        </w:rPr>
        <w:t>.</w:t>
      </w:r>
    </w:p>
    <w:p w14:paraId="39026064" w14:textId="77777777" w:rsidR="00AD3FE9" w:rsidRPr="00CD262D" w:rsidRDefault="00AD3FE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 xml:space="preserve">Κάθε διαγωνιζόμενος θα πρέπει </w:t>
      </w:r>
      <w:r w:rsidR="0003773A" w:rsidRPr="00CD262D">
        <w:rPr>
          <w:rFonts w:asciiTheme="minorHAnsi" w:hAnsiTheme="minorHAnsi" w:cs="Tahoma"/>
          <w:spacing w:val="-3"/>
          <w:sz w:val="22"/>
          <w:szCs w:val="22"/>
        </w:rPr>
        <w:t xml:space="preserve">έως την </w:t>
      </w:r>
      <w:r w:rsidRPr="00CD262D">
        <w:rPr>
          <w:rFonts w:asciiTheme="minorHAnsi" w:hAnsiTheme="minorHAnsi" w:cs="Tahoma"/>
          <w:spacing w:val="-3"/>
          <w:sz w:val="22"/>
          <w:szCs w:val="22"/>
        </w:rPr>
        <w:t xml:space="preserve">ημερομηνία κατάθεσης της προσφοράς του να προσκομίσει </w:t>
      </w:r>
      <w:r w:rsidR="0003773A" w:rsidRPr="00CD262D">
        <w:rPr>
          <w:rFonts w:asciiTheme="minorHAnsi" w:hAnsiTheme="minorHAnsi" w:cs="Tahoma"/>
          <w:spacing w:val="-3"/>
          <w:sz w:val="22"/>
          <w:szCs w:val="22"/>
        </w:rPr>
        <w:t xml:space="preserve">κατόπιν επικοινωνίας του με </w:t>
      </w:r>
      <w:r w:rsidRPr="00CD262D">
        <w:rPr>
          <w:rFonts w:asciiTheme="minorHAnsi" w:hAnsiTheme="minorHAnsi" w:cs="Tahoma"/>
          <w:spacing w:val="-3"/>
          <w:sz w:val="22"/>
          <w:szCs w:val="22"/>
        </w:rPr>
        <w:t>το Αμαξοστάσιο του Δήμου (Λακωνίας και Μεγάλου Αλεξάνδρου στον Άγιο Στέφανο</w:t>
      </w:r>
      <w:r w:rsidR="0003773A" w:rsidRPr="00CD262D">
        <w:rPr>
          <w:rFonts w:asciiTheme="minorHAnsi" w:hAnsiTheme="minorHAnsi" w:cs="Tahoma"/>
          <w:spacing w:val="-3"/>
          <w:sz w:val="22"/>
          <w:szCs w:val="22"/>
        </w:rPr>
        <w:t xml:space="preserve">, </w:t>
      </w:r>
      <w:proofErr w:type="spellStart"/>
      <w:r w:rsidR="0003773A" w:rsidRPr="00CD262D">
        <w:rPr>
          <w:rFonts w:asciiTheme="minorHAnsi" w:hAnsiTheme="minorHAnsi" w:cs="Tahoma"/>
          <w:spacing w:val="-3"/>
          <w:sz w:val="22"/>
          <w:szCs w:val="22"/>
        </w:rPr>
        <w:t>τηλ</w:t>
      </w:r>
      <w:proofErr w:type="spellEnd"/>
      <w:r w:rsidR="0003773A" w:rsidRPr="00CD262D">
        <w:rPr>
          <w:rFonts w:asciiTheme="minorHAnsi" w:hAnsiTheme="minorHAnsi" w:cs="Tahoma"/>
          <w:spacing w:val="-3"/>
          <w:sz w:val="22"/>
          <w:szCs w:val="22"/>
        </w:rPr>
        <w:t>. 210 62 15 223</w:t>
      </w:r>
      <w:r w:rsidRPr="00CD262D">
        <w:rPr>
          <w:rFonts w:asciiTheme="minorHAnsi" w:hAnsiTheme="minorHAnsi" w:cs="Tahoma"/>
          <w:spacing w:val="-3"/>
          <w:sz w:val="22"/>
          <w:szCs w:val="22"/>
        </w:rPr>
        <w:t xml:space="preserve">) από ένα (1) </w:t>
      </w:r>
      <w:proofErr w:type="spellStart"/>
      <w:r w:rsidRPr="00CD262D">
        <w:rPr>
          <w:rFonts w:asciiTheme="minorHAnsi" w:hAnsiTheme="minorHAnsi" w:cs="Tahoma"/>
          <w:spacing w:val="-3"/>
          <w:sz w:val="22"/>
          <w:szCs w:val="22"/>
        </w:rPr>
        <w:t>δείγμα</w:t>
      </w:r>
      <w:r w:rsidR="0003773A" w:rsidRPr="00CD262D">
        <w:rPr>
          <w:rFonts w:asciiTheme="minorHAnsi" w:hAnsiTheme="minorHAnsi" w:cs="Tahoma"/>
          <w:spacing w:val="-3"/>
          <w:sz w:val="22"/>
          <w:szCs w:val="22"/>
        </w:rPr>
        <w:t>για</w:t>
      </w:r>
      <w:proofErr w:type="spellEnd"/>
      <w:r w:rsidR="0003773A" w:rsidRPr="00CD262D">
        <w:rPr>
          <w:rFonts w:asciiTheme="minorHAnsi" w:hAnsiTheme="minorHAnsi" w:cs="Tahoma"/>
          <w:spacing w:val="-3"/>
          <w:sz w:val="22"/>
          <w:szCs w:val="22"/>
        </w:rPr>
        <w:t xml:space="preserve"> έκαστο είδος για το οποίο συμμετέχει (</w:t>
      </w:r>
      <w:r w:rsidRPr="00CD262D">
        <w:rPr>
          <w:rFonts w:asciiTheme="minorHAnsi" w:hAnsiTheme="minorHAnsi" w:cs="Tahoma"/>
          <w:spacing w:val="-3"/>
          <w:sz w:val="22"/>
          <w:szCs w:val="22"/>
        </w:rPr>
        <w:t>πλαστικ</w:t>
      </w:r>
      <w:r w:rsidR="0003773A" w:rsidRPr="00CD262D">
        <w:rPr>
          <w:rFonts w:asciiTheme="minorHAnsi" w:hAnsiTheme="minorHAnsi" w:cs="Tahoma"/>
          <w:spacing w:val="-3"/>
          <w:sz w:val="22"/>
          <w:szCs w:val="22"/>
        </w:rPr>
        <w:t xml:space="preserve">ός </w:t>
      </w:r>
      <w:r w:rsidRPr="00CD262D">
        <w:rPr>
          <w:rFonts w:asciiTheme="minorHAnsi" w:hAnsiTheme="minorHAnsi" w:cs="Tahoma"/>
          <w:spacing w:val="-3"/>
          <w:sz w:val="22"/>
          <w:szCs w:val="22"/>
        </w:rPr>
        <w:t>κάδ</w:t>
      </w:r>
      <w:r w:rsidR="0003773A" w:rsidRPr="00CD262D">
        <w:rPr>
          <w:rFonts w:asciiTheme="minorHAnsi" w:hAnsiTheme="minorHAnsi" w:cs="Tahoma"/>
          <w:spacing w:val="-3"/>
          <w:sz w:val="22"/>
          <w:szCs w:val="22"/>
        </w:rPr>
        <w:t>ος</w:t>
      </w:r>
      <w:r w:rsidRPr="00CD262D">
        <w:rPr>
          <w:rFonts w:asciiTheme="minorHAnsi" w:hAnsiTheme="minorHAnsi" w:cs="Tahoma"/>
          <w:spacing w:val="-3"/>
          <w:sz w:val="22"/>
          <w:szCs w:val="22"/>
        </w:rPr>
        <w:t xml:space="preserve"> χωρητικότητας </w:t>
      </w:r>
      <w:r w:rsidR="00C615D7" w:rsidRPr="00CD262D">
        <w:rPr>
          <w:rFonts w:asciiTheme="minorHAnsi" w:hAnsiTheme="minorHAnsi" w:cs="Tahoma"/>
          <w:spacing w:val="-3"/>
          <w:sz w:val="22"/>
          <w:szCs w:val="22"/>
        </w:rPr>
        <w:t>10,</w:t>
      </w:r>
      <w:r w:rsidRPr="00CD262D">
        <w:rPr>
          <w:rFonts w:asciiTheme="minorHAnsi" w:hAnsiTheme="minorHAnsi" w:cs="Tahoma"/>
          <w:spacing w:val="-3"/>
          <w:sz w:val="22"/>
          <w:szCs w:val="22"/>
        </w:rPr>
        <w:t xml:space="preserve">240 </w:t>
      </w:r>
      <w:r w:rsidR="00C615D7" w:rsidRPr="00CD262D">
        <w:rPr>
          <w:rFonts w:asciiTheme="minorHAnsi" w:hAnsiTheme="minorHAnsi" w:cs="Tahoma"/>
          <w:spacing w:val="-3"/>
          <w:sz w:val="22"/>
          <w:szCs w:val="22"/>
        </w:rPr>
        <w:t>και 660 λίτρων</w:t>
      </w:r>
      <w:r w:rsidR="0003773A" w:rsidRPr="00CD262D">
        <w:rPr>
          <w:rFonts w:asciiTheme="minorHAnsi" w:hAnsiTheme="minorHAnsi" w:cs="Tahoma"/>
          <w:spacing w:val="-3"/>
          <w:sz w:val="22"/>
          <w:szCs w:val="22"/>
        </w:rPr>
        <w:t xml:space="preserve">, σάκος </w:t>
      </w:r>
      <w:r w:rsidR="00D93330" w:rsidRPr="00CD262D">
        <w:rPr>
          <w:rFonts w:asciiTheme="minorHAnsi" w:hAnsiTheme="minorHAnsi" w:cs="Tahoma"/>
          <w:spacing w:val="-3"/>
          <w:sz w:val="22"/>
          <w:szCs w:val="22"/>
        </w:rPr>
        <w:t>χωρητικότητας 10 λίτρων</w:t>
      </w:r>
      <w:r w:rsidR="0003773A" w:rsidRPr="00CD262D">
        <w:rPr>
          <w:rFonts w:asciiTheme="minorHAnsi" w:hAnsiTheme="minorHAnsi" w:cs="Tahoma"/>
          <w:spacing w:val="-3"/>
          <w:sz w:val="22"/>
          <w:szCs w:val="22"/>
        </w:rPr>
        <w:t xml:space="preserve">), </w:t>
      </w:r>
      <w:r w:rsidR="00D93330" w:rsidRPr="00CD262D">
        <w:rPr>
          <w:rFonts w:asciiTheme="minorHAnsi" w:hAnsiTheme="minorHAnsi" w:cs="Tahoma"/>
          <w:spacing w:val="-3"/>
          <w:sz w:val="22"/>
          <w:szCs w:val="22"/>
        </w:rPr>
        <w:t>και τα</w:t>
      </w:r>
      <w:r w:rsidRPr="00CD262D">
        <w:rPr>
          <w:rFonts w:asciiTheme="minorHAnsi" w:hAnsiTheme="minorHAnsi" w:cs="Tahoma"/>
          <w:spacing w:val="-3"/>
          <w:sz w:val="22"/>
          <w:szCs w:val="22"/>
        </w:rPr>
        <w:t xml:space="preserve"> οποί</w:t>
      </w:r>
      <w:r w:rsidR="00D93330" w:rsidRPr="00CD262D">
        <w:rPr>
          <w:rFonts w:asciiTheme="minorHAnsi" w:hAnsiTheme="minorHAnsi" w:cs="Tahoma"/>
          <w:spacing w:val="-3"/>
          <w:sz w:val="22"/>
          <w:szCs w:val="22"/>
        </w:rPr>
        <w:t xml:space="preserve">α </w:t>
      </w:r>
      <w:r w:rsidRPr="00CD262D">
        <w:rPr>
          <w:rFonts w:asciiTheme="minorHAnsi" w:hAnsiTheme="minorHAnsi" w:cs="Tahoma"/>
          <w:spacing w:val="-3"/>
          <w:sz w:val="22"/>
          <w:szCs w:val="22"/>
        </w:rPr>
        <w:t xml:space="preserve">θα παραμείνουν στην Υπηρεσία μέχρι την ανακήρυξη </w:t>
      </w:r>
      <w:r w:rsidR="0003773A" w:rsidRPr="00CD262D">
        <w:rPr>
          <w:rFonts w:asciiTheme="minorHAnsi" w:hAnsiTheme="minorHAnsi" w:cs="Tahoma"/>
          <w:spacing w:val="-3"/>
          <w:sz w:val="22"/>
          <w:szCs w:val="22"/>
        </w:rPr>
        <w:t>των αναδόχων – για δε τους αναδόχους τα προσκομισθέντα δείγματα θα επιστραφούν μετά την οριστική παραλαβή των ειδών που θα παραδοθούν</w:t>
      </w:r>
      <w:r w:rsidR="007B4F69" w:rsidRPr="00CD262D">
        <w:rPr>
          <w:rFonts w:asciiTheme="minorHAnsi" w:hAnsiTheme="minorHAnsi" w:cs="Tahoma"/>
          <w:spacing w:val="-3"/>
          <w:sz w:val="22"/>
          <w:szCs w:val="22"/>
        </w:rPr>
        <w:t>.</w:t>
      </w:r>
    </w:p>
    <w:p w14:paraId="2B38A96E" w14:textId="77777777" w:rsidR="00AD3FE9" w:rsidRPr="00CD262D" w:rsidRDefault="00AD3FE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 xml:space="preserve">Η παράδοση των ειδών </w:t>
      </w:r>
      <w:r w:rsidR="009E1488" w:rsidRPr="00CD262D">
        <w:rPr>
          <w:rFonts w:asciiTheme="minorHAnsi" w:hAnsiTheme="minorHAnsi" w:cs="Tahoma"/>
          <w:spacing w:val="-3"/>
          <w:sz w:val="22"/>
          <w:szCs w:val="22"/>
        </w:rPr>
        <w:t xml:space="preserve">δύναται να ζητηθεί </w:t>
      </w:r>
      <w:r w:rsidRPr="00CD262D">
        <w:rPr>
          <w:rFonts w:asciiTheme="minorHAnsi" w:hAnsiTheme="minorHAnsi" w:cs="Tahoma"/>
          <w:spacing w:val="-3"/>
          <w:sz w:val="22"/>
          <w:szCs w:val="22"/>
        </w:rPr>
        <w:t xml:space="preserve">τμηματικά </w:t>
      </w:r>
      <w:r w:rsidR="009E1488" w:rsidRPr="00CD262D">
        <w:rPr>
          <w:rFonts w:asciiTheme="minorHAnsi" w:hAnsiTheme="minorHAnsi" w:cs="Tahoma"/>
          <w:spacing w:val="-3"/>
          <w:sz w:val="22"/>
          <w:szCs w:val="22"/>
        </w:rPr>
        <w:t>από το Δήμο. Σε κάθε όμως περίπτωση η ζητούμενη ποσότητα πρέπει να παραδίδεται ε</w:t>
      </w:r>
      <w:r w:rsidRPr="00CD262D">
        <w:rPr>
          <w:rFonts w:asciiTheme="minorHAnsi" w:hAnsiTheme="minorHAnsi" w:cs="Tahoma"/>
          <w:spacing w:val="-3"/>
          <w:sz w:val="22"/>
          <w:szCs w:val="22"/>
        </w:rPr>
        <w:t>ντός χρονικού δ</w:t>
      </w:r>
      <w:r w:rsidR="009E1488" w:rsidRPr="00CD262D">
        <w:rPr>
          <w:rFonts w:asciiTheme="minorHAnsi" w:hAnsiTheme="minorHAnsi" w:cs="Tahoma"/>
          <w:spacing w:val="-3"/>
          <w:sz w:val="22"/>
          <w:szCs w:val="22"/>
        </w:rPr>
        <w:t xml:space="preserve">ιαστήματος </w:t>
      </w:r>
      <w:r w:rsidR="00735B25" w:rsidRPr="00CD262D">
        <w:rPr>
          <w:rFonts w:asciiTheme="minorHAnsi" w:hAnsiTheme="minorHAnsi" w:cs="Tahoma"/>
          <w:spacing w:val="-3"/>
          <w:sz w:val="22"/>
          <w:szCs w:val="22"/>
        </w:rPr>
        <w:t xml:space="preserve">εξήντα </w:t>
      </w:r>
      <w:r w:rsidR="009E1488" w:rsidRPr="00CD262D">
        <w:rPr>
          <w:rFonts w:asciiTheme="minorHAnsi" w:hAnsiTheme="minorHAnsi" w:cs="Tahoma"/>
          <w:spacing w:val="-3"/>
          <w:sz w:val="22"/>
          <w:szCs w:val="22"/>
        </w:rPr>
        <w:t xml:space="preserve"> (</w:t>
      </w:r>
      <w:r w:rsidR="00735B25" w:rsidRPr="00CD262D">
        <w:rPr>
          <w:rFonts w:asciiTheme="minorHAnsi" w:hAnsiTheme="minorHAnsi" w:cs="Tahoma"/>
          <w:spacing w:val="-3"/>
          <w:sz w:val="22"/>
          <w:szCs w:val="22"/>
        </w:rPr>
        <w:t>6</w:t>
      </w:r>
      <w:r w:rsidR="009E1488" w:rsidRPr="00CD262D">
        <w:rPr>
          <w:rFonts w:asciiTheme="minorHAnsi" w:hAnsiTheme="minorHAnsi" w:cs="Tahoma"/>
          <w:spacing w:val="-3"/>
          <w:sz w:val="22"/>
          <w:szCs w:val="22"/>
        </w:rPr>
        <w:t xml:space="preserve">0) ημερών, </w:t>
      </w:r>
      <w:r w:rsidRPr="00CD262D">
        <w:rPr>
          <w:rFonts w:asciiTheme="minorHAnsi" w:hAnsiTheme="minorHAnsi" w:cs="Tahoma"/>
          <w:spacing w:val="-3"/>
          <w:sz w:val="22"/>
          <w:szCs w:val="22"/>
        </w:rPr>
        <w:t>με ευθύνη και δαπάνες του προμηθευτή. Τον προμηθευτή βαρύνουν τα έξοδα μεταφοράς και παράδοσης και όλες οι νόμιμες κρατήσεις.</w:t>
      </w:r>
    </w:p>
    <w:p w14:paraId="37C8B747" w14:textId="77777777" w:rsidR="007B4F69" w:rsidRPr="00CD262D" w:rsidRDefault="00AD3FE9" w:rsidP="007B4F6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Η παραλαβή των ειδών θα γίνει με την προσκόμισή τους, όπως ορίζεται από τις διατάξεις του άρθρου 208 του Ν. 4412/2016 από την Επιτροπή που προβλέπεται από τις διατάξεις του άρθρου 221 παρ. 11β.</w:t>
      </w:r>
    </w:p>
    <w:p w14:paraId="2A2C0239" w14:textId="77777777" w:rsidR="007B4F69" w:rsidRPr="00CD262D" w:rsidRDefault="007B4F69" w:rsidP="007B4F6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Calibri"/>
          <w:sz w:val="22"/>
          <w:szCs w:val="22"/>
          <w:lang w:eastAsia="el-GR"/>
        </w:rPr>
        <w:t xml:space="preserve">Η βαθμολογία κάθε κριτηρίου αξιολόγησης κυμαίνεται από 100 έως 120 βαθμούς. </w:t>
      </w:r>
    </w:p>
    <w:p w14:paraId="755E1FF7" w14:textId="77777777" w:rsidR="007B4F69" w:rsidRPr="00CD262D" w:rsidRDefault="007B4F69" w:rsidP="007B4F69">
      <w:pPr>
        <w:ind w:left="360"/>
        <w:jc w:val="both"/>
        <w:rPr>
          <w:rFonts w:asciiTheme="minorHAnsi" w:hAnsiTheme="minorHAnsi" w:cs="Calibri"/>
          <w:sz w:val="22"/>
          <w:szCs w:val="22"/>
          <w:lang w:eastAsia="el-GR"/>
        </w:rPr>
      </w:pPr>
      <w:r w:rsidRPr="00CD262D">
        <w:rPr>
          <w:rFonts w:asciiTheme="minorHAnsi" w:hAnsiTheme="minorHAnsi" w:cs="Calibri"/>
          <w:sz w:val="22"/>
          <w:szCs w:val="22"/>
          <w:lang w:eastAsia="el-GR"/>
        </w:rPr>
        <w:t xml:space="preserve">Η βαθμολογία είναι 100 βαθμοί για τις περιπτώσεις που ικανοποιούνται ακριβώς όλοι οι όροι των τεχνικών προδιαγραφών. </w:t>
      </w:r>
    </w:p>
    <w:p w14:paraId="36FD5013" w14:textId="77777777" w:rsidR="007B4F69" w:rsidRPr="00CD262D" w:rsidRDefault="007B4F69" w:rsidP="007B4F69">
      <w:pPr>
        <w:ind w:firstLine="360"/>
        <w:jc w:val="both"/>
        <w:rPr>
          <w:rFonts w:asciiTheme="minorHAnsi" w:hAnsiTheme="minorHAnsi" w:cs="Calibri"/>
          <w:sz w:val="22"/>
          <w:szCs w:val="22"/>
          <w:lang w:eastAsia="el-GR"/>
        </w:rPr>
      </w:pPr>
      <w:r w:rsidRPr="00CD262D">
        <w:rPr>
          <w:rFonts w:asciiTheme="minorHAnsi" w:hAnsiTheme="minorHAnsi" w:cs="Calibri"/>
          <w:sz w:val="22"/>
          <w:szCs w:val="22"/>
          <w:lang w:eastAsia="el-GR"/>
        </w:rPr>
        <w:t>Η βαθμολογία αυτή αυξάνεται έως 120 βαθμούς όταν υπερκαλύπτονται οι τεχνικές προδιαγραφές.</w:t>
      </w:r>
    </w:p>
    <w:p w14:paraId="2EF5C0CB" w14:textId="77777777" w:rsidR="007B4F69" w:rsidRPr="00CD262D" w:rsidRDefault="007B4F69" w:rsidP="0003773A">
      <w:pPr>
        <w:pStyle w:val="Textbody"/>
        <w:spacing w:after="0"/>
        <w:ind w:firstLine="360"/>
        <w:jc w:val="both"/>
        <w:rPr>
          <w:rFonts w:asciiTheme="minorHAnsi" w:hAnsiTheme="minorHAnsi" w:cs="Calibri"/>
          <w:sz w:val="22"/>
          <w:szCs w:val="22"/>
        </w:rPr>
      </w:pPr>
      <w:r w:rsidRPr="00CD262D">
        <w:rPr>
          <w:rFonts w:asciiTheme="minorHAnsi" w:hAnsiTheme="minorHAnsi" w:cs="Calibri"/>
          <w:sz w:val="22"/>
          <w:szCs w:val="22"/>
        </w:rPr>
        <w:lastRenderedPageBreak/>
        <w:t>Βαθμολογία κάτω των 100 δεν επιτρέπεται.</w:t>
      </w:r>
    </w:p>
    <w:p w14:paraId="24F2080F" w14:textId="77777777" w:rsidR="00CD2651" w:rsidRPr="00CD262D" w:rsidRDefault="00CD2651" w:rsidP="0003773A">
      <w:pPr>
        <w:pStyle w:val="Textbody"/>
        <w:spacing w:after="0"/>
        <w:ind w:firstLine="360"/>
        <w:jc w:val="both"/>
        <w:rPr>
          <w:rFonts w:asciiTheme="minorHAnsi" w:hAnsiTheme="minorHAnsi" w:cs="Calibri"/>
          <w:sz w:val="22"/>
          <w:szCs w:val="22"/>
        </w:rPr>
      </w:pPr>
    </w:p>
    <w:p w14:paraId="742BF8E5" w14:textId="77777777" w:rsidR="00CD2651" w:rsidRPr="00CD262D" w:rsidRDefault="00CD2651" w:rsidP="0003773A">
      <w:pPr>
        <w:pStyle w:val="Textbody"/>
        <w:spacing w:after="0"/>
        <w:ind w:firstLine="360"/>
        <w:jc w:val="both"/>
        <w:rPr>
          <w:rFonts w:asciiTheme="minorHAnsi" w:hAnsiTheme="minorHAnsi" w:cs="Calibri"/>
          <w:sz w:val="22"/>
          <w:szCs w:val="22"/>
        </w:rPr>
      </w:pPr>
    </w:p>
    <w:p w14:paraId="55F8540A" w14:textId="77777777" w:rsidR="00D758AF" w:rsidRPr="00CD262D" w:rsidRDefault="00D758AF" w:rsidP="0003773A">
      <w:pPr>
        <w:pStyle w:val="Textbody"/>
        <w:spacing w:after="0"/>
        <w:ind w:firstLine="360"/>
        <w:jc w:val="both"/>
        <w:rPr>
          <w:rFonts w:asciiTheme="minorHAnsi" w:hAnsiTheme="minorHAnsi" w:cs="Calibri"/>
          <w:sz w:val="22"/>
          <w:szCs w:val="22"/>
        </w:rPr>
      </w:pPr>
    </w:p>
    <w:p w14:paraId="32BCDE5F" w14:textId="77777777" w:rsidR="003A6235" w:rsidRPr="00CD262D" w:rsidRDefault="003A6235">
      <w:pPr>
        <w:tabs>
          <w:tab w:val="left" w:pos="-720"/>
        </w:tabs>
        <w:rPr>
          <w:rFonts w:asciiTheme="minorHAnsi" w:hAnsiTheme="minorHAnsi" w:cs="Tahoma"/>
          <w:spacing w:val="-3"/>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000" w:firstRow="0" w:lastRow="0" w:firstColumn="0" w:lastColumn="0" w:noHBand="0" w:noVBand="0"/>
      </w:tblPr>
      <w:tblGrid>
        <w:gridCol w:w="575"/>
        <w:gridCol w:w="144"/>
        <w:gridCol w:w="3612"/>
        <w:gridCol w:w="909"/>
        <w:gridCol w:w="1051"/>
        <w:gridCol w:w="94"/>
        <w:gridCol w:w="1539"/>
        <w:gridCol w:w="1704"/>
      </w:tblGrid>
      <w:tr w:rsidR="003A6235" w:rsidRPr="00CD262D" w14:paraId="3F32D966" w14:textId="77777777" w:rsidTr="003A6235">
        <w:trPr>
          <w:trHeight w:val="255"/>
          <w:jc w:val="center"/>
        </w:trPr>
        <w:tc>
          <w:tcPr>
            <w:tcW w:w="5000" w:type="pct"/>
            <w:gridSpan w:val="8"/>
            <w:shd w:val="clear" w:color="auto" w:fill="D9D9D9"/>
            <w:vAlign w:val="center"/>
          </w:tcPr>
          <w:p w14:paraId="12ABBB14" w14:textId="77777777" w:rsidR="009B025F" w:rsidRPr="00CD262D" w:rsidRDefault="003A6235" w:rsidP="009B025F">
            <w:pPr>
              <w:jc w:val="center"/>
              <w:rPr>
                <w:rFonts w:asciiTheme="minorHAnsi" w:hAnsiTheme="minorHAnsi" w:cs="Arial"/>
                <w:sz w:val="22"/>
                <w:szCs w:val="22"/>
                <w:u w:val="single"/>
              </w:rPr>
            </w:pPr>
            <w:bookmarkStart w:id="3" w:name="OLE_LINK1"/>
            <w:bookmarkStart w:id="4" w:name="OLE_LINK2"/>
            <w:r w:rsidRPr="00CD262D">
              <w:rPr>
                <w:rFonts w:asciiTheme="minorHAnsi" w:hAnsiTheme="minorHAnsi" w:cs="Arial"/>
                <w:bCs/>
                <w:sz w:val="22"/>
                <w:szCs w:val="22"/>
                <w:u w:val="single"/>
              </w:rPr>
              <w:t>ΟΜΑΔΑ Α:</w:t>
            </w:r>
            <w:r w:rsidRPr="00CD262D">
              <w:rPr>
                <w:rFonts w:asciiTheme="minorHAnsi" w:hAnsiTheme="minorHAnsi" w:cs="Arial"/>
                <w:sz w:val="22"/>
                <w:szCs w:val="22"/>
                <w:u w:val="single"/>
              </w:rPr>
              <w:t xml:space="preserve">  Τεχνικές Προδιαγραφές, Ποιότητα και Λειτουργικότητα </w:t>
            </w:r>
          </w:p>
          <w:p w14:paraId="6134BC90" w14:textId="77777777" w:rsidR="003A6235" w:rsidRPr="00CD262D" w:rsidRDefault="003A6235" w:rsidP="009B025F">
            <w:pPr>
              <w:jc w:val="center"/>
              <w:rPr>
                <w:rFonts w:asciiTheme="minorHAnsi" w:hAnsiTheme="minorHAnsi" w:cs="Arial"/>
                <w:bCs/>
                <w:sz w:val="22"/>
                <w:szCs w:val="22"/>
                <w:u w:val="single"/>
              </w:rPr>
            </w:pPr>
            <w:r w:rsidRPr="00CD262D">
              <w:rPr>
                <w:rFonts w:asciiTheme="minorHAnsi" w:hAnsiTheme="minorHAnsi" w:cs="Arial"/>
                <w:sz w:val="22"/>
                <w:szCs w:val="22"/>
              </w:rPr>
              <w:t>(Συντελεστής Βαρύτητας Ομάδας Α στο σύνολο, σ</w:t>
            </w:r>
            <w:r w:rsidRPr="00CD262D">
              <w:rPr>
                <w:rFonts w:asciiTheme="minorHAnsi" w:hAnsiTheme="minorHAnsi" w:cs="Arial"/>
                <w:sz w:val="22"/>
                <w:szCs w:val="22"/>
                <w:vertAlign w:val="subscript"/>
              </w:rPr>
              <w:t>Α</w:t>
            </w:r>
            <w:r w:rsidRPr="00CD262D">
              <w:rPr>
                <w:rFonts w:asciiTheme="minorHAnsi" w:hAnsiTheme="minorHAnsi" w:cs="Arial"/>
                <w:sz w:val="22"/>
                <w:szCs w:val="22"/>
              </w:rPr>
              <w:t>:80%)</w:t>
            </w:r>
          </w:p>
        </w:tc>
      </w:tr>
      <w:tr w:rsidR="003A6235" w:rsidRPr="00CD262D" w14:paraId="5616E689" w14:textId="77777777" w:rsidTr="009E1488">
        <w:tblPrEx>
          <w:shd w:val="clear" w:color="auto" w:fill="auto"/>
        </w:tblPrEx>
        <w:trPr>
          <w:trHeight w:val="255"/>
          <w:jc w:val="center"/>
        </w:trPr>
        <w:tc>
          <w:tcPr>
            <w:tcW w:w="373" w:type="pct"/>
            <w:gridSpan w:val="2"/>
            <w:vMerge w:val="restart"/>
            <w:vAlign w:val="center"/>
          </w:tcPr>
          <w:p w14:paraId="1CCAE5EA" w14:textId="77777777"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Α/Α</w:t>
            </w:r>
          </w:p>
        </w:tc>
        <w:tc>
          <w:tcPr>
            <w:tcW w:w="1876" w:type="pct"/>
            <w:vMerge w:val="restart"/>
            <w:vAlign w:val="center"/>
          </w:tcPr>
          <w:p w14:paraId="2EE2FCE7" w14:textId="77777777"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ΠΕΡΙΓΡΑΦΗ ΚΡΙΤΗΡΙΟΥ ΑΞΙΟΛΟΓΗΣΗΣ</w:t>
            </w:r>
          </w:p>
        </w:tc>
        <w:tc>
          <w:tcPr>
            <w:tcW w:w="1067" w:type="pct"/>
            <w:gridSpan w:val="3"/>
            <w:vAlign w:val="center"/>
          </w:tcPr>
          <w:p w14:paraId="550CFAEA" w14:textId="77777777"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ΕΥΡΟΣ ΒΑΘΜΟΛΟΓΙΑΣ ΚΡΙΤΗΡΙΟΥ</w:t>
            </w:r>
          </w:p>
        </w:tc>
        <w:tc>
          <w:tcPr>
            <w:tcW w:w="799" w:type="pct"/>
            <w:vAlign w:val="center"/>
          </w:tcPr>
          <w:p w14:paraId="6E02CA68" w14:textId="77777777"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ΣΥΝΤΕΛΕΣΤΗΣ ΒΑΡΥΤΗΤΑΣ</w:t>
            </w:r>
          </w:p>
        </w:tc>
        <w:tc>
          <w:tcPr>
            <w:tcW w:w="885" w:type="pct"/>
            <w:vMerge w:val="restart"/>
          </w:tcPr>
          <w:p w14:paraId="7C1BEB18" w14:textId="77777777" w:rsidR="003A6235" w:rsidRPr="00CD262D" w:rsidRDefault="003A6235" w:rsidP="003A6235">
            <w:pPr>
              <w:autoSpaceDE w:val="0"/>
              <w:autoSpaceDN w:val="0"/>
              <w:adjustRightInd w:val="0"/>
              <w:jc w:val="center"/>
              <w:rPr>
                <w:rFonts w:asciiTheme="minorHAnsi" w:hAnsiTheme="minorHAnsi" w:cs="Arial"/>
                <w:bCs/>
                <w:kern w:val="22"/>
                <w:sz w:val="22"/>
                <w:szCs w:val="22"/>
              </w:rPr>
            </w:pPr>
            <w:r w:rsidRPr="00CD262D">
              <w:rPr>
                <w:rFonts w:asciiTheme="minorHAnsi" w:hAnsiTheme="minorHAnsi" w:cs="Arial"/>
                <w:bCs/>
                <w:sz w:val="22"/>
                <w:szCs w:val="22"/>
              </w:rPr>
              <w:t>ΣΤΑΘΜΙΣΜΕΝΗ ΒΑΘΜΟΛΟΓΙΑ ΚΡΙΤΗΡΙΟΥ β</w:t>
            </w:r>
            <w:proofErr w:type="spellStart"/>
            <w:r w:rsidRPr="00CD262D">
              <w:rPr>
                <w:rFonts w:asciiTheme="minorHAnsi" w:hAnsiTheme="minorHAnsi" w:cs="Arial"/>
                <w:bCs/>
                <w:sz w:val="22"/>
                <w:szCs w:val="22"/>
                <w:vertAlign w:val="subscript"/>
                <w:lang w:val="en-US"/>
              </w:rPr>
              <w:t>i</w:t>
            </w:r>
            <w:proofErr w:type="spellEnd"/>
            <w:r w:rsidRPr="00CD262D">
              <w:rPr>
                <w:rFonts w:asciiTheme="minorHAnsi" w:hAnsiTheme="minorHAnsi" w:cs="Arial"/>
                <w:bCs/>
                <w:kern w:val="22"/>
                <w:sz w:val="22"/>
                <w:szCs w:val="22"/>
              </w:rPr>
              <w:t xml:space="preserve">(= ΒΑΘΜΟΛΟΓΙΑ </w:t>
            </w:r>
            <w:r w:rsidRPr="00CD262D">
              <w:rPr>
                <w:rFonts w:asciiTheme="minorHAnsi" w:hAnsiTheme="minorHAnsi" w:cs="Arial"/>
                <w:bCs/>
                <w:kern w:val="22"/>
                <w:sz w:val="22"/>
                <w:szCs w:val="22"/>
                <w:lang w:val="en-US"/>
              </w:rPr>
              <w:t>x</w:t>
            </w:r>
            <w:r w:rsidRPr="00CD262D">
              <w:rPr>
                <w:rFonts w:asciiTheme="minorHAnsi" w:hAnsiTheme="minorHAnsi" w:cs="Arial"/>
                <w:bCs/>
                <w:kern w:val="22"/>
                <w:sz w:val="22"/>
                <w:szCs w:val="22"/>
              </w:rPr>
              <w:t xml:space="preserve"> ΣΥΝΤ. ΒΑΡΥΤΗΤΑΣ)</w:t>
            </w:r>
          </w:p>
        </w:tc>
      </w:tr>
      <w:tr w:rsidR="003A6235" w:rsidRPr="00CD262D" w14:paraId="373461C3" w14:textId="77777777" w:rsidTr="009E1488">
        <w:tblPrEx>
          <w:shd w:val="clear" w:color="auto" w:fill="auto"/>
        </w:tblPrEx>
        <w:trPr>
          <w:trHeight w:val="255"/>
          <w:jc w:val="center"/>
        </w:trPr>
        <w:tc>
          <w:tcPr>
            <w:tcW w:w="373" w:type="pct"/>
            <w:gridSpan w:val="2"/>
            <w:vMerge/>
            <w:vAlign w:val="center"/>
          </w:tcPr>
          <w:p w14:paraId="4797087C"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c>
          <w:tcPr>
            <w:tcW w:w="1876" w:type="pct"/>
            <w:vMerge/>
            <w:vAlign w:val="center"/>
          </w:tcPr>
          <w:p w14:paraId="082D5A69"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c>
          <w:tcPr>
            <w:tcW w:w="472" w:type="pct"/>
            <w:vAlign w:val="center"/>
          </w:tcPr>
          <w:p w14:paraId="4EF22E0F" w14:textId="77777777"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ΒΑΣΙΚΗ</w:t>
            </w:r>
          </w:p>
        </w:tc>
        <w:tc>
          <w:tcPr>
            <w:tcW w:w="595" w:type="pct"/>
            <w:gridSpan w:val="2"/>
            <w:vAlign w:val="center"/>
          </w:tcPr>
          <w:p w14:paraId="3BDDCCF7" w14:textId="77777777"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ΜΕΓΙΣΤΗ</w:t>
            </w:r>
          </w:p>
        </w:tc>
        <w:tc>
          <w:tcPr>
            <w:tcW w:w="799" w:type="pct"/>
            <w:vAlign w:val="center"/>
          </w:tcPr>
          <w:p w14:paraId="470CFF90" w14:textId="77777777"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(ΑΘΡΟΙΣΜΑ 100%)</w:t>
            </w:r>
          </w:p>
        </w:tc>
        <w:tc>
          <w:tcPr>
            <w:tcW w:w="885" w:type="pct"/>
            <w:vMerge/>
          </w:tcPr>
          <w:p w14:paraId="58B51D5D"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r>
      <w:tr w:rsidR="003A6235" w:rsidRPr="00CD262D" w14:paraId="14467227" w14:textId="77777777" w:rsidTr="009E1488">
        <w:tblPrEx>
          <w:shd w:val="clear" w:color="auto" w:fill="auto"/>
        </w:tblPrEx>
        <w:trPr>
          <w:trHeight w:val="255"/>
          <w:jc w:val="center"/>
        </w:trPr>
        <w:tc>
          <w:tcPr>
            <w:tcW w:w="373" w:type="pct"/>
            <w:gridSpan w:val="2"/>
            <w:shd w:val="clear" w:color="auto" w:fill="D9D9D9"/>
            <w:vAlign w:val="center"/>
          </w:tcPr>
          <w:p w14:paraId="6F973BAC" w14:textId="77777777"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1.</w:t>
            </w:r>
          </w:p>
        </w:tc>
        <w:tc>
          <w:tcPr>
            <w:tcW w:w="1876" w:type="pct"/>
            <w:shd w:val="clear" w:color="auto" w:fill="D9D9D9"/>
            <w:vAlign w:val="center"/>
          </w:tcPr>
          <w:p w14:paraId="17D91A6A" w14:textId="77777777" w:rsidR="003A6235" w:rsidRPr="00CD262D" w:rsidRDefault="00596296" w:rsidP="00B122F9">
            <w:pPr>
              <w:pStyle w:val="BodyText22"/>
              <w:spacing w:line="240" w:lineRule="auto"/>
              <w:ind w:left="0"/>
              <w:rPr>
                <w:rFonts w:asciiTheme="minorHAnsi" w:hAnsiTheme="minorHAnsi" w:cs="Arial"/>
                <w:sz w:val="22"/>
                <w:szCs w:val="22"/>
              </w:rPr>
            </w:pPr>
            <w:r w:rsidRPr="00CD262D">
              <w:rPr>
                <w:rFonts w:asciiTheme="minorHAnsi" w:hAnsiTheme="minorHAnsi" w:cs="Arial"/>
                <w:spacing w:val="-3"/>
                <w:sz w:val="22"/>
                <w:szCs w:val="22"/>
              </w:rPr>
              <w:t>Στοιχεία Τεχνικών Προδιαγραφών &amp; Ποιότητας (</w:t>
            </w:r>
            <w:r w:rsidR="00B122F9" w:rsidRPr="00CD262D">
              <w:rPr>
                <w:rFonts w:asciiTheme="minorHAnsi" w:hAnsiTheme="minorHAnsi" w:cs="Arial"/>
                <w:spacing w:val="-3"/>
                <w:sz w:val="22"/>
                <w:szCs w:val="22"/>
              </w:rPr>
              <w:t>Σ</w:t>
            </w:r>
            <w:r w:rsidRPr="00CD262D">
              <w:rPr>
                <w:rFonts w:asciiTheme="minorHAnsi" w:hAnsiTheme="minorHAnsi" w:cs="Arial"/>
                <w:spacing w:val="-3"/>
                <w:sz w:val="22"/>
                <w:szCs w:val="22"/>
              </w:rPr>
              <w:t xml:space="preserve">υντελεστής </w:t>
            </w:r>
            <w:r w:rsidR="00B122F9" w:rsidRPr="00CD262D">
              <w:rPr>
                <w:rFonts w:asciiTheme="minorHAnsi" w:hAnsiTheme="minorHAnsi" w:cs="Arial"/>
                <w:spacing w:val="-3"/>
                <w:sz w:val="22"/>
                <w:szCs w:val="22"/>
              </w:rPr>
              <w:t>Β</w:t>
            </w:r>
            <w:r w:rsidRPr="00CD262D">
              <w:rPr>
                <w:rFonts w:asciiTheme="minorHAnsi" w:hAnsiTheme="minorHAnsi" w:cs="Arial"/>
                <w:spacing w:val="-3"/>
                <w:sz w:val="22"/>
                <w:szCs w:val="22"/>
              </w:rPr>
              <w:t>αρύτητας 80%)</w:t>
            </w:r>
          </w:p>
        </w:tc>
        <w:tc>
          <w:tcPr>
            <w:tcW w:w="472" w:type="pct"/>
            <w:shd w:val="clear" w:color="auto" w:fill="D9D9D9"/>
            <w:vAlign w:val="center"/>
          </w:tcPr>
          <w:p w14:paraId="7ED721C1" w14:textId="77777777" w:rsidR="003A6235" w:rsidRPr="00CD262D" w:rsidRDefault="003A6235" w:rsidP="003A6235">
            <w:pPr>
              <w:autoSpaceDE w:val="0"/>
              <w:autoSpaceDN w:val="0"/>
              <w:adjustRightInd w:val="0"/>
              <w:jc w:val="both"/>
              <w:rPr>
                <w:rFonts w:asciiTheme="minorHAnsi" w:hAnsiTheme="minorHAnsi" w:cs="Arial"/>
                <w:sz w:val="22"/>
                <w:szCs w:val="22"/>
              </w:rPr>
            </w:pPr>
          </w:p>
        </w:tc>
        <w:tc>
          <w:tcPr>
            <w:tcW w:w="595" w:type="pct"/>
            <w:gridSpan w:val="2"/>
            <w:shd w:val="clear" w:color="auto" w:fill="D9D9D9"/>
            <w:vAlign w:val="center"/>
          </w:tcPr>
          <w:p w14:paraId="1E36F3BC" w14:textId="77777777" w:rsidR="003A6235" w:rsidRPr="00CD262D" w:rsidRDefault="003A6235" w:rsidP="003A6235">
            <w:pPr>
              <w:autoSpaceDE w:val="0"/>
              <w:autoSpaceDN w:val="0"/>
              <w:adjustRightInd w:val="0"/>
              <w:jc w:val="both"/>
              <w:rPr>
                <w:rFonts w:asciiTheme="minorHAnsi" w:hAnsiTheme="minorHAnsi" w:cs="Arial"/>
                <w:sz w:val="22"/>
                <w:szCs w:val="22"/>
              </w:rPr>
            </w:pPr>
          </w:p>
        </w:tc>
        <w:tc>
          <w:tcPr>
            <w:tcW w:w="799" w:type="pct"/>
            <w:shd w:val="clear" w:color="auto" w:fill="D9D9D9"/>
            <w:vAlign w:val="center"/>
          </w:tcPr>
          <w:p w14:paraId="3D312846" w14:textId="77777777" w:rsidR="003A6235" w:rsidRPr="00CD262D" w:rsidRDefault="003A6235" w:rsidP="003A6235">
            <w:pPr>
              <w:autoSpaceDE w:val="0"/>
              <w:autoSpaceDN w:val="0"/>
              <w:adjustRightInd w:val="0"/>
              <w:jc w:val="both"/>
              <w:rPr>
                <w:rFonts w:asciiTheme="minorHAnsi" w:hAnsiTheme="minorHAnsi" w:cs="Arial"/>
                <w:sz w:val="22"/>
                <w:szCs w:val="22"/>
              </w:rPr>
            </w:pPr>
          </w:p>
        </w:tc>
        <w:tc>
          <w:tcPr>
            <w:tcW w:w="885" w:type="pct"/>
            <w:shd w:val="clear" w:color="auto" w:fill="D9D9D9"/>
          </w:tcPr>
          <w:p w14:paraId="21E2C904" w14:textId="77777777"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14:paraId="66F2A43B" w14:textId="77777777" w:rsidTr="009E1488">
        <w:tblPrEx>
          <w:shd w:val="clear" w:color="auto" w:fill="auto"/>
        </w:tblPrEx>
        <w:trPr>
          <w:trHeight w:val="255"/>
          <w:jc w:val="center"/>
        </w:trPr>
        <w:tc>
          <w:tcPr>
            <w:tcW w:w="373" w:type="pct"/>
            <w:gridSpan w:val="2"/>
            <w:vAlign w:val="center"/>
          </w:tcPr>
          <w:p w14:paraId="6D95F185" w14:textId="77777777" w:rsidR="003A6235" w:rsidRPr="00CD262D" w:rsidRDefault="003A6235" w:rsidP="003A6235">
            <w:pPr>
              <w:autoSpaceDE w:val="0"/>
              <w:autoSpaceDN w:val="0"/>
              <w:adjustRightInd w:val="0"/>
              <w:jc w:val="center"/>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=1</w:t>
            </w:r>
          </w:p>
        </w:tc>
        <w:tc>
          <w:tcPr>
            <w:tcW w:w="1876" w:type="pct"/>
            <w:vAlign w:val="center"/>
          </w:tcPr>
          <w:p w14:paraId="2C5F73BA" w14:textId="77777777" w:rsidR="003A6235" w:rsidRPr="00CD262D" w:rsidRDefault="00CC7549"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Ποιότητα με </w:t>
            </w:r>
            <w:r w:rsidR="00B122F9" w:rsidRPr="00CD262D">
              <w:rPr>
                <w:rFonts w:asciiTheme="minorHAnsi" w:hAnsiTheme="minorHAnsi" w:cs="Arial"/>
                <w:spacing w:val="-3"/>
                <w:sz w:val="22"/>
                <w:szCs w:val="22"/>
              </w:rPr>
              <w:t>Β</w:t>
            </w:r>
            <w:r w:rsidRPr="00CD262D">
              <w:rPr>
                <w:rFonts w:asciiTheme="minorHAnsi" w:hAnsiTheme="minorHAnsi" w:cs="Arial"/>
                <w:spacing w:val="-3"/>
                <w:sz w:val="22"/>
                <w:szCs w:val="22"/>
              </w:rPr>
              <w:t xml:space="preserve">άση τις </w:t>
            </w:r>
            <w:r w:rsidR="00B122F9" w:rsidRPr="00CD262D">
              <w:rPr>
                <w:rFonts w:asciiTheme="minorHAnsi" w:hAnsiTheme="minorHAnsi" w:cs="Arial"/>
                <w:spacing w:val="-3"/>
                <w:sz w:val="22"/>
                <w:szCs w:val="22"/>
              </w:rPr>
              <w:t>Τ</w:t>
            </w:r>
            <w:r w:rsidRPr="00CD262D">
              <w:rPr>
                <w:rFonts w:asciiTheme="minorHAnsi" w:hAnsiTheme="minorHAnsi" w:cs="Arial"/>
                <w:spacing w:val="-3"/>
                <w:sz w:val="22"/>
                <w:szCs w:val="22"/>
              </w:rPr>
              <w:t xml:space="preserve">εχνικές </w:t>
            </w:r>
            <w:r w:rsidR="00B122F9" w:rsidRPr="00CD262D">
              <w:rPr>
                <w:rFonts w:asciiTheme="minorHAnsi" w:hAnsiTheme="minorHAnsi" w:cs="Arial"/>
                <w:spacing w:val="-3"/>
                <w:sz w:val="22"/>
                <w:szCs w:val="22"/>
              </w:rPr>
              <w:t>Π</w:t>
            </w:r>
            <w:r w:rsidRPr="00CD262D">
              <w:rPr>
                <w:rFonts w:asciiTheme="minorHAnsi" w:hAnsiTheme="minorHAnsi" w:cs="Arial"/>
                <w:spacing w:val="-3"/>
                <w:sz w:val="22"/>
                <w:szCs w:val="22"/>
              </w:rPr>
              <w:t xml:space="preserve">ροδιαγραφές </w:t>
            </w:r>
          </w:p>
        </w:tc>
        <w:tc>
          <w:tcPr>
            <w:tcW w:w="472" w:type="pct"/>
            <w:vAlign w:val="center"/>
          </w:tcPr>
          <w:p w14:paraId="64E77C83"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95" w:type="pct"/>
            <w:gridSpan w:val="2"/>
            <w:vAlign w:val="center"/>
          </w:tcPr>
          <w:p w14:paraId="1FA0948B"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799" w:type="pct"/>
            <w:vAlign w:val="center"/>
          </w:tcPr>
          <w:p w14:paraId="6E6F6200" w14:textId="77777777" w:rsidR="003A6235" w:rsidRPr="00CD262D" w:rsidRDefault="009B025F" w:rsidP="003A6235">
            <w:pPr>
              <w:jc w:val="center"/>
              <w:rPr>
                <w:rFonts w:asciiTheme="minorHAnsi" w:hAnsiTheme="minorHAnsi" w:cs="Arial"/>
                <w:sz w:val="22"/>
                <w:szCs w:val="22"/>
              </w:rPr>
            </w:pPr>
            <w:r w:rsidRPr="00CD262D">
              <w:rPr>
                <w:rFonts w:asciiTheme="minorHAnsi" w:hAnsiTheme="minorHAnsi" w:cs="Arial"/>
                <w:sz w:val="22"/>
                <w:szCs w:val="22"/>
                <w:lang w:val="en-US"/>
              </w:rPr>
              <w:t>4</w:t>
            </w:r>
            <w:r w:rsidR="00CC7549"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14:paraId="420F7B1B" w14:textId="77777777"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 xml:space="preserve">π.χ. 115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4% = 4,6</w:t>
            </w:r>
          </w:p>
        </w:tc>
      </w:tr>
      <w:tr w:rsidR="003A6235" w:rsidRPr="00CD262D" w14:paraId="7587624C" w14:textId="77777777" w:rsidTr="009E1488">
        <w:tblPrEx>
          <w:shd w:val="clear" w:color="auto" w:fill="auto"/>
        </w:tblPrEx>
        <w:trPr>
          <w:trHeight w:val="255"/>
          <w:jc w:val="center"/>
        </w:trPr>
        <w:tc>
          <w:tcPr>
            <w:tcW w:w="373" w:type="pct"/>
            <w:gridSpan w:val="2"/>
            <w:vAlign w:val="center"/>
          </w:tcPr>
          <w:p w14:paraId="05935B15" w14:textId="77777777" w:rsidR="003A6235" w:rsidRPr="00CD262D" w:rsidRDefault="003A6235" w:rsidP="003A6235">
            <w:pPr>
              <w:autoSpaceDE w:val="0"/>
              <w:autoSpaceDN w:val="0"/>
              <w:adjustRightInd w:val="0"/>
              <w:jc w:val="center"/>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=2</w:t>
            </w:r>
          </w:p>
        </w:tc>
        <w:tc>
          <w:tcPr>
            <w:tcW w:w="1876" w:type="pct"/>
            <w:vAlign w:val="center"/>
          </w:tcPr>
          <w:p w14:paraId="0119DA79" w14:textId="77777777" w:rsidR="003A6235" w:rsidRPr="00CD262D" w:rsidRDefault="00B122F9"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Εργονομία και Λειτουργικότητα με Βάση τις Τεχνικές Π</w:t>
            </w:r>
            <w:r w:rsidR="00CC7549" w:rsidRPr="00CD262D">
              <w:rPr>
                <w:rFonts w:asciiTheme="minorHAnsi" w:hAnsiTheme="minorHAnsi" w:cs="Arial"/>
                <w:spacing w:val="-3"/>
                <w:sz w:val="22"/>
                <w:szCs w:val="22"/>
              </w:rPr>
              <w:t xml:space="preserve">ροδιαγραφές </w:t>
            </w:r>
          </w:p>
        </w:tc>
        <w:tc>
          <w:tcPr>
            <w:tcW w:w="472" w:type="pct"/>
            <w:vAlign w:val="center"/>
          </w:tcPr>
          <w:p w14:paraId="57DEFD04"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95" w:type="pct"/>
            <w:gridSpan w:val="2"/>
            <w:vAlign w:val="center"/>
          </w:tcPr>
          <w:p w14:paraId="209D70FA"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799" w:type="pct"/>
            <w:vAlign w:val="center"/>
          </w:tcPr>
          <w:p w14:paraId="5303E2B0" w14:textId="77777777" w:rsidR="003A6235" w:rsidRPr="00CD262D" w:rsidRDefault="009B025F" w:rsidP="003A6235">
            <w:pPr>
              <w:jc w:val="center"/>
              <w:rPr>
                <w:rFonts w:asciiTheme="minorHAnsi" w:hAnsiTheme="minorHAnsi" w:cs="Arial"/>
                <w:sz w:val="22"/>
                <w:szCs w:val="22"/>
              </w:rPr>
            </w:pPr>
            <w:r w:rsidRPr="00CD262D">
              <w:rPr>
                <w:rFonts w:asciiTheme="minorHAnsi" w:hAnsiTheme="minorHAnsi" w:cs="Arial"/>
                <w:sz w:val="22"/>
                <w:szCs w:val="22"/>
                <w:lang w:val="en-US"/>
              </w:rPr>
              <w:t>4</w:t>
            </w:r>
            <w:r w:rsidR="003A6235" w:rsidRPr="00CD262D">
              <w:rPr>
                <w:rFonts w:asciiTheme="minorHAnsi" w:hAnsiTheme="minorHAnsi" w:cs="Arial"/>
                <w:sz w:val="22"/>
                <w:szCs w:val="22"/>
              </w:rPr>
              <w:t>0%</w:t>
            </w:r>
          </w:p>
        </w:tc>
        <w:tc>
          <w:tcPr>
            <w:tcW w:w="885" w:type="pct"/>
          </w:tcPr>
          <w:p w14:paraId="571C58CC" w14:textId="77777777" w:rsidR="003A6235" w:rsidRPr="00CD262D" w:rsidRDefault="003A6235" w:rsidP="003A6235">
            <w:pPr>
              <w:autoSpaceDE w:val="0"/>
              <w:autoSpaceDN w:val="0"/>
              <w:adjustRightInd w:val="0"/>
              <w:jc w:val="center"/>
              <w:rPr>
                <w:rFonts w:asciiTheme="minorHAnsi" w:hAnsiTheme="minorHAnsi" w:cs="Arial"/>
                <w:sz w:val="22"/>
                <w:szCs w:val="22"/>
              </w:rPr>
            </w:pPr>
          </w:p>
        </w:tc>
      </w:tr>
      <w:tr w:rsidR="00CC7549" w:rsidRPr="00CD262D" w14:paraId="370A8109" w14:textId="77777777" w:rsidTr="009E1488">
        <w:tblPrEx>
          <w:shd w:val="clear" w:color="auto" w:fill="auto"/>
        </w:tblPrEx>
        <w:trPr>
          <w:trHeight w:val="255"/>
          <w:jc w:val="center"/>
        </w:trPr>
        <w:tc>
          <w:tcPr>
            <w:tcW w:w="373" w:type="pct"/>
            <w:gridSpan w:val="2"/>
            <w:vAlign w:val="center"/>
          </w:tcPr>
          <w:p w14:paraId="65D2F5CB" w14:textId="77777777" w:rsidR="00CC7549" w:rsidRPr="00CD262D" w:rsidRDefault="00CC7549" w:rsidP="003A6235">
            <w:pPr>
              <w:autoSpaceDE w:val="0"/>
              <w:autoSpaceDN w:val="0"/>
              <w:adjustRightInd w:val="0"/>
              <w:jc w:val="center"/>
              <w:rPr>
                <w:rFonts w:asciiTheme="minorHAnsi" w:hAnsiTheme="minorHAnsi" w:cs="Arial"/>
                <w:sz w:val="22"/>
                <w:szCs w:val="22"/>
                <w:lang w:val="en-US"/>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=3</w:t>
            </w:r>
          </w:p>
        </w:tc>
        <w:tc>
          <w:tcPr>
            <w:tcW w:w="1876" w:type="pct"/>
            <w:vAlign w:val="center"/>
          </w:tcPr>
          <w:p w14:paraId="692C5412" w14:textId="77777777" w:rsidR="00CC7549" w:rsidRPr="00CD262D" w:rsidRDefault="00B122F9" w:rsidP="00B122F9">
            <w:pPr>
              <w:autoSpaceDE w:val="0"/>
              <w:autoSpaceDN w:val="0"/>
              <w:adjustRightInd w:val="0"/>
              <w:jc w:val="both"/>
              <w:rPr>
                <w:rFonts w:asciiTheme="minorHAnsi" w:hAnsiTheme="minorHAnsi" w:cs="Arial"/>
                <w:spacing w:val="-3"/>
                <w:sz w:val="22"/>
                <w:szCs w:val="22"/>
              </w:rPr>
            </w:pPr>
            <w:r w:rsidRPr="00CD262D">
              <w:rPr>
                <w:rFonts w:asciiTheme="minorHAnsi" w:hAnsiTheme="minorHAnsi" w:cs="Arial"/>
                <w:spacing w:val="-3"/>
                <w:sz w:val="22"/>
                <w:szCs w:val="22"/>
              </w:rPr>
              <w:t>Α</w:t>
            </w:r>
            <w:r w:rsidR="00CC7549" w:rsidRPr="00CD262D">
              <w:rPr>
                <w:rFonts w:asciiTheme="minorHAnsi" w:hAnsiTheme="minorHAnsi" w:cs="Arial"/>
                <w:spacing w:val="-3"/>
                <w:sz w:val="22"/>
                <w:szCs w:val="22"/>
              </w:rPr>
              <w:t xml:space="preserve">ισθητικά </w:t>
            </w:r>
            <w:r w:rsidRPr="00CD262D">
              <w:rPr>
                <w:rFonts w:asciiTheme="minorHAnsi" w:hAnsiTheme="minorHAnsi" w:cs="Arial"/>
                <w:spacing w:val="-3"/>
                <w:sz w:val="22"/>
                <w:szCs w:val="22"/>
              </w:rPr>
              <w:t>Χ</w:t>
            </w:r>
            <w:r w:rsidR="00CC7549" w:rsidRPr="00CD262D">
              <w:rPr>
                <w:rFonts w:asciiTheme="minorHAnsi" w:hAnsiTheme="minorHAnsi" w:cs="Arial"/>
                <w:spacing w:val="-3"/>
                <w:sz w:val="22"/>
                <w:szCs w:val="22"/>
              </w:rPr>
              <w:t>αρακτηριστικά</w:t>
            </w:r>
            <w:r w:rsidR="00CC7549" w:rsidRPr="00CD262D">
              <w:rPr>
                <w:rFonts w:asciiTheme="minorHAnsi" w:hAnsiTheme="minorHAnsi" w:cs="Arial"/>
                <w:spacing w:val="-3"/>
                <w:sz w:val="22"/>
                <w:szCs w:val="22"/>
              </w:rPr>
              <w:tab/>
            </w:r>
          </w:p>
        </w:tc>
        <w:tc>
          <w:tcPr>
            <w:tcW w:w="472" w:type="pct"/>
            <w:vAlign w:val="center"/>
          </w:tcPr>
          <w:p w14:paraId="64A222E2" w14:textId="77777777" w:rsidR="00CC7549" w:rsidRPr="00CD262D" w:rsidRDefault="00CC7549"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100</w:t>
            </w:r>
          </w:p>
        </w:tc>
        <w:tc>
          <w:tcPr>
            <w:tcW w:w="595" w:type="pct"/>
            <w:gridSpan w:val="2"/>
            <w:vAlign w:val="center"/>
          </w:tcPr>
          <w:p w14:paraId="3B212AF8" w14:textId="77777777" w:rsidR="00CC7549" w:rsidRPr="00CD262D" w:rsidRDefault="00CC7549"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120</w:t>
            </w:r>
          </w:p>
        </w:tc>
        <w:tc>
          <w:tcPr>
            <w:tcW w:w="799" w:type="pct"/>
            <w:vAlign w:val="center"/>
          </w:tcPr>
          <w:p w14:paraId="027A3108" w14:textId="77777777" w:rsidR="00CC7549" w:rsidRPr="00CD262D" w:rsidRDefault="009B025F"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20%</w:t>
            </w:r>
          </w:p>
        </w:tc>
        <w:tc>
          <w:tcPr>
            <w:tcW w:w="885" w:type="pct"/>
          </w:tcPr>
          <w:p w14:paraId="24B7B794" w14:textId="77777777" w:rsidR="00CC7549" w:rsidRPr="00CD262D" w:rsidRDefault="00CC7549" w:rsidP="003A6235">
            <w:pPr>
              <w:autoSpaceDE w:val="0"/>
              <w:autoSpaceDN w:val="0"/>
              <w:adjustRightInd w:val="0"/>
              <w:jc w:val="center"/>
              <w:rPr>
                <w:rFonts w:asciiTheme="minorHAnsi" w:hAnsiTheme="minorHAnsi" w:cs="Arial"/>
                <w:sz w:val="22"/>
                <w:szCs w:val="22"/>
              </w:rPr>
            </w:pPr>
          </w:p>
        </w:tc>
      </w:tr>
      <w:tr w:rsidR="003A6235" w:rsidRPr="00CD262D" w14:paraId="31A67174" w14:textId="77777777" w:rsidTr="00CC7549">
        <w:tblPrEx>
          <w:shd w:val="clear" w:color="auto" w:fill="auto"/>
        </w:tblPrEx>
        <w:trPr>
          <w:trHeight w:val="255"/>
          <w:jc w:val="center"/>
        </w:trPr>
        <w:tc>
          <w:tcPr>
            <w:tcW w:w="2249" w:type="pct"/>
            <w:gridSpan w:val="3"/>
            <w:vAlign w:val="center"/>
          </w:tcPr>
          <w:p w14:paraId="2904FFB3"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Άθροισμα Βαθμολογίας Κριτηρίων  </w:t>
            </w:r>
          </w:p>
          <w:p w14:paraId="3FD2502B"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(Βαθμολογία Ομάδας  Α),   Β</w:t>
            </w:r>
            <w:r w:rsidRPr="00CD262D">
              <w:rPr>
                <w:rFonts w:asciiTheme="minorHAnsi" w:hAnsiTheme="minorHAnsi" w:cs="Arial"/>
                <w:sz w:val="22"/>
                <w:szCs w:val="22"/>
                <w:vertAlign w:val="subscript"/>
              </w:rPr>
              <w:t>Α</w:t>
            </w:r>
          </w:p>
        </w:tc>
        <w:tc>
          <w:tcPr>
            <w:tcW w:w="472" w:type="pct"/>
            <w:vAlign w:val="center"/>
          </w:tcPr>
          <w:p w14:paraId="025A48CF" w14:textId="77777777" w:rsidR="003A6235" w:rsidRPr="00CD262D" w:rsidRDefault="003A6235" w:rsidP="003A6235">
            <w:pPr>
              <w:autoSpaceDE w:val="0"/>
              <w:autoSpaceDN w:val="0"/>
              <w:adjustRightInd w:val="0"/>
              <w:jc w:val="center"/>
              <w:rPr>
                <w:rFonts w:asciiTheme="minorHAnsi" w:hAnsiTheme="minorHAnsi" w:cs="Arial"/>
                <w:sz w:val="22"/>
                <w:szCs w:val="22"/>
              </w:rPr>
            </w:pPr>
          </w:p>
        </w:tc>
        <w:tc>
          <w:tcPr>
            <w:tcW w:w="595" w:type="pct"/>
            <w:gridSpan w:val="2"/>
            <w:vAlign w:val="center"/>
          </w:tcPr>
          <w:p w14:paraId="5CA7CFBD" w14:textId="77777777" w:rsidR="003A6235" w:rsidRPr="00CD262D" w:rsidRDefault="003A6235" w:rsidP="003A6235">
            <w:pPr>
              <w:autoSpaceDE w:val="0"/>
              <w:autoSpaceDN w:val="0"/>
              <w:adjustRightInd w:val="0"/>
              <w:jc w:val="center"/>
              <w:rPr>
                <w:rFonts w:asciiTheme="minorHAnsi" w:hAnsiTheme="minorHAnsi" w:cs="Arial"/>
                <w:sz w:val="22"/>
                <w:szCs w:val="22"/>
              </w:rPr>
            </w:pPr>
          </w:p>
        </w:tc>
        <w:tc>
          <w:tcPr>
            <w:tcW w:w="799" w:type="pct"/>
            <w:vAlign w:val="center"/>
          </w:tcPr>
          <w:p w14:paraId="2CD97BC0" w14:textId="77777777"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100%</w:t>
            </w:r>
          </w:p>
        </w:tc>
        <w:tc>
          <w:tcPr>
            <w:tcW w:w="885" w:type="pct"/>
          </w:tcPr>
          <w:p w14:paraId="2E6D496C" w14:textId="77777777" w:rsidR="003A6235" w:rsidRPr="00CD262D" w:rsidRDefault="003A6235" w:rsidP="003A6235">
            <w:pPr>
              <w:autoSpaceDE w:val="0"/>
              <w:autoSpaceDN w:val="0"/>
              <w:adjustRightInd w:val="0"/>
              <w:jc w:val="center"/>
              <w:rPr>
                <w:rFonts w:asciiTheme="minorHAnsi" w:hAnsiTheme="minorHAnsi" w:cs="Arial"/>
                <w:sz w:val="22"/>
                <w:szCs w:val="22"/>
              </w:rPr>
            </w:pPr>
          </w:p>
        </w:tc>
      </w:tr>
      <w:tr w:rsidR="003A6235" w:rsidRPr="00CD262D" w14:paraId="00359A6A" w14:textId="77777777" w:rsidTr="003A6235">
        <w:tblPrEx>
          <w:shd w:val="clear" w:color="auto" w:fill="auto"/>
        </w:tblPrEx>
        <w:trPr>
          <w:trHeight w:val="255"/>
          <w:jc w:val="center"/>
        </w:trPr>
        <w:tc>
          <w:tcPr>
            <w:tcW w:w="4115" w:type="pct"/>
            <w:gridSpan w:val="7"/>
            <w:shd w:val="clear" w:color="auto" w:fill="D9D9D9"/>
            <w:vAlign w:val="center"/>
          </w:tcPr>
          <w:p w14:paraId="595B31FA" w14:textId="77777777" w:rsidR="003A6235" w:rsidRPr="00CD262D" w:rsidRDefault="003A6235" w:rsidP="003A6235">
            <w:pPr>
              <w:autoSpaceDE w:val="0"/>
              <w:autoSpaceDN w:val="0"/>
              <w:adjustRightInd w:val="0"/>
              <w:jc w:val="both"/>
              <w:rPr>
                <w:rFonts w:asciiTheme="minorHAnsi" w:hAnsiTheme="minorHAnsi" w:cs="Arial"/>
                <w:sz w:val="22"/>
                <w:szCs w:val="22"/>
              </w:rPr>
            </w:pPr>
          </w:p>
          <w:p w14:paraId="1A991E90"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Α = Β</w:t>
            </w:r>
            <w:r w:rsidRPr="00CD262D">
              <w:rPr>
                <w:rFonts w:asciiTheme="minorHAnsi" w:hAnsiTheme="minorHAnsi" w:cs="Arial"/>
                <w:sz w:val="22"/>
                <w:szCs w:val="22"/>
                <w:vertAlign w:val="subscript"/>
              </w:rPr>
              <w:t xml:space="preserve">Α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0.80 </w:t>
            </w:r>
          </w:p>
          <w:p w14:paraId="7F362C83" w14:textId="77777777" w:rsidR="003A6235" w:rsidRPr="00CD262D" w:rsidRDefault="003A6235" w:rsidP="003A6235">
            <w:pPr>
              <w:autoSpaceDE w:val="0"/>
              <w:autoSpaceDN w:val="0"/>
              <w:adjustRightInd w:val="0"/>
              <w:jc w:val="both"/>
              <w:rPr>
                <w:rFonts w:asciiTheme="minorHAnsi" w:hAnsiTheme="minorHAnsi" w:cs="Arial"/>
                <w:sz w:val="22"/>
                <w:szCs w:val="22"/>
              </w:rPr>
            </w:pPr>
          </w:p>
        </w:tc>
        <w:tc>
          <w:tcPr>
            <w:tcW w:w="885" w:type="pct"/>
            <w:shd w:val="clear" w:color="auto" w:fill="D9D9D9"/>
          </w:tcPr>
          <w:p w14:paraId="5C569240" w14:textId="77777777"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14:paraId="09F29E32" w14:textId="77777777" w:rsidTr="003A6235">
        <w:trPr>
          <w:trHeight w:val="255"/>
          <w:jc w:val="center"/>
        </w:trPr>
        <w:tc>
          <w:tcPr>
            <w:tcW w:w="5000" w:type="pct"/>
            <w:gridSpan w:val="8"/>
            <w:shd w:val="clear" w:color="auto" w:fill="EEECE1"/>
            <w:vAlign w:val="center"/>
          </w:tcPr>
          <w:p w14:paraId="23717CF9" w14:textId="77777777" w:rsidR="003A6235" w:rsidRPr="00CD262D" w:rsidRDefault="003A6235" w:rsidP="003A6235">
            <w:pPr>
              <w:jc w:val="center"/>
              <w:rPr>
                <w:rFonts w:asciiTheme="minorHAnsi" w:hAnsiTheme="minorHAnsi" w:cs="Arial"/>
                <w:sz w:val="22"/>
                <w:szCs w:val="22"/>
                <w:u w:val="single"/>
              </w:rPr>
            </w:pPr>
            <w:r w:rsidRPr="00CD262D">
              <w:rPr>
                <w:rFonts w:asciiTheme="minorHAnsi" w:hAnsiTheme="minorHAnsi" w:cs="Arial"/>
                <w:bCs/>
                <w:sz w:val="22"/>
                <w:szCs w:val="22"/>
                <w:u w:val="single"/>
              </w:rPr>
              <w:t>ΟΜΑΔΑ Β:</w:t>
            </w:r>
            <w:r w:rsidRPr="00CD262D">
              <w:rPr>
                <w:rFonts w:asciiTheme="minorHAnsi" w:hAnsiTheme="minorHAnsi" w:cs="Arial"/>
                <w:sz w:val="22"/>
                <w:szCs w:val="22"/>
                <w:u w:val="single"/>
              </w:rPr>
              <w:t xml:space="preserve">  Τεχνική Υποστήριξη και Κάλυψη εκ μέρους του Προμηθευτή</w:t>
            </w:r>
          </w:p>
          <w:p w14:paraId="53D4133B" w14:textId="77777777" w:rsidR="003A6235" w:rsidRPr="00CD262D" w:rsidRDefault="003A6235" w:rsidP="003A6235">
            <w:pPr>
              <w:jc w:val="center"/>
              <w:rPr>
                <w:rFonts w:asciiTheme="minorHAnsi" w:hAnsiTheme="minorHAnsi" w:cs="Arial"/>
                <w:bCs/>
                <w:sz w:val="22"/>
                <w:szCs w:val="22"/>
                <w:u w:val="single"/>
              </w:rPr>
            </w:pPr>
            <w:r w:rsidRPr="00CD262D">
              <w:rPr>
                <w:rFonts w:asciiTheme="minorHAnsi" w:hAnsiTheme="minorHAnsi" w:cs="Arial"/>
                <w:sz w:val="22"/>
                <w:szCs w:val="22"/>
              </w:rPr>
              <w:t>(Συντελεστής Βαρύτητας Ομάδας Β στο σύνολο, σ</w:t>
            </w:r>
            <w:r w:rsidRPr="00CD262D">
              <w:rPr>
                <w:rFonts w:asciiTheme="minorHAnsi" w:hAnsiTheme="minorHAnsi" w:cs="Arial"/>
                <w:sz w:val="22"/>
                <w:szCs w:val="22"/>
                <w:vertAlign w:val="subscript"/>
                <w:lang w:val="en-US"/>
              </w:rPr>
              <w:t>B</w:t>
            </w:r>
            <w:r w:rsidRPr="00CD262D">
              <w:rPr>
                <w:rFonts w:asciiTheme="minorHAnsi" w:hAnsiTheme="minorHAnsi" w:cs="Arial"/>
                <w:sz w:val="22"/>
                <w:szCs w:val="22"/>
              </w:rPr>
              <w:t>: 20%)</w:t>
            </w:r>
          </w:p>
        </w:tc>
      </w:tr>
      <w:tr w:rsidR="003A6235" w:rsidRPr="00CD262D" w14:paraId="0AAAA214" w14:textId="77777777" w:rsidTr="00CC7549">
        <w:tblPrEx>
          <w:shd w:val="clear" w:color="auto" w:fill="auto"/>
        </w:tblPrEx>
        <w:trPr>
          <w:trHeight w:val="255"/>
          <w:jc w:val="center"/>
        </w:trPr>
        <w:tc>
          <w:tcPr>
            <w:tcW w:w="298" w:type="pct"/>
            <w:vMerge w:val="restart"/>
            <w:vAlign w:val="center"/>
          </w:tcPr>
          <w:p w14:paraId="3BAB9CE3" w14:textId="77777777"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Α/Α</w:t>
            </w:r>
          </w:p>
        </w:tc>
        <w:tc>
          <w:tcPr>
            <w:tcW w:w="1951" w:type="pct"/>
            <w:gridSpan w:val="2"/>
            <w:vMerge w:val="restart"/>
            <w:vAlign w:val="center"/>
          </w:tcPr>
          <w:p w14:paraId="41AE7733" w14:textId="77777777"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ΠΕΡΙΓΡΑΦΗ ΚΡΙΤΗΡΙΟΥ ΑΞΙΟΛΟΓΗΣΗΣ</w:t>
            </w:r>
          </w:p>
        </w:tc>
        <w:tc>
          <w:tcPr>
            <w:tcW w:w="1018" w:type="pct"/>
            <w:gridSpan w:val="2"/>
            <w:vAlign w:val="center"/>
          </w:tcPr>
          <w:p w14:paraId="5D1FA4FC" w14:textId="77777777"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ΕΥΡΟΣ ΒΑΘΜΟΛΟΓΙΑΣ ΚΡΙΤΗΡΙΟΥ</w:t>
            </w:r>
          </w:p>
        </w:tc>
        <w:tc>
          <w:tcPr>
            <w:tcW w:w="848" w:type="pct"/>
            <w:gridSpan w:val="2"/>
            <w:vAlign w:val="center"/>
          </w:tcPr>
          <w:p w14:paraId="22094000" w14:textId="77777777"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ΣΥΝΤΕΛΕΣΤΗΣ ΒΑΡΥΤΗΤΑΣ</w:t>
            </w:r>
          </w:p>
        </w:tc>
        <w:tc>
          <w:tcPr>
            <w:tcW w:w="885" w:type="pct"/>
            <w:vMerge w:val="restart"/>
          </w:tcPr>
          <w:p w14:paraId="57E8FB6B" w14:textId="77777777" w:rsidR="003A6235" w:rsidRPr="00CD262D" w:rsidRDefault="003A6235" w:rsidP="003A6235">
            <w:pPr>
              <w:autoSpaceDE w:val="0"/>
              <w:autoSpaceDN w:val="0"/>
              <w:adjustRightInd w:val="0"/>
              <w:jc w:val="center"/>
              <w:rPr>
                <w:rFonts w:asciiTheme="minorHAnsi" w:hAnsiTheme="minorHAnsi" w:cs="Arial"/>
                <w:bCs/>
                <w:sz w:val="22"/>
                <w:szCs w:val="22"/>
                <w:vertAlign w:val="subscript"/>
              </w:rPr>
            </w:pPr>
            <w:r w:rsidRPr="00CD262D">
              <w:rPr>
                <w:rFonts w:asciiTheme="minorHAnsi" w:hAnsiTheme="minorHAnsi" w:cs="Arial"/>
                <w:bCs/>
                <w:sz w:val="22"/>
                <w:szCs w:val="22"/>
              </w:rPr>
              <w:t>ΣΤΑΘΜΙΣΜΕΝΗ ΒΑΘΜΟΛΟΓΙΑ ΚΡΙΤΗΡΙΟΥ β</w:t>
            </w:r>
            <w:proofErr w:type="spellStart"/>
            <w:r w:rsidRPr="00CD262D">
              <w:rPr>
                <w:rFonts w:asciiTheme="minorHAnsi" w:hAnsiTheme="minorHAnsi" w:cs="Arial"/>
                <w:bCs/>
                <w:sz w:val="22"/>
                <w:szCs w:val="22"/>
                <w:vertAlign w:val="subscript"/>
                <w:lang w:val="en-US"/>
              </w:rPr>
              <w:t>i</w:t>
            </w:r>
            <w:proofErr w:type="spellEnd"/>
          </w:p>
          <w:p w14:paraId="20021349" w14:textId="77777777" w:rsidR="003A6235" w:rsidRPr="00CD262D" w:rsidRDefault="003A6235" w:rsidP="003A6235">
            <w:pPr>
              <w:autoSpaceDE w:val="0"/>
              <w:autoSpaceDN w:val="0"/>
              <w:adjustRightInd w:val="0"/>
              <w:jc w:val="center"/>
              <w:rPr>
                <w:rFonts w:asciiTheme="minorHAnsi" w:hAnsiTheme="minorHAnsi" w:cs="Arial"/>
                <w:bCs/>
                <w:kern w:val="22"/>
                <w:sz w:val="22"/>
                <w:szCs w:val="22"/>
              </w:rPr>
            </w:pPr>
            <w:r w:rsidRPr="00CD262D">
              <w:rPr>
                <w:rFonts w:asciiTheme="minorHAnsi" w:hAnsiTheme="minorHAnsi" w:cs="Arial"/>
                <w:bCs/>
                <w:kern w:val="22"/>
                <w:sz w:val="22"/>
                <w:szCs w:val="22"/>
              </w:rPr>
              <w:t xml:space="preserve">(= ΒΑΘΜΟΛΟΓΙΑ </w:t>
            </w:r>
            <w:r w:rsidRPr="00CD262D">
              <w:rPr>
                <w:rFonts w:asciiTheme="minorHAnsi" w:hAnsiTheme="minorHAnsi" w:cs="Arial"/>
                <w:bCs/>
                <w:kern w:val="22"/>
                <w:sz w:val="22"/>
                <w:szCs w:val="22"/>
                <w:lang w:val="en-US"/>
              </w:rPr>
              <w:t>x</w:t>
            </w:r>
            <w:r w:rsidRPr="00CD262D">
              <w:rPr>
                <w:rFonts w:asciiTheme="minorHAnsi" w:hAnsiTheme="minorHAnsi" w:cs="Arial"/>
                <w:bCs/>
                <w:kern w:val="22"/>
                <w:sz w:val="22"/>
                <w:szCs w:val="22"/>
              </w:rPr>
              <w:t xml:space="preserve"> ΣΥΝΤ. ΒΑΡΥΤΗΤΑΣ)</w:t>
            </w:r>
          </w:p>
        </w:tc>
      </w:tr>
      <w:tr w:rsidR="003A6235" w:rsidRPr="00CD262D" w14:paraId="002E51A5" w14:textId="77777777" w:rsidTr="00CC7549">
        <w:tblPrEx>
          <w:shd w:val="clear" w:color="auto" w:fill="auto"/>
        </w:tblPrEx>
        <w:trPr>
          <w:trHeight w:val="255"/>
          <w:jc w:val="center"/>
        </w:trPr>
        <w:tc>
          <w:tcPr>
            <w:tcW w:w="298" w:type="pct"/>
            <w:vMerge/>
          </w:tcPr>
          <w:p w14:paraId="4F18827A"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c>
          <w:tcPr>
            <w:tcW w:w="1951" w:type="pct"/>
            <w:gridSpan w:val="2"/>
            <w:vMerge/>
          </w:tcPr>
          <w:p w14:paraId="7A525869"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c>
          <w:tcPr>
            <w:tcW w:w="472" w:type="pct"/>
            <w:vAlign w:val="center"/>
          </w:tcPr>
          <w:p w14:paraId="4416A908" w14:textId="77777777"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ΒΑΣΙΚΗ</w:t>
            </w:r>
          </w:p>
        </w:tc>
        <w:tc>
          <w:tcPr>
            <w:tcW w:w="546" w:type="pct"/>
            <w:vAlign w:val="center"/>
          </w:tcPr>
          <w:p w14:paraId="345F7F88" w14:textId="77777777"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ΜΕΓΙΣΤΗ</w:t>
            </w:r>
          </w:p>
        </w:tc>
        <w:tc>
          <w:tcPr>
            <w:tcW w:w="848" w:type="pct"/>
            <w:gridSpan w:val="2"/>
            <w:vAlign w:val="center"/>
          </w:tcPr>
          <w:p w14:paraId="4EAC6643" w14:textId="77777777"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(ΑΘΡΟΙΣΜΑ 100%)</w:t>
            </w:r>
          </w:p>
        </w:tc>
        <w:tc>
          <w:tcPr>
            <w:tcW w:w="885" w:type="pct"/>
            <w:vMerge/>
          </w:tcPr>
          <w:p w14:paraId="46DBFAB8" w14:textId="77777777" w:rsidR="003A6235" w:rsidRPr="00CD262D" w:rsidRDefault="003A6235" w:rsidP="003A6235">
            <w:pPr>
              <w:autoSpaceDE w:val="0"/>
              <w:autoSpaceDN w:val="0"/>
              <w:adjustRightInd w:val="0"/>
              <w:jc w:val="both"/>
              <w:rPr>
                <w:rFonts w:asciiTheme="minorHAnsi" w:hAnsiTheme="minorHAnsi" w:cs="Arial"/>
                <w:bCs/>
                <w:sz w:val="22"/>
                <w:szCs w:val="22"/>
              </w:rPr>
            </w:pPr>
          </w:p>
        </w:tc>
      </w:tr>
      <w:tr w:rsidR="003A6235" w:rsidRPr="00CD262D" w14:paraId="56A20628" w14:textId="77777777" w:rsidTr="00CC7549">
        <w:tblPrEx>
          <w:shd w:val="clear" w:color="auto" w:fill="auto"/>
        </w:tblPrEx>
        <w:trPr>
          <w:trHeight w:val="255"/>
          <w:jc w:val="center"/>
        </w:trPr>
        <w:tc>
          <w:tcPr>
            <w:tcW w:w="298" w:type="pct"/>
            <w:vAlign w:val="center"/>
          </w:tcPr>
          <w:p w14:paraId="0BFED088" w14:textId="77777777" w:rsidR="003A6235" w:rsidRPr="00CD262D" w:rsidRDefault="003A6235" w:rsidP="003A6235">
            <w:pPr>
              <w:autoSpaceDE w:val="0"/>
              <w:autoSpaceDN w:val="0"/>
              <w:adjustRightInd w:val="0"/>
              <w:jc w:val="both"/>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lang w:val="en-US"/>
              </w:rPr>
              <w:t xml:space="preserve"> =</w:t>
            </w:r>
            <w:r w:rsidRPr="00CD262D">
              <w:rPr>
                <w:rFonts w:asciiTheme="minorHAnsi" w:hAnsiTheme="minorHAnsi" w:cs="Arial"/>
                <w:sz w:val="22"/>
                <w:szCs w:val="22"/>
              </w:rPr>
              <w:t>1</w:t>
            </w:r>
          </w:p>
        </w:tc>
        <w:tc>
          <w:tcPr>
            <w:tcW w:w="1951" w:type="pct"/>
            <w:gridSpan w:val="2"/>
          </w:tcPr>
          <w:p w14:paraId="49929D9D" w14:textId="77777777" w:rsidR="003A6235" w:rsidRPr="00CD262D" w:rsidRDefault="009B025F"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Χρόνος </w:t>
            </w:r>
            <w:r w:rsidR="00B122F9" w:rsidRPr="00CD262D">
              <w:rPr>
                <w:rFonts w:asciiTheme="minorHAnsi" w:hAnsiTheme="minorHAnsi" w:cs="Arial"/>
                <w:spacing w:val="-3"/>
                <w:sz w:val="22"/>
                <w:szCs w:val="22"/>
              </w:rPr>
              <w:t>Π</w:t>
            </w:r>
            <w:r w:rsidRPr="00CD262D">
              <w:rPr>
                <w:rFonts w:asciiTheme="minorHAnsi" w:hAnsiTheme="minorHAnsi" w:cs="Arial"/>
                <w:spacing w:val="-3"/>
                <w:sz w:val="22"/>
                <w:szCs w:val="22"/>
              </w:rPr>
              <w:t>αράδοσης</w:t>
            </w:r>
          </w:p>
        </w:tc>
        <w:tc>
          <w:tcPr>
            <w:tcW w:w="472" w:type="pct"/>
            <w:vAlign w:val="center"/>
          </w:tcPr>
          <w:p w14:paraId="18B57EB3"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46" w:type="pct"/>
            <w:vAlign w:val="center"/>
          </w:tcPr>
          <w:p w14:paraId="05CA4816"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848" w:type="pct"/>
            <w:gridSpan w:val="2"/>
            <w:vAlign w:val="center"/>
          </w:tcPr>
          <w:p w14:paraId="3C3C2A2A" w14:textId="77777777" w:rsidR="003A6235" w:rsidRPr="00CD262D" w:rsidRDefault="009E1488"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5</w:t>
            </w:r>
            <w:r w:rsidR="009B025F"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14:paraId="6B2A739C" w14:textId="77777777"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14:paraId="59125B8A" w14:textId="77777777" w:rsidTr="00CC7549">
        <w:tblPrEx>
          <w:shd w:val="clear" w:color="auto" w:fill="auto"/>
        </w:tblPrEx>
        <w:trPr>
          <w:trHeight w:val="255"/>
          <w:jc w:val="center"/>
        </w:trPr>
        <w:tc>
          <w:tcPr>
            <w:tcW w:w="298" w:type="pct"/>
            <w:vAlign w:val="center"/>
          </w:tcPr>
          <w:p w14:paraId="20D30852" w14:textId="77777777" w:rsidR="003A6235" w:rsidRPr="00CD262D" w:rsidRDefault="003A6235" w:rsidP="003A6235">
            <w:pPr>
              <w:autoSpaceDE w:val="0"/>
              <w:autoSpaceDN w:val="0"/>
              <w:adjustRightInd w:val="0"/>
              <w:jc w:val="both"/>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=2</w:t>
            </w:r>
          </w:p>
        </w:tc>
        <w:tc>
          <w:tcPr>
            <w:tcW w:w="1951" w:type="pct"/>
            <w:gridSpan w:val="2"/>
          </w:tcPr>
          <w:p w14:paraId="5AF2F8D2" w14:textId="77777777" w:rsidR="003A6235" w:rsidRPr="00CD262D" w:rsidRDefault="009B025F" w:rsidP="009E1488">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Εγγύηση </w:t>
            </w:r>
            <w:r w:rsidR="009E1488" w:rsidRPr="00CD262D">
              <w:rPr>
                <w:rFonts w:asciiTheme="minorHAnsi" w:hAnsiTheme="minorHAnsi" w:cs="Arial"/>
                <w:spacing w:val="-3"/>
                <w:sz w:val="22"/>
                <w:szCs w:val="22"/>
              </w:rPr>
              <w:t>Κ</w:t>
            </w:r>
            <w:r w:rsidRPr="00CD262D">
              <w:rPr>
                <w:rFonts w:asciiTheme="minorHAnsi" w:hAnsiTheme="minorHAnsi" w:cs="Arial"/>
                <w:spacing w:val="-3"/>
                <w:sz w:val="22"/>
                <w:szCs w:val="22"/>
              </w:rPr>
              <w:t xml:space="preserve">αλής </w:t>
            </w:r>
            <w:r w:rsidR="009E1488" w:rsidRPr="00CD262D">
              <w:rPr>
                <w:rFonts w:asciiTheme="minorHAnsi" w:hAnsiTheme="minorHAnsi" w:cs="Arial"/>
                <w:spacing w:val="-3"/>
                <w:sz w:val="22"/>
                <w:szCs w:val="22"/>
              </w:rPr>
              <w:t>Λ</w:t>
            </w:r>
            <w:r w:rsidRPr="00CD262D">
              <w:rPr>
                <w:rFonts w:asciiTheme="minorHAnsi" w:hAnsiTheme="minorHAnsi" w:cs="Arial"/>
                <w:spacing w:val="-3"/>
                <w:sz w:val="22"/>
                <w:szCs w:val="22"/>
              </w:rPr>
              <w:t>ειτουργίας</w:t>
            </w:r>
          </w:p>
        </w:tc>
        <w:tc>
          <w:tcPr>
            <w:tcW w:w="472" w:type="pct"/>
            <w:vAlign w:val="center"/>
          </w:tcPr>
          <w:p w14:paraId="3640719F"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46" w:type="pct"/>
            <w:vAlign w:val="center"/>
          </w:tcPr>
          <w:p w14:paraId="6153B8BA"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848" w:type="pct"/>
            <w:gridSpan w:val="2"/>
            <w:vAlign w:val="center"/>
          </w:tcPr>
          <w:p w14:paraId="63E29AD9" w14:textId="77777777" w:rsidR="003A6235" w:rsidRPr="00CD262D" w:rsidRDefault="009E1488"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5</w:t>
            </w:r>
            <w:r w:rsidR="009B025F"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14:paraId="075B6A86" w14:textId="77777777"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14:paraId="4F8750EC" w14:textId="77777777" w:rsidTr="00CC7549">
        <w:tblPrEx>
          <w:shd w:val="clear" w:color="auto" w:fill="auto"/>
        </w:tblPrEx>
        <w:trPr>
          <w:trHeight w:val="255"/>
          <w:jc w:val="center"/>
        </w:trPr>
        <w:tc>
          <w:tcPr>
            <w:tcW w:w="2249" w:type="pct"/>
            <w:gridSpan w:val="3"/>
          </w:tcPr>
          <w:p w14:paraId="304E9433"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Άθροισμα Βαθμολογίας Κριτηρίων  </w:t>
            </w:r>
          </w:p>
          <w:p w14:paraId="519844EA"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(Βαθμολογία Ομάδας  Β),    Β</w:t>
            </w:r>
            <w:r w:rsidRPr="00CD262D">
              <w:rPr>
                <w:rFonts w:asciiTheme="minorHAnsi" w:hAnsiTheme="minorHAnsi" w:cs="Arial"/>
                <w:sz w:val="22"/>
                <w:szCs w:val="22"/>
                <w:vertAlign w:val="subscript"/>
              </w:rPr>
              <w:t>Β</w:t>
            </w:r>
          </w:p>
        </w:tc>
        <w:tc>
          <w:tcPr>
            <w:tcW w:w="472" w:type="pct"/>
            <w:vAlign w:val="center"/>
          </w:tcPr>
          <w:p w14:paraId="59989D6C" w14:textId="77777777" w:rsidR="003A6235" w:rsidRPr="00CD262D" w:rsidRDefault="003A6235" w:rsidP="003A6235">
            <w:pPr>
              <w:autoSpaceDE w:val="0"/>
              <w:autoSpaceDN w:val="0"/>
              <w:adjustRightInd w:val="0"/>
              <w:jc w:val="both"/>
              <w:rPr>
                <w:rFonts w:asciiTheme="minorHAnsi" w:hAnsiTheme="minorHAnsi" w:cs="Arial"/>
                <w:sz w:val="22"/>
                <w:szCs w:val="22"/>
              </w:rPr>
            </w:pPr>
          </w:p>
        </w:tc>
        <w:tc>
          <w:tcPr>
            <w:tcW w:w="546" w:type="pct"/>
            <w:vAlign w:val="center"/>
          </w:tcPr>
          <w:p w14:paraId="4EDC1EF6" w14:textId="77777777" w:rsidR="003A6235" w:rsidRPr="00CD262D" w:rsidRDefault="003A6235" w:rsidP="003A6235">
            <w:pPr>
              <w:jc w:val="both"/>
              <w:rPr>
                <w:rFonts w:asciiTheme="minorHAnsi" w:hAnsiTheme="minorHAnsi" w:cs="Arial"/>
                <w:sz w:val="22"/>
                <w:szCs w:val="22"/>
              </w:rPr>
            </w:pPr>
          </w:p>
        </w:tc>
        <w:tc>
          <w:tcPr>
            <w:tcW w:w="848" w:type="pct"/>
            <w:gridSpan w:val="2"/>
            <w:vAlign w:val="center"/>
          </w:tcPr>
          <w:p w14:paraId="6D9C9E54" w14:textId="77777777"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885" w:type="pct"/>
          </w:tcPr>
          <w:p w14:paraId="2C72E9FD" w14:textId="77777777" w:rsidR="003A6235" w:rsidRPr="00CD262D" w:rsidRDefault="003A6235" w:rsidP="003A6235">
            <w:pPr>
              <w:tabs>
                <w:tab w:val="left" w:pos="466"/>
              </w:tabs>
              <w:autoSpaceDE w:val="0"/>
              <w:autoSpaceDN w:val="0"/>
              <w:adjustRightInd w:val="0"/>
              <w:jc w:val="both"/>
              <w:rPr>
                <w:rFonts w:asciiTheme="minorHAnsi" w:hAnsiTheme="minorHAnsi" w:cs="Arial"/>
                <w:sz w:val="22"/>
                <w:szCs w:val="22"/>
              </w:rPr>
            </w:pPr>
          </w:p>
        </w:tc>
      </w:tr>
      <w:tr w:rsidR="003A6235" w:rsidRPr="00CD262D" w14:paraId="6B1CA6DE" w14:textId="77777777" w:rsidTr="003A6235">
        <w:tblPrEx>
          <w:shd w:val="clear" w:color="auto" w:fill="auto"/>
        </w:tblPrEx>
        <w:trPr>
          <w:trHeight w:val="255"/>
          <w:jc w:val="center"/>
        </w:trPr>
        <w:tc>
          <w:tcPr>
            <w:tcW w:w="4115" w:type="pct"/>
            <w:gridSpan w:val="7"/>
            <w:shd w:val="clear" w:color="auto" w:fill="D9D9D9"/>
          </w:tcPr>
          <w:p w14:paraId="1538488D"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Β =  Β</w:t>
            </w:r>
            <w:r w:rsidRPr="00CD262D">
              <w:rPr>
                <w:rFonts w:asciiTheme="minorHAnsi" w:hAnsiTheme="minorHAnsi" w:cs="Arial"/>
                <w:sz w:val="22"/>
                <w:szCs w:val="22"/>
                <w:vertAlign w:val="subscript"/>
              </w:rPr>
              <w:t xml:space="preserve">Β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0.20</w:t>
            </w:r>
          </w:p>
        </w:tc>
        <w:tc>
          <w:tcPr>
            <w:tcW w:w="885" w:type="pct"/>
            <w:shd w:val="clear" w:color="auto" w:fill="D9D9D9"/>
          </w:tcPr>
          <w:p w14:paraId="2B440265" w14:textId="77777777"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14:paraId="7A2CA17F" w14:textId="77777777" w:rsidTr="003A6235">
        <w:tblPrEx>
          <w:shd w:val="clear" w:color="auto" w:fill="auto"/>
        </w:tblPrEx>
        <w:trPr>
          <w:trHeight w:val="255"/>
          <w:jc w:val="center"/>
        </w:trPr>
        <w:tc>
          <w:tcPr>
            <w:tcW w:w="4115" w:type="pct"/>
            <w:gridSpan w:val="7"/>
            <w:shd w:val="clear" w:color="auto" w:fill="D9D9D9"/>
          </w:tcPr>
          <w:p w14:paraId="453A8C1B"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ΣΥΝΟΛΙΚΗ ΒΑΘΜΟΛΟΓΙΑ ΤΗΣ ΤΕΧΝΙΚΗΣ ΠΡΟΣΦΟΡΑΣ  = </w:t>
            </w:r>
          </w:p>
          <w:p w14:paraId="721DD294" w14:textId="77777777"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Α + ΣΤΑΘΜΙΣΜΕΝΗ ΒΑΘΜΟΛΟΓΙΑ ΟΜΑΔΑΣ Β</w:t>
            </w:r>
          </w:p>
        </w:tc>
        <w:tc>
          <w:tcPr>
            <w:tcW w:w="885" w:type="pct"/>
            <w:shd w:val="clear" w:color="auto" w:fill="D9D9D9"/>
          </w:tcPr>
          <w:p w14:paraId="7D2471BF" w14:textId="77777777" w:rsidR="003A6235" w:rsidRPr="00CD262D" w:rsidRDefault="003A6235" w:rsidP="003A6235">
            <w:pPr>
              <w:autoSpaceDE w:val="0"/>
              <w:autoSpaceDN w:val="0"/>
              <w:adjustRightInd w:val="0"/>
              <w:jc w:val="both"/>
              <w:rPr>
                <w:rFonts w:asciiTheme="minorHAnsi" w:hAnsiTheme="minorHAnsi" w:cs="Arial"/>
                <w:sz w:val="22"/>
                <w:szCs w:val="22"/>
              </w:rPr>
            </w:pPr>
          </w:p>
        </w:tc>
      </w:tr>
      <w:bookmarkEnd w:id="3"/>
      <w:bookmarkEnd w:id="4"/>
    </w:tbl>
    <w:p w14:paraId="1D3C81BF" w14:textId="77777777" w:rsidR="003A6235" w:rsidRPr="00CD262D" w:rsidRDefault="003A6235">
      <w:pPr>
        <w:tabs>
          <w:tab w:val="left" w:pos="-720"/>
        </w:tabs>
        <w:rPr>
          <w:rFonts w:asciiTheme="minorHAnsi" w:hAnsiTheme="minorHAnsi"/>
          <w:sz w:val="22"/>
          <w:szCs w:val="22"/>
        </w:rPr>
      </w:pPr>
    </w:p>
    <w:p w14:paraId="354A3290" w14:textId="77777777" w:rsidR="003A6235" w:rsidRPr="00CD262D" w:rsidRDefault="003A6235" w:rsidP="003A6235">
      <w:pPr>
        <w:jc w:val="both"/>
        <w:rPr>
          <w:rFonts w:asciiTheme="minorHAnsi" w:hAnsiTheme="minorHAnsi" w:cs="Arial"/>
          <w:sz w:val="22"/>
          <w:szCs w:val="22"/>
        </w:rPr>
      </w:pPr>
    </w:p>
    <w:p w14:paraId="7A827E4C" w14:textId="77777777"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Η βαθμολογία </w:t>
      </w:r>
      <w:proofErr w:type="spellStart"/>
      <w:r w:rsidRPr="00CD262D">
        <w:rPr>
          <w:rFonts w:asciiTheme="minorHAnsi" w:hAnsiTheme="minorHAnsi" w:cs="Arial"/>
          <w:bCs/>
          <w:sz w:val="22"/>
          <w:szCs w:val="22"/>
        </w:rPr>
        <w:t>β</w:t>
      </w:r>
      <w:r w:rsidRPr="00CD262D">
        <w:rPr>
          <w:rFonts w:asciiTheme="minorHAnsi" w:hAnsiTheme="minorHAnsi" w:cs="Arial"/>
          <w:bCs/>
          <w:sz w:val="22"/>
          <w:szCs w:val="22"/>
          <w:vertAlign w:val="subscript"/>
        </w:rPr>
        <w:t>i</w:t>
      </w:r>
      <w:proofErr w:type="spellEnd"/>
      <w:r w:rsidRPr="00CD262D">
        <w:rPr>
          <w:rFonts w:asciiTheme="minorHAnsi" w:hAnsiTheme="minorHAnsi" w:cs="Arial"/>
          <w:sz w:val="22"/>
          <w:szCs w:val="22"/>
        </w:rPr>
        <w:t xml:space="preserve"> κάθε κριτηρίου προκύπτει ως το άθροισμα των σχετικών βαθμολογιών κάθε ενός από τα μέλη της αρμόδιας επιτροπής αξιολόγησης, διαιρεμένο διά του αριθμού των μελών της. </w:t>
      </w:r>
    </w:p>
    <w:p w14:paraId="7B342E74" w14:textId="77777777" w:rsidR="003A6235" w:rsidRPr="00CD262D" w:rsidRDefault="003A6235" w:rsidP="000D545C">
      <w:pPr>
        <w:jc w:val="both"/>
        <w:rPr>
          <w:rFonts w:asciiTheme="minorHAnsi" w:hAnsiTheme="minorHAnsi" w:cs="Arial"/>
          <w:sz w:val="22"/>
          <w:szCs w:val="22"/>
        </w:rPr>
      </w:pPr>
    </w:p>
    <w:p w14:paraId="1BE71A4B" w14:textId="77777777" w:rsidR="009E1488"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Σε όλους τους ανωτέρω υπολογισμούς η στρογγυλοποίηση φθάνει στο δεύτερο δεκαδικό ψηφίο. </w:t>
      </w:r>
    </w:p>
    <w:p w14:paraId="0BE8765B" w14:textId="77777777"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Το τρίτο δεκαδικό ψηφίο αποκόπτεται όταν έχει τιμές, 1, 2, 3, 4, στρογγυλεύεται δε προς τα άνω όταν έχει τιμές 5, 6, 7, 8, 9. </w:t>
      </w:r>
    </w:p>
    <w:p w14:paraId="701142FE" w14:textId="77777777" w:rsidR="003A6235" w:rsidRPr="00CD262D" w:rsidRDefault="003A6235" w:rsidP="000D545C">
      <w:pPr>
        <w:jc w:val="both"/>
        <w:rPr>
          <w:rFonts w:asciiTheme="minorHAnsi" w:hAnsiTheme="minorHAnsi" w:cs="Arial"/>
          <w:sz w:val="22"/>
          <w:szCs w:val="22"/>
        </w:rPr>
      </w:pPr>
    </w:p>
    <w:p w14:paraId="6144047B" w14:textId="77777777"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Ο άνω αριθμός (το άθροισμα των σχετικών βαθμολογιών διαιρεμένο διά του αριθμού των μελών της επιτροπής) πολλαπλασιάζεται με τον συντελεστή βαρύτητας εκάστου κριτηρίου, και το γινόμενο αυτό </w:t>
      </w:r>
      <w:r w:rsidRPr="00CD262D">
        <w:rPr>
          <w:rFonts w:asciiTheme="minorHAnsi" w:hAnsiTheme="minorHAnsi" w:cs="Arial"/>
          <w:sz w:val="22"/>
          <w:szCs w:val="22"/>
        </w:rPr>
        <w:lastRenderedPageBreak/>
        <w:t xml:space="preserve">ισούται με το βαθμό </w:t>
      </w:r>
      <w:proofErr w:type="spellStart"/>
      <w:r w:rsidRPr="00CD262D">
        <w:rPr>
          <w:rFonts w:asciiTheme="minorHAnsi" w:hAnsiTheme="minorHAnsi" w:cs="Arial"/>
          <w:bCs/>
          <w:sz w:val="22"/>
          <w:szCs w:val="22"/>
        </w:rPr>
        <w:t>β</w:t>
      </w:r>
      <w:r w:rsidRPr="00CD262D">
        <w:rPr>
          <w:rFonts w:asciiTheme="minorHAnsi" w:hAnsiTheme="minorHAnsi" w:cs="Arial"/>
          <w:bCs/>
          <w:sz w:val="22"/>
          <w:szCs w:val="22"/>
          <w:vertAlign w:val="subscript"/>
        </w:rPr>
        <w:t>i</w:t>
      </w:r>
      <w:proofErr w:type="spellEnd"/>
      <w:r w:rsidRPr="00CD262D">
        <w:rPr>
          <w:rFonts w:asciiTheme="minorHAnsi" w:hAnsiTheme="minorHAnsi" w:cs="Arial"/>
          <w:sz w:val="22"/>
          <w:szCs w:val="22"/>
        </w:rPr>
        <w:t xml:space="preserve"> κάθε κριτηρίου.</w:t>
      </w:r>
    </w:p>
    <w:p w14:paraId="096CC66B" w14:textId="77777777" w:rsidR="003A6235" w:rsidRPr="00CD262D" w:rsidRDefault="003A6235" w:rsidP="000D545C">
      <w:pPr>
        <w:autoSpaceDE w:val="0"/>
        <w:autoSpaceDN w:val="0"/>
        <w:adjustRightInd w:val="0"/>
        <w:jc w:val="both"/>
        <w:rPr>
          <w:rFonts w:asciiTheme="minorHAnsi" w:hAnsiTheme="minorHAnsi" w:cs="Arial"/>
          <w:sz w:val="22"/>
          <w:szCs w:val="22"/>
        </w:rPr>
      </w:pPr>
    </w:p>
    <w:p w14:paraId="2D04A148" w14:textId="77777777" w:rsidR="003A6235" w:rsidRPr="00CD262D" w:rsidRDefault="003A6235" w:rsidP="000D545C">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Η Βαθμολογία κάθε Ομάδας, προκύπτει από το άθροισμα των βαθμών </w:t>
      </w:r>
      <w:proofErr w:type="spellStart"/>
      <w:r w:rsidRPr="00CD262D">
        <w:rPr>
          <w:rFonts w:asciiTheme="minorHAnsi" w:hAnsiTheme="minorHAnsi" w:cs="Arial"/>
          <w:bCs/>
          <w:sz w:val="22"/>
          <w:szCs w:val="22"/>
        </w:rPr>
        <w:t>β</w:t>
      </w:r>
      <w:r w:rsidRPr="00CD262D">
        <w:rPr>
          <w:rFonts w:asciiTheme="minorHAnsi" w:hAnsiTheme="minorHAnsi" w:cs="Arial"/>
          <w:bCs/>
          <w:kern w:val="22"/>
          <w:sz w:val="22"/>
          <w:szCs w:val="22"/>
          <w:vertAlign w:val="subscript"/>
        </w:rPr>
        <w:t>i</w:t>
      </w:r>
      <w:proofErr w:type="spellEnd"/>
      <w:r w:rsidRPr="00CD262D">
        <w:rPr>
          <w:rFonts w:asciiTheme="minorHAnsi" w:hAnsiTheme="minorHAnsi" w:cs="Arial"/>
          <w:sz w:val="22"/>
          <w:szCs w:val="22"/>
        </w:rPr>
        <w:t xml:space="preserve"> των κριτηρίων της Ομάδας, ήτοι:</w:t>
      </w: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235" w:rsidRPr="00CD262D" w14:paraId="5660F4FB" w14:textId="77777777" w:rsidTr="000D545C">
        <w:trPr>
          <w:trHeight w:val="823"/>
        </w:trPr>
        <w:tc>
          <w:tcPr>
            <w:tcW w:w="9738" w:type="dxa"/>
            <w:vAlign w:val="center"/>
          </w:tcPr>
          <w:p w14:paraId="25AC19A7" w14:textId="77777777" w:rsidR="003A6235" w:rsidRPr="00CD262D" w:rsidRDefault="003A6235" w:rsidP="003A6235">
            <w:pPr>
              <w:jc w:val="both"/>
              <w:rPr>
                <w:rFonts w:asciiTheme="minorHAnsi" w:hAnsiTheme="minorHAnsi" w:cs="Arial"/>
                <w:sz w:val="22"/>
                <w:szCs w:val="22"/>
              </w:rPr>
            </w:pPr>
            <w:r w:rsidRPr="00CD262D">
              <w:rPr>
                <w:rFonts w:asciiTheme="minorHAnsi" w:hAnsiTheme="minorHAnsi" w:cs="Arial"/>
                <w:sz w:val="22"/>
                <w:szCs w:val="22"/>
              </w:rPr>
              <w:t>Βαθμολογία Β</w:t>
            </w:r>
            <w:r w:rsidRPr="00CD262D">
              <w:rPr>
                <w:rFonts w:asciiTheme="minorHAnsi" w:hAnsiTheme="minorHAnsi" w:cs="Arial"/>
                <w:sz w:val="22"/>
                <w:szCs w:val="22"/>
                <w:vertAlign w:val="subscript"/>
              </w:rPr>
              <w:t>Α</w:t>
            </w:r>
            <w:r w:rsidRPr="00CD262D">
              <w:rPr>
                <w:rFonts w:asciiTheme="minorHAnsi" w:hAnsiTheme="minorHAnsi" w:cs="Arial"/>
                <w:sz w:val="22"/>
                <w:szCs w:val="22"/>
              </w:rPr>
              <w:t xml:space="preserve"> της Ομάδας Α,          Β</w:t>
            </w:r>
            <w:r w:rsidRPr="00CD262D">
              <w:rPr>
                <w:rFonts w:asciiTheme="minorHAnsi" w:hAnsiTheme="minorHAnsi" w:cs="Arial"/>
                <w:sz w:val="22"/>
                <w:szCs w:val="22"/>
                <w:vertAlign w:val="subscript"/>
              </w:rPr>
              <w:t>Α</w:t>
            </w:r>
            <w:r w:rsidRPr="00CD262D">
              <w:rPr>
                <w:rFonts w:asciiTheme="minorHAnsi" w:hAnsiTheme="minorHAnsi" w:cs="Arial"/>
                <w:sz w:val="22"/>
                <w:szCs w:val="22"/>
              </w:rPr>
              <w:t xml:space="preserve"> = </w:t>
            </w:r>
            <w:r w:rsidR="009B025F" w:rsidRPr="00CD262D">
              <w:rPr>
                <w:rFonts w:asciiTheme="minorHAnsi" w:hAnsiTheme="minorHAnsi" w:cs="Arial"/>
                <w:position w:val="-28"/>
                <w:sz w:val="22"/>
                <w:szCs w:val="22"/>
              </w:rPr>
              <w:object w:dxaOrig="580" w:dyaOrig="680" w14:anchorId="1044E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v:imagedata r:id="rId8" o:title=""/>
                </v:shape>
                <o:OLEObject Type="Embed" ProgID="Equation.3" ShapeID="_x0000_i1025" DrawAspect="Content" ObjectID="_1680959643" r:id="rId9"/>
              </w:object>
            </w:r>
            <w:r w:rsidRPr="00CD262D">
              <w:rPr>
                <w:rFonts w:asciiTheme="minorHAnsi" w:hAnsiTheme="minorHAnsi" w:cs="Arial"/>
                <w:bCs/>
                <w:sz w:val="22"/>
                <w:szCs w:val="22"/>
              </w:rPr>
              <w:t>(ΤΥΠΟΣ 1)</w:t>
            </w:r>
          </w:p>
        </w:tc>
      </w:tr>
    </w:tbl>
    <w:p w14:paraId="60A32ECD" w14:textId="77777777" w:rsidR="003A6235" w:rsidRPr="00CD262D" w:rsidRDefault="003A6235" w:rsidP="003A6235">
      <w:pPr>
        <w:spacing w:before="120"/>
        <w:jc w:val="both"/>
        <w:rPr>
          <w:rFonts w:asciiTheme="minorHAnsi" w:hAnsiTheme="minorHAnsi" w:cs="Arial"/>
          <w:sz w:val="22"/>
          <w:szCs w:val="22"/>
        </w:rPr>
      </w:pP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235" w:rsidRPr="00CD262D" w14:paraId="20EF65B9" w14:textId="77777777" w:rsidTr="000D545C">
        <w:trPr>
          <w:trHeight w:val="846"/>
        </w:trPr>
        <w:tc>
          <w:tcPr>
            <w:tcW w:w="9738" w:type="dxa"/>
            <w:vAlign w:val="center"/>
          </w:tcPr>
          <w:p w14:paraId="6F4764B5" w14:textId="77777777" w:rsidR="003A6235" w:rsidRPr="00CD262D" w:rsidRDefault="003A6235" w:rsidP="003A6235">
            <w:pPr>
              <w:jc w:val="both"/>
              <w:rPr>
                <w:rFonts w:asciiTheme="minorHAnsi" w:hAnsiTheme="minorHAnsi" w:cs="Arial"/>
                <w:sz w:val="22"/>
                <w:szCs w:val="22"/>
              </w:rPr>
            </w:pPr>
            <w:r w:rsidRPr="00CD262D">
              <w:rPr>
                <w:rFonts w:asciiTheme="minorHAnsi" w:hAnsiTheme="minorHAnsi" w:cs="Arial"/>
                <w:sz w:val="22"/>
                <w:szCs w:val="22"/>
              </w:rPr>
              <w:t>Βαθμολογία Β</w:t>
            </w:r>
            <w:r w:rsidRPr="00CD262D">
              <w:rPr>
                <w:rFonts w:asciiTheme="minorHAnsi" w:hAnsiTheme="minorHAnsi" w:cs="Arial"/>
                <w:sz w:val="22"/>
                <w:szCs w:val="22"/>
                <w:vertAlign w:val="subscript"/>
              </w:rPr>
              <w:t>Β</w:t>
            </w:r>
            <w:r w:rsidRPr="00CD262D">
              <w:rPr>
                <w:rFonts w:asciiTheme="minorHAnsi" w:hAnsiTheme="minorHAnsi" w:cs="Arial"/>
                <w:sz w:val="22"/>
                <w:szCs w:val="22"/>
              </w:rPr>
              <w:t xml:space="preserve"> της Ομάδας Β,          Β</w:t>
            </w:r>
            <w:r w:rsidRPr="00CD262D">
              <w:rPr>
                <w:rFonts w:asciiTheme="minorHAnsi" w:hAnsiTheme="minorHAnsi" w:cs="Arial"/>
                <w:sz w:val="22"/>
                <w:szCs w:val="22"/>
                <w:vertAlign w:val="subscript"/>
              </w:rPr>
              <w:t>Β</w:t>
            </w:r>
            <w:r w:rsidRPr="00CD262D">
              <w:rPr>
                <w:rFonts w:asciiTheme="minorHAnsi" w:hAnsiTheme="minorHAnsi" w:cs="Arial"/>
                <w:sz w:val="22"/>
                <w:szCs w:val="22"/>
              </w:rPr>
              <w:t xml:space="preserve"> = </w:t>
            </w:r>
            <w:r w:rsidR="000D545C" w:rsidRPr="00CD262D">
              <w:rPr>
                <w:rFonts w:asciiTheme="minorHAnsi" w:hAnsiTheme="minorHAnsi" w:cs="Arial"/>
                <w:position w:val="-28"/>
                <w:sz w:val="22"/>
                <w:szCs w:val="22"/>
              </w:rPr>
              <w:object w:dxaOrig="580" w:dyaOrig="680" w14:anchorId="3E1D8E71">
                <v:shape id="_x0000_i1026" type="#_x0000_t75" style="width:27.75pt;height:36pt" o:ole="">
                  <v:imagedata r:id="rId10" o:title=""/>
                </v:shape>
                <o:OLEObject Type="Embed" ProgID="Equation.3" ShapeID="_x0000_i1026" DrawAspect="Content" ObjectID="_1680959644" r:id="rId11"/>
              </w:object>
            </w:r>
            <w:r w:rsidRPr="00CD262D">
              <w:rPr>
                <w:rFonts w:asciiTheme="minorHAnsi" w:hAnsiTheme="minorHAnsi" w:cs="Arial"/>
                <w:bCs/>
                <w:sz w:val="22"/>
                <w:szCs w:val="22"/>
              </w:rPr>
              <w:t>(ΤΥΠΟΣ 2)</w:t>
            </w:r>
          </w:p>
        </w:tc>
      </w:tr>
    </w:tbl>
    <w:p w14:paraId="1B1E2853" w14:textId="77777777" w:rsidR="003A6235" w:rsidRPr="00CD262D" w:rsidRDefault="003A6235" w:rsidP="003A6235">
      <w:pPr>
        <w:jc w:val="both"/>
        <w:rPr>
          <w:rFonts w:asciiTheme="minorHAnsi" w:hAnsiTheme="minorHAnsi" w:cs="Arial"/>
          <w:sz w:val="22"/>
          <w:szCs w:val="22"/>
        </w:rPr>
      </w:pPr>
    </w:p>
    <w:p w14:paraId="6EFDC1E1" w14:textId="77777777"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Ως σταθμισμένη βαθμολογία μιας Ομάδας, ορίζεται το γινόμενο της Βαθμολογίας Β της </w:t>
      </w:r>
      <w:proofErr w:type="spellStart"/>
      <w:r w:rsidRPr="00CD262D">
        <w:rPr>
          <w:rFonts w:asciiTheme="minorHAnsi" w:hAnsiTheme="minorHAnsi" w:cs="Arial"/>
          <w:sz w:val="22"/>
          <w:szCs w:val="22"/>
        </w:rPr>
        <w:t>Ομάδας</w:t>
      </w:r>
      <w:r w:rsidRPr="00CD262D">
        <w:rPr>
          <w:rFonts w:asciiTheme="minorHAnsi" w:hAnsiTheme="minorHAnsi" w:cs="Arial"/>
          <w:bCs/>
          <w:sz w:val="22"/>
          <w:szCs w:val="22"/>
        </w:rPr>
        <w:t>,όπως</w:t>
      </w:r>
      <w:proofErr w:type="spellEnd"/>
      <w:r w:rsidRPr="00CD262D">
        <w:rPr>
          <w:rFonts w:asciiTheme="minorHAnsi" w:hAnsiTheme="minorHAnsi" w:cs="Arial"/>
          <w:bCs/>
          <w:sz w:val="22"/>
          <w:szCs w:val="22"/>
        </w:rPr>
        <w:t xml:space="preserve"> αυτή έχει προκύψει από τον Τύπο 1 ή τον Τύπο 2 </w:t>
      </w:r>
      <w:r w:rsidRPr="00CD262D">
        <w:rPr>
          <w:rFonts w:asciiTheme="minorHAnsi" w:hAnsiTheme="minorHAnsi" w:cs="Arial"/>
          <w:sz w:val="22"/>
          <w:szCs w:val="22"/>
        </w:rPr>
        <w:t>επί τον Συντελεστή Βαρύτητας της Ομάδας όπως αυτός δίνεται στον Πίνακα 1 άνω, δηλαδή:</w:t>
      </w:r>
    </w:p>
    <w:p w14:paraId="1803CAC1" w14:textId="77777777" w:rsidR="003A6235" w:rsidRPr="00CD262D" w:rsidRDefault="003A6235" w:rsidP="003A6235">
      <w:pPr>
        <w:jc w:val="both"/>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A6235" w:rsidRPr="00CD262D" w14:paraId="047649D7" w14:textId="77777777" w:rsidTr="000D545C">
        <w:trPr>
          <w:trHeight w:val="449"/>
        </w:trPr>
        <w:tc>
          <w:tcPr>
            <w:tcW w:w="9720" w:type="dxa"/>
            <w:vAlign w:val="center"/>
          </w:tcPr>
          <w:p w14:paraId="648604E2" w14:textId="77777777" w:rsidR="003A6235" w:rsidRPr="00CD262D" w:rsidRDefault="003A6235" w:rsidP="003A6235">
            <w:pPr>
              <w:spacing w:before="240" w:after="240"/>
              <w:jc w:val="both"/>
              <w:rPr>
                <w:rFonts w:asciiTheme="minorHAnsi" w:hAnsiTheme="minorHAnsi" w:cs="Arial"/>
                <w:sz w:val="22"/>
                <w:szCs w:val="22"/>
              </w:rPr>
            </w:pPr>
            <w:r w:rsidRPr="00CD262D">
              <w:rPr>
                <w:rFonts w:asciiTheme="minorHAnsi" w:hAnsiTheme="minorHAnsi" w:cs="Arial"/>
                <w:sz w:val="22"/>
                <w:szCs w:val="22"/>
              </w:rPr>
              <w:t>Σταθμισμένη Βαθμολογία της Ομάδας  Α  =  Β</w:t>
            </w:r>
            <w:r w:rsidRPr="00CD262D">
              <w:rPr>
                <w:rFonts w:asciiTheme="minorHAnsi" w:hAnsiTheme="minorHAnsi" w:cs="Arial"/>
                <w:sz w:val="22"/>
                <w:szCs w:val="22"/>
                <w:vertAlign w:val="subscript"/>
              </w:rPr>
              <w:t>Α</w:t>
            </w:r>
            <w:r w:rsidRPr="00CD262D">
              <w:rPr>
                <w:rFonts w:asciiTheme="minorHAnsi" w:hAnsiTheme="minorHAnsi" w:cs="Arial"/>
                <w:bCs/>
                <w:sz w:val="22"/>
                <w:szCs w:val="22"/>
              </w:rPr>
              <w:t xml:space="preserve">  *  </w:t>
            </w:r>
            <w:r w:rsidRPr="00CD262D">
              <w:rPr>
                <w:rFonts w:asciiTheme="minorHAnsi" w:hAnsiTheme="minorHAnsi" w:cs="Arial"/>
                <w:sz w:val="22"/>
                <w:szCs w:val="22"/>
              </w:rPr>
              <w:t>80%</w:t>
            </w:r>
            <w:r w:rsidRPr="00CD262D">
              <w:rPr>
                <w:rFonts w:asciiTheme="minorHAnsi" w:hAnsiTheme="minorHAnsi" w:cs="Arial"/>
                <w:bCs/>
                <w:sz w:val="22"/>
                <w:szCs w:val="22"/>
              </w:rPr>
              <w:t xml:space="preserve">                     (ΤΥΠΟΣ 3)</w:t>
            </w:r>
          </w:p>
        </w:tc>
      </w:tr>
    </w:tbl>
    <w:p w14:paraId="48FB7A9F" w14:textId="77777777" w:rsidR="003A6235" w:rsidRPr="00CD262D" w:rsidRDefault="003A6235" w:rsidP="003A6235">
      <w:pPr>
        <w:jc w:val="both"/>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A6235" w:rsidRPr="00CD262D" w14:paraId="66646035" w14:textId="77777777" w:rsidTr="000D545C">
        <w:trPr>
          <w:trHeight w:val="449"/>
        </w:trPr>
        <w:tc>
          <w:tcPr>
            <w:tcW w:w="9720" w:type="dxa"/>
            <w:vAlign w:val="center"/>
          </w:tcPr>
          <w:p w14:paraId="729C0478" w14:textId="77777777" w:rsidR="003A6235" w:rsidRPr="00CD262D" w:rsidRDefault="003A6235" w:rsidP="003A6235">
            <w:pPr>
              <w:spacing w:before="240" w:after="240"/>
              <w:jc w:val="both"/>
              <w:rPr>
                <w:rFonts w:asciiTheme="minorHAnsi" w:hAnsiTheme="minorHAnsi" w:cs="Arial"/>
                <w:sz w:val="22"/>
                <w:szCs w:val="22"/>
              </w:rPr>
            </w:pPr>
            <w:r w:rsidRPr="00CD262D">
              <w:rPr>
                <w:rFonts w:asciiTheme="minorHAnsi" w:hAnsiTheme="minorHAnsi" w:cs="Arial"/>
                <w:sz w:val="22"/>
                <w:szCs w:val="22"/>
              </w:rPr>
              <w:t>Σταθμισμένη Βαθμολογία της Ομάδας  Β  =  Β</w:t>
            </w:r>
            <w:r w:rsidRPr="00CD262D">
              <w:rPr>
                <w:rFonts w:asciiTheme="minorHAnsi" w:hAnsiTheme="minorHAnsi" w:cs="Arial"/>
                <w:sz w:val="22"/>
                <w:szCs w:val="22"/>
                <w:vertAlign w:val="subscript"/>
              </w:rPr>
              <w:t>Β</w:t>
            </w:r>
            <w:r w:rsidRPr="00CD262D">
              <w:rPr>
                <w:rFonts w:asciiTheme="minorHAnsi" w:hAnsiTheme="minorHAnsi" w:cs="Arial"/>
                <w:bCs/>
                <w:sz w:val="22"/>
                <w:szCs w:val="22"/>
              </w:rPr>
              <w:t xml:space="preserve">  *  </w:t>
            </w:r>
            <w:r w:rsidRPr="00CD262D">
              <w:rPr>
                <w:rFonts w:asciiTheme="minorHAnsi" w:hAnsiTheme="minorHAnsi" w:cs="Arial"/>
                <w:sz w:val="22"/>
                <w:szCs w:val="22"/>
              </w:rPr>
              <w:t>20%</w:t>
            </w:r>
            <w:r w:rsidRPr="00CD262D">
              <w:rPr>
                <w:rFonts w:asciiTheme="minorHAnsi" w:hAnsiTheme="minorHAnsi" w:cs="Arial"/>
                <w:bCs/>
                <w:sz w:val="22"/>
                <w:szCs w:val="22"/>
              </w:rPr>
              <w:t xml:space="preserve">                     (ΤΥΠΟΣ 4)</w:t>
            </w:r>
          </w:p>
        </w:tc>
      </w:tr>
    </w:tbl>
    <w:p w14:paraId="33CBD1C2" w14:textId="77777777" w:rsidR="003A6235" w:rsidRPr="00CD262D" w:rsidRDefault="003A6235" w:rsidP="003A6235">
      <w:pPr>
        <w:jc w:val="both"/>
        <w:rPr>
          <w:rFonts w:asciiTheme="minorHAnsi" w:hAnsiTheme="minorHAnsi" w:cs="Arial"/>
          <w:sz w:val="22"/>
          <w:szCs w:val="22"/>
        </w:rPr>
      </w:pPr>
    </w:p>
    <w:p w14:paraId="2D3AC6A9" w14:textId="77777777"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Η Συνολική Βαθμολογία (Σ</w:t>
      </w:r>
      <w:r w:rsidRPr="00CD262D">
        <w:rPr>
          <w:rFonts w:asciiTheme="minorHAnsi" w:hAnsiTheme="minorHAnsi" w:cs="Arial"/>
          <w:bCs/>
          <w:sz w:val="22"/>
          <w:szCs w:val="22"/>
        </w:rPr>
        <w:t>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xml:space="preserve">) της Τεχνικής Προσφοράς του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προσφέροντος είναι το άθροισμα των Σταθμισμένων Βαθμολογιών των δύο Ομάδων Α και Β, δηλαδή:       </w:t>
      </w:r>
    </w:p>
    <w:p w14:paraId="42E40A4D" w14:textId="77777777" w:rsidR="003A6235" w:rsidRPr="00CD262D" w:rsidRDefault="003A6235" w:rsidP="003A6235">
      <w:pPr>
        <w:jc w:val="both"/>
        <w:rPr>
          <w:rFonts w:asciiTheme="minorHAnsi" w:hAnsiTheme="minorHAnsi" w:cs="Arial"/>
          <w:sz w:val="22"/>
          <w:szCs w:val="22"/>
        </w:rPr>
      </w:pPr>
    </w:p>
    <w:tbl>
      <w:tblPr>
        <w:tblpPr w:leftFromText="180" w:rightFromText="18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235" w:rsidRPr="00CD262D" w14:paraId="32FDD5F3" w14:textId="77777777" w:rsidTr="000D545C">
        <w:trPr>
          <w:trHeight w:val="680"/>
        </w:trPr>
        <w:tc>
          <w:tcPr>
            <w:tcW w:w="9738" w:type="dxa"/>
            <w:vAlign w:val="center"/>
          </w:tcPr>
          <w:p w14:paraId="416BFBB2" w14:textId="77777777" w:rsidR="003A6235" w:rsidRPr="00CD262D" w:rsidRDefault="003A6235" w:rsidP="003A6235">
            <w:pPr>
              <w:spacing w:before="120" w:after="120"/>
              <w:jc w:val="both"/>
              <w:rPr>
                <w:rFonts w:asciiTheme="minorHAnsi" w:hAnsiTheme="minorHAnsi" w:cs="Arial"/>
                <w:sz w:val="22"/>
                <w:szCs w:val="22"/>
              </w:rPr>
            </w:pPr>
            <w:r w:rsidRPr="00CD262D">
              <w:rPr>
                <w:rFonts w:asciiTheme="minorHAnsi" w:hAnsiTheme="minorHAnsi" w:cs="Arial"/>
                <w:sz w:val="22"/>
                <w:szCs w:val="22"/>
              </w:rPr>
              <w:t>Συνολική Βαθμολογία Σ</w:t>
            </w:r>
            <w:r w:rsidRPr="00CD262D">
              <w:rPr>
                <w:rFonts w:asciiTheme="minorHAnsi" w:hAnsiTheme="minorHAnsi" w:cs="Arial"/>
                <w:bCs/>
                <w:sz w:val="22"/>
                <w:szCs w:val="22"/>
              </w:rPr>
              <w:t>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xml:space="preserve"> της Τεχνικής Προσφοράς του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προσφέροντος  </w:t>
            </w:r>
          </w:p>
          <w:p w14:paraId="66A3BFB1" w14:textId="77777777" w:rsidR="003A6235" w:rsidRPr="00CD262D" w:rsidRDefault="003A6235" w:rsidP="003A6235">
            <w:pPr>
              <w:spacing w:before="120" w:after="120"/>
              <w:jc w:val="both"/>
              <w:rPr>
                <w:rFonts w:asciiTheme="minorHAnsi" w:hAnsiTheme="minorHAnsi" w:cs="Arial"/>
                <w:sz w:val="22"/>
                <w:szCs w:val="22"/>
              </w:rPr>
            </w:pP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Β</w:t>
            </w:r>
            <w:r w:rsidRPr="00CD262D">
              <w:rPr>
                <w:rFonts w:asciiTheme="minorHAnsi" w:hAnsiTheme="minorHAnsi" w:cs="Arial"/>
                <w:sz w:val="22"/>
                <w:szCs w:val="22"/>
                <w:vertAlign w:val="subscript"/>
              </w:rPr>
              <w:t>Α,</w:t>
            </w:r>
            <w:r w:rsidRPr="00CD262D">
              <w:rPr>
                <w:rFonts w:asciiTheme="minorHAnsi" w:hAnsiTheme="minorHAnsi" w:cs="Arial"/>
                <w:sz w:val="22"/>
                <w:szCs w:val="22"/>
                <w:vertAlign w:val="subscript"/>
                <w:lang w:val="en-US"/>
              </w:rPr>
              <w:t>j</w:t>
            </w:r>
            <w:r w:rsidRPr="00CD262D">
              <w:rPr>
                <w:rFonts w:asciiTheme="minorHAnsi" w:hAnsiTheme="minorHAnsi" w:cs="Arial"/>
                <w:bCs/>
                <w:sz w:val="22"/>
                <w:szCs w:val="22"/>
              </w:rPr>
              <w:t xml:space="preserve">  *  </w:t>
            </w:r>
            <w:r w:rsidRPr="00CD262D">
              <w:rPr>
                <w:rFonts w:asciiTheme="minorHAnsi" w:hAnsiTheme="minorHAnsi" w:cs="Arial"/>
                <w:sz w:val="22"/>
                <w:szCs w:val="22"/>
              </w:rPr>
              <w:t>80%</w:t>
            </w:r>
            <w:r w:rsidRPr="00CD262D">
              <w:rPr>
                <w:rFonts w:asciiTheme="minorHAnsi" w:hAnsiTheme="minorHAnsi" w:cs="Arial"/>
                <w:bCs/>
                <w:sz w:val="22"/>
                <w:szCs w:val="22"/>
              </w:rPr>
              <w:t xml:space="preserve"> +   </w:t>
            </w:r>
            <w:proofErr w:type="spellStart"/>
            <w:r w:rsidRPr="00CD262D">
              <w:rPr>
                <w:rFonts w:asciiTheme="minorHAnsi" w:hAnsiTheme="minorHAnsi" w:cs="Arial"/>
                <w:sz w:val="22"/>
                <w:szCs w:val="22"/>
              </w:rPr>
              <w:t>Β</w:t>
            </w:r>
            <w:r w:rsidRPr="00CD262D">
              <w:rPr>
                <w:rFonts w:asciiTheme="minorHAnsi" w:hAnsiTheme="minorHAnsi" w:cs="Arial"/>
                <w:sz w:val="22"/>
                <w:szCs w:val="22"/>
                <w:vertAlign w:val="subscript"/>
              </w:rPr>
              <w:t>Β,j</w:t>
            </w:r>
            <w:proofErr w:type="spellEnd"/>
            <w:r w:rsidRPr="00CD262D">
              <w:rPr>
                <w:rFonts w:asciiTheme="minorHAnsi" w:hAnsiTheme="minorHAnsi" w:cs="Arial"/>
                <w:bCs/>
                <w:sz w:val="22"/>
                <w:szCs w:val="22"/>
              </w:rPr>
              <w:t xml:space="preserve"> *  </w:t>
            </w:r>
            <w:r w:rsidRPr="00CD262D">
              <w:rPr>
                <w:rFonts w:asciiTheme="minorHAnsi" w:hAnsiTheme="minorHAnsi" w:cs="Arial"/>
                <w:sz w:val="22"/>
                <w:szCs w:val="22"/>
              </w:rPr>
              <w:t xml:space="preserve"> 20%</w:t>
            </w:r>
            <w:r w:rsidRPr="00CD262D">
              <w:rPr>
                <w:rFonts w:asciiTheme="minorHAnsi" w:hAnsiTheme="minorHAnsi" w:cs="Arial"/>
                <w:bCs/>
                <w:sz w:val="22"/>
                <w:szCs w:val="22"/>
              </w:rPr>
              <w:t xml:space="preserve">                            (ΤΥΠΟΣ 5)</w:t>
            </w:r>
          </w:p>
        </w:tc>
      </w:tr>
    </w:tbl>
    <w:p w14:paraId="4F058D4A" w14:textId="77777777" w:rsidR="0087595C" w:rsidRPr="00CD262D" w:rsidRDefault="0087595C" w:rsidP="0087595C">
      <w:pPr>
        <w:jc w:val="both"/>
        <w:rPr>
          <w:rFonts w:asciiTheme="minorHAnsi" w:hAnsiTheme="minorHAnsi" w:cs="Arial"/>
          <w:bCs/>
          <w:sz w:val="22"/>
          <w:szCs w:val="22"/>
        </w:rPr>
      </w:pPr>
    </w:p>
    <w:p w14:paraId="230A2AB3" w14:textId="77777777" w:rsidR="003A6235" w:rsidRPr="00CD262D" w:rsidRDefault="003A6235" w:rsidP="0087595C">
      <w:pPr>
        <w:jc w:val="both"/>
        <w:rPr>
          <w:rFonts w:asciiTheme="minorHAnsi" w:hAnsiTheme="minorHAnsi" w:cs="Arial"/>
          <w:sz w:val="22"/>
          <w:szCs w:val="22"/>
        </w:rPr>
      </w:pPr>
      <w:r w:rsidRPr="00CD262D">
        <w:rPr>
          <w:rFonts w:asciiTheme="minorHAnsi" w:hAnsiTheme="minorHAnsi" w:cs="Arial"/>
          <w:bCs/>
          <w:sz w:val="22"/>
          <w:szCs w:val="22"/>
        </w:rPr>
        <w:t xml:space="preserve">όπου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 1, 2 … ο αριθμός των προσφερόντων των οποίων οι προσφορές έχουν φθάσει μέχρι αυτό το σημείο.</w:t>
      </w:r>
    </w:p>
    <w:p w14:paraId="5814CE32" w14:textId="77777777" w:rsidR="003A6235" w:rsidRPr="00CD262D" w:rsidRDefault="003A6235" w:rsidP="000D545C">
      <w:pPr>
        <w:pStyle w:val="Textbody"/>
        <w:spacing w:after="0"/>
        <w:jc w:val="both"/>
        <w:rPr>
          <w:rFonts w:asciiTheme="minorHAnsi" w:hAnsiTheme="minorHAnsi" w:cs="Calibri"/>
          <w:sz w:val="22"/>
          <w:szCs w:val="22"/>
        </w:rPr>
      </w:pPr>
    </w:p>
    <w:p w14:paraId="313744B5" w14:textId="77777777" w:rsidR="003A6235" w:rsidRPr="00CD262D" w:rsidRDefault="003A6235" w:rsidP="000D545C">
      <w:pPr>
        <w:ind w:left="10"/>
        <w:jc w:val="both"/>
        <w:rPr>
          <w:rFonts w:asciiTheme="minorHAnsi" w:hAnsiTheme="minorHAnsi" w:cs="Calibri"/>
          <w:sz w:val="22"/>
          <w:szCs w:val="22"/>
          <w:lang w:eastAsia="el-GR"/>
        </w:rPr>
      </w:pPr>
      <w:r w:rsidRPr="00CD262D">
        <w:rPr>
          <w:rFonts w:asciiTheme="minorHAnsi" w:hAnsiTheme="minorHAnsi" w:cs="Calibri"/>
          <w:sz w:val="22"/>
          <w:szCs w:val="22"/>
          <w:lang w:eastAsia="el-GR"/>
        </w:rPr>
        <w:t xml:space="preserve">Η  οικονομική προσφορά (Ο.Π.) και η συνολική ως άνω βαθμολογία </w:t>
      </w: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r w:rsidRPr="00CD262D">
        <w:rPr>
          <w:rFonts w:asciiTheme="minorHAnsi" w:hAnsiTheme="minorHAnsi" w:cs="Calibri"/>
          <w:sz w:val="22"/>
          <w:szCs w:val="22"/>
          <w:lang w:eastAsia="el-GR"/>
        </w:rPr>
        <w:t xml:space="preserve"> προσδιορίζουν την </w:t>
      </w:r>
      <w:r w:rsidR="00BD4C40" w:rsidRPr="00CD262D">
        <w:rPr>
          <w:rFonts w:asciiTheme="minorHAnsi" w:hAnsiTheme="minorHAnsi" w:cs="Calibri"/>
          <w:sz w:val="22"/>
          <w:szCs w:val="22"/>
          <w:lang w:eastAsia="el-GR"/>
        </w:rPr>
        <w:t>ανοιγμένη</w:t>
      </w:r>
      <w:r w:rsidRPr="00CD262D">
        <w:rPr>
          <w:rFonts w:asciiTheme="minorHAnsi" w:hAnsiTheme="minorHAnsi" w:cs="Calibri"/>
          <w:sz w:val="22"/>
          <w:szCs w:val="22"/>
          <w:lang w:eastAsia="el-GR"/>
        </w:rPr>
        <w:t xml:space="preserve"> προσφορά, από τον τύπο:</w:t>
      </w:r>
    </w:p>
    <w:p w14:paraId="3053A6DA" w14:textId="77777777" w:rsidR="003A6235" w:rsidRPr="00CD262D" w:rsidRDefault="003A6235" w:rsidP="000D545C">
      <w:pPr>
        <w:ind w:left="10"/>
        <w:jc w:val="both"/>
        <w:rPr>
          <w:rFonts w:asciiTheme="minorHAnsi" w:hAnsiTheme="minorHAnsi" w:cs="Calibri"/>
          <w:i/>
          <w:sz w:val="22"/>
          <w:szCs w:val="22"/>
          <w:u w:val="single"/>
          <w:lang w:eastAsia="el-GR"/>
        </w:rPr>
      </w:pPr>
      <w:r w:rsidRPr="00CD262D">
        <w:rPr>
          <w:rFonts w:asciiTheme="minorHAnsi" w:hAnsiTheme="minorHAnsi" w:cs="Calibri"/>
          <w:i/>
          <w:sz w:val="22"/>
          <w:szCs w:val="22"/>
          <w:lang w:eastAsia="el-GR"/>
        </w:rPr>
        <w:t xml:space="preserve">λ = </w:t>
      </w:r>
      <w:r w:rsidRPr="00CD262D">
        <w:rPr>
          <w:rFonts w:asciiTheme="minorHAnsi" w:hAnsiTheme="minorHAnsi" w:cs="Calibri"/>
          <w:i/>
          <w:sz w:val="22"/>
          <w:szCs w:val="22"/>
          <w:u w:val="single"/>
          <w:lang w:eastAsia="el-GR"/>
        </w:rPr>
        <w:t>Ο. Π.</w:t>
      </w:r>
    </w:p>
    <w:p w14:paraId="1434BD88" w14:textId="77777777" w:rsidR="003A6235" w:rsidRPr="00CD262D" w:rsidRDefault="003A6235" w:rsidP="000D545C">
      <w:pPr>
        <w:ind w:left="10"/>
        <w:jc w:val="both"/>
        <w:rPr>
          <w:rFonts w:asciiTheme="minorHAnsi" w:hAnsiTheme="minorHAnsi" w:cs="Calibri"/>
          <w:i/>
          <w:sz w:val="22"/>
          <w:szCs w:val="22"/>
          <w:lang w:eastAsia="el-GR"/>
        </w:rPr>
      </w:pP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p>
    <w:p w14:paraId="4657D70F" w14:textId="77777777" w:rsidR="003A6235" w:rsidRPr="00CD262D" w:rsidRDefault="003A6235" w:rsidP="003A6235">
      <w:pPr>
        <w:ind w:left="10"/>
        <w:jc w:val="both"/>
        <w:rPr>
          <w:rFonts w:asciiTheme="minorHAnsi" w:hAnsiTheme="minorHAnsi" w:cs="Calibri"/>
          <w:bCs/>
          <w:sz w:val="22"/>
          <w:szCs w:val="22"/>
          <w:lang w:eastAsia="el-GR"/>
        </w:rPr>
      </w:pPr>
    </w:p>
    <w:p w14:paraId="32E22D52" w14:textId="77777777" w:rsidR="003A6235" w:rsidRPr="00CD262D" w:rsidRDefault="003A6235" w:rsidP="003A6235">
      <w:pPr>
        <w:ind w:left="10"/>
        <w:jc w:val="both"/>
        <w:rPr>
          <w:rFonts w:asciiTheme="minorHAnsi" w:hAnsiTheme="minorHAnsi" w:cs="Calibri"/>
          <w:sz w:val="22"/>
          <w:szCs w:val="22"/>
          <w:lang w:eastAsia="el-GR"/>
        </w:rPr>
      </w:pPr>
      <w:proofErr w:type="spellStart"/>
      <w:r w:rsidRPr="00CD262D">
        <w:rPr>
          <w:rFonts w:asciiTheme="minorHAnsi" w:hAnsiTheme="minorHAnsi" w:cs="Calibri"/>
          <w:bCs/>
          <w:sz w:val="22"/>
          <w:szCs w:val="22"/>
          <w:lang w:eastAsia="el-GR"/>
        </w:rPr>
        <w:t>Συμφερότερη</w:t>
      </w:r>
      <w:proofErr w:type="spellEnd"/>
      <w:r w:rsidRPr="00CD262D">
        <w:rPr>
          <w:rFonts w:asciiTheme="minorHAnsi" w:hAnsiTheme="minorHAnsi" w:cs="Calibri"/>
          <w:bCs/>
          <w:sz w:val="22"/>
          <w:szCs w:val="22"/>
          <w:lang w:eastAsia="el-GR"/>
        </w:rPr>
        <w:t xml:space="preserve"> προσφορά είναι εκείνη που παρουσιάζει τον μικρότερο λόγο σύγκρισης λ.</w:t>
      </w:r>
    </w:p>
    <w:p w14:paraId="29F17895" w14:textId="77777777" w:rsidR="003A6235" w:rsidRPr="00CD262D" w:rsidRDefault="003A6235">
      <w:pPr>
        <w:tabs>
          <w:tab w:val="left" w:pos="-720"/>
        </w:tabs>
        <w:rPr>
          <w:rFonts w:asciiTheme="minorHAnsi" w:hAnsiTheme="minorHAnsi"/>
          <w:sz w:val="22"/>
          <w:szCs w:val="22"/>
        </w:rPr>
      </w:pPr>
    </w:p>
    <w:p w14:paraId="2FABC525" w14:textId="77777777" w:rsidR="00B511B3" w:rsidRPr="00CD262D" w:rsidRDefault="00B511B3" w:rsidP="00B511B3">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14:paraId="6BB6EE30" w14:textId="77777777" w:rsidR="007B4F69" w:rsidRPr="00CD262D" w:rsidRDefault="007B4F69">
      <w:pPr>
        <w:tabs>
          <w:tab w:val="left" w:pos="-720"/>
        </w:tabs>
        <w:rPr>
          <w:rFonts w:asciiTheme="minorHAnsi" w:hAnsiTheme="minorHAnsi"/>
          <w:sz w:val="22"/>
          <w:szCs w:val="22"/>
        </w:rPr>
      </w:pPr>
    </w:p>
    <w:p w14:paraId="63DC87CB"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14:paraId="1E52675E" w14:textId="77777777" w:rsidR="007B4F69" w:rsidRPr="00CD262D" w:rsidRDefault="007B4F69" w:rsidP="007B4F69">
      <w:pPr>
        <w:ind w:left="425" w:hanging="425"/>
        <w:jc w:val="both"/>
        <w:rPr>
          <w:rFonts w:asciiTheme="minorHAnsi" w:hAnsiTheme="minorHAnsi" w:cs="Calibri"/>
          <w:sz w:val="22"/>
          <w:szCs w:val="22"/>
        </w:rPr>
      </w:pPr>
    </w:p>
    <w:p w14:paraId="5A5434D9" w14:textId="77777777" w:rsidR="007B4F69" w:rsidRPr="00CD262D" w:rsidRDefault="007B4F69" w:rsidP="007B4F69">
      <w:pPr>
        <w:ind w:left="425" w:hanging="425"/>
        <w:jc w:val="both"/>
        <w:rPr>
          <w:rFonts w:asciiTheme="minorHAnsi" w:hAnsiTheme="minorHAnsi" w:cs="Calibri"/>
          <w:sz w:val="22"/>
          <w:szCs w:val="22"/>
        </w:rPr>
      </w:pPr>
    </w:p>
    <w:p w14:paraId="6B7C4F68"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14:paraId="1AFF3C2C"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14:paraId="4CB43355"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14:paraId="38222B6E" w14:textId="77777777"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14:paraId="11E8F5DA" w14:textId="77777777" w:rsidR="007B4F69" w:rsidRPr="000648D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0648DD">
        <w:rPr>
          <w:rFonts w:asciiTheme="minorHAnsi" w:hAnsiTheme="minorHAnsi" w:cs="Calibri"/>
          <w:sz w:val="22"/>
          <w:szCs w:val="22"/>
        </w:rPr>
        <w:tab/>
      </w:r>
      <w:r w:rsidRPr="000648DD">
        <w:rPr>
          <w:rFonts w:asciiTheme="minorHAnsi" w:hAnsiTheme="minorHAnsi" w:cs="Calibri"/>
          <w:sz w:val="22"/>
          <w:szCs w:val="22"/>
        </w:rPr>
        <w:tab/>
      </w:r>
    </w:p>
    <w:p w14:paraId="312C6C56" w14:textId="77777777" w:rsidR="007B4F69" w:rsidRPr="000648DD" w:rsidRDefault="007B4F69">
      <w:pPr>
        <w:tabs>
          <w:tab w:val="left" w:pos="-720"/>
        </w:tabs>
        <w:rPr>
          <w:rFonts w:asciiTheme="minorHAnsi" w:hAnsiTheme="minorHAnsi"/>
          <w:sz w:val="22"/>
          <w:szCs w:val="22"/>
        </w:rPr>
      </w:pPr>
    </w:p>
    <w:sectPr w:rsidR="007B4F69" w:rsidRPr="000648DD" w:rsidSect="00707DE3">
      <w:footerReference w:type="default" r:id="rId12"/>
      <w:footerReference w:type="first" r:id="rId13"/>
      <w:pgSz w:w="11906" w:h="16838"/>
      <w:pgMar w:top="851" w:right="1134" w:bottom="1276" w:left="1134" w:header="720" w:footer="12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DD21" w14:textId="77777777" w:rsidR="00595FA4" w:rsidRDefault="00595FA4">
      <w:r>
        <w:separator/>
      </w:r>
    </w:p>
  </w:endnote>
  <w:endnote w:type="continuationSeparator" w:id="0">
    <w:p w14:paraId="0C4185ED" w14:textId="77777777" w:rsidR="00595FA4" w:rsidRDefault="0059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reek Helv 11pt">
    <w:altName w:val="Arial"/>
    <w:charset w:val="00"/>
    <w:family w:val="swiss"/>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SimSun">
    <w:altName w:val="ËÎÌå"/>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4522"/>
      <w:docPartObj>
        <w:docPartGallery w:val="Page Numbers (Bottom of Page)"/>
        <w:docPartUnique/>
      </w:docPartObj>
    </w:sdtPr>
    <w:sdtEndPr/>
    <w:sdtContent>
      <w:sdt>
        <w:sdtPr>
          <w:id w:val="9694521"/>
          <w:docPartObj>
            <w:docPartGallery w:val="Page Numbers (Top of Page)"/>
            <w:docPartUnique/>
          </w:docPartObj>
        </w:sdtPr>
        <w:sdtEndPr/>
        <w:sdtContent>
          <w:p w14:paraId="4AE7B41A" w14:textId="77777777" w:rsidR="007127E1" w:rsidRDefault="007127E1">
            <w:pPr>
              <w:pStyle w:val="ac"/>
              <w:jc w:val="right"/>
            </w:pPr>
            <w:r>
              <w:rPr>
                <w:rFonts w:asciiTheme="minorHAnsi" w:hAnsiTheme="minorHAnsi"/>
                <w:sz w:val="18"/>
                <w:szCs w:val="18"/>
              </w:rPr>
              <w:t xml:space="preserve">Σελίδα </w:t>
            </w:r>
            <w:r w:rsidR="0068015C" w:rsidRPr="00707DE3">
              <w:rPr>
                <w:rFonts w:asciiTheme="minorHAnsi" w:hAnsiTheme="minorHAnsi"/>
                <w:b/>
                <w:sz w:val="18"/>
                <w:szCs w:val="18"/>
              </w:rPr>
              <w:fldChar w:fldCharType="begin"/>
            </w:r>
            <w:r w:rsidRPr="00707DE3">
              <w:rPr>
                <w:rFonts w:asciiTheme="minorHAnsi" w:hAnsiTheme="minorHAnsi"/>
                <w:b/>
                <w:sz w:val="18"/>
                <w:szCs w:val="18"/>
              </w:rPr>
              <w:instrText xml:space="preserve"> PAGE </w:instrText>
            </w:r>
            <w:r w:rsidR="0068015C" w:rsidRPr="00707DE3">
              <w:rPr>
                <w:rFonts w:asciiTheme="minorHAnsi" w:hAnsiTheme="minorHAnsi"/>
                <w:b/>
                <w:sz w:val="18"/>
                <w:szCs w:val="18"/>
              </w:rPr>
              <w:fldChar w:fldCharType="separate"/>
            </w:r>
            <w:r w:rsidR="00CD262D">
              <w:rPr>
                <w:rFonts w:asciiTheme="minorHAnsi" w:hAnsiTheme="minorHAnsi"/>
                <w:b/>
                <w:noProof/>
                <w:sz w:val="18"/>
                <w:szCs w:val="18"/>
              </w:rPr>
              <w:t>13</w:t>
            </w:r>
            <w:r w:rsidR="0068015C" w:rsidRPr="00707DE3">
              <w:rPr>
                <w:rFonts w:asciiTheme="minorHAnsi" w:hAnsiTheme="minorHAnsi"/>
                <w:b/>
                <w:sz w:val="18"/>
                <w:szCs w:val="18"/>
              </w:rPr>
              <w:fldChar w:fldCharType="end"/>
            </w:r>
            <w:r>
              <w:rPr>
                <w:rFonts w:asciiTheme="minorHAnsi" w:hAnsiTheme="minorHAnsi"/>
                <w:sz w:val="18"/>
                <w:szCs w:val="18"/>
              </w:rPr>
              <w:t>από</w:t>
            </w:r>
            <w:r w:rsidR="0068015C" w:rsidRPr="00707DE3">
              <w:rPr>
                <w:rFonts w:asciiTheme="minorHAnsi" w:hAnsiTheme="minorHAnsi"/>
                <w:b/>
                <w:sz w:val="18"/>
                <w:szCs w:val="18"/>
              </w:rPr>
              <w:fldChar w:fldCharType="begin"/>
            </w:r>
            <w:r w:rsidRPr="00707DE3">
              <w:rPr>
                <w:rFonts w:asciiTheme="minorHAnsi" w:hAnsiTheme="minorHAnsi"/>
                <w:b/>
                <w:sz w:val="18"/>
                <w:szCs w:val="18"/>
              </w:rPr>
              <w:instrText xml:space="preserve"> NUMPAGES  </w:instrText>
            </w:r>
            <w:r w:rsidR="0068015C" w:rsidRPr="00707DE3">
              <w:rPr>
                <w:rFonts w:asciiTheme="minorHAnsi" w:hAnsiTheme="minorHAnsi"/>
                <w:b/>
                <w:sz w:val="18"/>
                <w:szCs w:val="18"/>
              </w:rPr>
              <w:fldChar w:fldCharType="separate"/>
            </w:r>
            <w:r w:rsidR="00CD262D">
              <w:rPr>
                <w:rFonts w:asciiTheme="minorHAnsi" w:hAnsiTheme="minorHAnsi"/>
                <w:b/>
                <w:noProof/>
                <w:sz w:val="18"/>
                <w:szCs w:val="18"/>
              </w:rPr>
              <w:t>14</w:t>
            </w:r>
            <w:r w:rsidR="0068015C" w:rsidRPr="00707DE3">
              <w:rPr>
                <w:rFonts w:asciiTheme="minorHAnsi" w:hAnsiTheme="minorHAnsi"/>
                <w:b/>
                <w:sz w:val="18"/>
                <w:szCs w:val="18"/>
              </w:rPr>
              <w:fldChar w:fldCharType="end"/>
            </w:r>
          </w:p>
        </w:sdtContent>
      </w:sdt>
    </w:sdtContent>
  </w:sdt>
  <w:p w14:paraId="35F539B0" w14:textId="77777777" w:rsidR="007127E1" w:rsidRDefault="007127E1">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D380" w14:textId="77777777" w:rsidR="007127E1" w:rsidRDefault="007127E1">
    <w:pPr>
      <w:pStyle w:val="ac"/>
      <w:jc w:val="right"/>
    </w:pPr>
  </w:p>
  <w:p w14:paraId="42D4A0A7" w14:textId="77777777" w:rsidR="007127E1" w:rsidRDefault="007127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DAD2" w14:textId="77777777" w:rsidR="00595FA4" w:rsidRDefault="00595FA4">
      <w:r>
        <w:separator/>
      </w:r>
    </w:p>
  </w:footnote>
  <w:footnote w:type="continuationSeparator" w:id="0">
    <w:p w14:paraId="63D1CA56" w14:textId="77777777" w:rsidR="00595FA4" w:rsidRDefault="0059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o"/>
      <w:lvlJc w:val="left"/>
      <w:pPr>
        <w:tabs>
          <w:tab w:val="num" w:pos="360"/>
        </w:tabs>
        <w:ind w:left="360" w:hanging="360"/>
      </w:pPr>
      <w:rPr>
        <w:rFonts w:ascii="Courier New" w:hAnsi="Courier New" w:cs="Symbol"/>
        <w:spacing w:val="-3"/>
        <w:sz w:val="22"/>
        <w:szCs w:val="22"/>
        <w:shd w:val="clear" w:color="auto" w:fill="auto"/>
      </w:rPr>
    </w:lvl>
  </w:abstractNum>
  <w:abstractNum w:abstractNumId="2" w15:restartNumberingAfterBreak="0">
    <w:nsid w:val="00000003"/>
    <w:multiLevelType w:val="multilevel"/>
    <w:tmpl w:val="E2486AEA"/>
    <w:name w:val="WW8Num5"/>
    <w:lvl w:ilvl="0">
      <w:start w:val="1"/>
      <w:numFmt w:val="decimal"/>
      <w:lvlText w:val="%1."/>
      <w:lvlJc w:val="left"/>
      <w:pPr>
        <w:tabs>
          <w:tab w:val="num" w:pos="720"/>
        </w:tabs>
        <w:ind w:left="720" w:hanging="360"/>
      </w:pPr>
      <w:rPr>
        <w:rFonts w:ascii="Calibri" w:hAnsi="Calibri" w:cs="Arial" w:hint="default"/>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2AC2556"/>
    <w:multiLevelType w:val="multilevel"/>
    <w:tmpl w:val="0B5E8B2A"/>
    <w:lvl w:ilvl="0">
      <w:start w:val="5"/>
      <w:numFmt w:val="decimal"/>
      <w:lvlText w:val="%1"/>
      <w:lvlJc w:val="left"/>
      <w:pPr>
        <w:ind w:left="360" w:hanging="360"/>
      </w:pPr>
      <w:rPr>
        <w:rFonts w:ascii="Greek Helv 11pt" w:hAnsi="Greek Helv 11pt" w:cs="Arial" w:hint="default"/>
        <w:sz w:val="24"/>
        <w:u w:val="none"/>
      </w:rPr>
    </w:lvl>
    <w:lvl w:ilvl="1">
      <w:start w:val="2"/>
      <w:numFmt w:val="decimal"/>
      <w:lvlText w:val="%1.%2"/>
      <w:lvlJc w:val="left"/>
      <w:pPr>
        <w:ind w:left="720" w:hanging="720"/>
      </w:pPr>
      <w:rPr>
        <w:rFonts w:ascii="Greek Helv 11pt" w:hAnsi="Greek Helv 11pt" w:cs="Arial" w:hint="default"/>
        <w:sz w:val="24"/>
        <w:u w:val="none"/>
      </w:rPr>
    </w:lvl>
    <w:lvl w:ilvl="2">
      <w:start w:val="1"/>
      <w:numFmt w:val="decimal"/>
      <w:lvlText w:val="%1.%2.%3"/>
      <w:lvlJc w:val="left"/>
      <w:pPr>
        <w:ind w:left="720" w:hanging="720"/>
      </w:pPr>
      <w:rPr>
        <w:rFonts w:ascii="Greek Helv 11pt" w:hAnsi="Greek Helv 11pt" w:cs="Arial" w:hint="default"/>
        <w:sz w:val="24"/>
        <w:u w:val="none"/>
      </w:rPr>
    </w:lvl>
    <w:lvl w:ilvl="3">
      <w:start w:val="1"/>
      <w:numFmt w:val="decimal"/>
      <w:lvlText w:val="%1.%2.%3.%4"/>
      <w:lvlJc w:val="left"/>
      <w:pPr>
        <w:ind w:left="1080" w:hanging="1080"/>
      </w:pPr>
      <w:rPr>
        <w:rFonts w:ascii="Greek Helv 11pt" w:hAnsi="Greek Helv 11pt" w:cs="Arial" w:hint="default"/>
        <w:sz w:val="24"/>
        <w:u w:val="none"/>
      </w:rPr>
    </w:lvl>
    <w:lvl w:ilvl="4">
      <w:start w:val="1"/>
      <w:numFmt w:val="decimal"/>
      <w:lvlText w:val="%1.%2.%3.%4.%5"/>
      <w:lvlJc w:val="left"/>
      <w:pPr>
        <w:ind w:left="1080" w:hanging="1080"/>
      </w:pPr>
      <w:rPr>
        <w:rFonts w:ascii="Greek Helv 11pt" w:hAnsi="Greek Helv 11pt" w:cs="Arial" w:hint="default"/>
        <w:sz w:val="24"/>
        <w:u w:val="none"/>
      </w:rPr>
    </w:lvl>
    <w:lvl w:ilvl="5">
      <w:start w:val="1"/>
      <w:numFmt w:val="decimal"/>
      <w:lvlText w:val="%1.%2.%3.%4.%5.%6"/>
      <w:lvlJc w:val="left"/>
      <w:pPr>
        <w:ind w:left="1440" w:hanging="1440"/>
      </w:pPr>
      <w:rPr>
        <w:rFonts w:ascii="Greek Helv 11pt" w:hAnsi="Greek Helv 11pt" w:cs="Arial" w:hint="default"/>
        <w:sz w:val="24"/>
        <w:u w:val="none"/>
      </w:rPr>
    </w:lvl>
    <w:lvl w:ilvl="6">
      <w:start w:val="1"/>
      <w:numFmt w:val="decimal"/>
      <w:lvlText w:val="%1.%2.%3.%4.%5.%6.%7"/>
      <w:lvlJc w:val="left"/>
      <w:pPr>
        <w:ind w:left="1800" w:hanging="1800"/>
      </w:pPr>
      <w:rPr>
        <w:rFonts w:ascii="Greek Helv 11pt" w:hAnsi="Greek Helv 11pt" w:cs="Arial" w:hint="default"/>
        <w:sz w:val="24"/>
        <w:u w:val="none"/>
      </w:rPr>
    </w:lvl>
    <w:lvl w:ilvl="7">
      <w:start w:val="1"/>
      <w:numFmt w:val="decimal"/>
      <w:lvlText w:val="%1.%2.%3.%4.%5.%6.%7.%8"/>
      <w:lvlJc w:val="left"/>
      <w:pPr>
        <w:ind w:left="1800" w:hanging="1800"/>
      </w:pPr>
      <w:rPr>
        <w:rFonts w:ascii="Greek Helv 11pt" w:hAnsi="Greek Helv 11pt" w:cs="Arial" w:hint="default"/>
        <w:sz w:val="24"/>
        <w:u w:val="none"/>
      </w:rPr>
    </w:lvl>
    <w:lvl w:ilvl="8">
      <w:start w:val="1"/>
      <w:numFmt w:val="decimal"/>
      <w:lvlText w:val="%1.%2.%3.%4.%5.%6.%7.%8.%9"/>
      <w:lvlJc w:val="left"/>
      <w:pPr>
        <w:ind w:left="2160" w:hanging="2160"/>
      </w:pPr>
      <w:rPr>
        <w:rFonts w:ascii="Greek Helv 11pt" w:hAnsi="Greek Helv 11pt" w:cs="Arial" w:hint="default"/>
        <w:sz w:val="24"/>
        <w:u w:val="none"/>
      </w:rPr>
    </w:lvl>
  </w:abstractNum>
  <w:abstractNum w:abstractNumId="5" w15:restartNumberingAfterBreak="0">
    <w:nsid w:val="02B62DCF"/>
    <w:multiLevelType w:val="hybridMultilevel"/>
    <w:tmpl w:val="9AD42F9C"/>
    <w:lvl w:ilvl="0" w:tplc="A8D69A0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837AB3"/>
    <w:multiLevelType w:val="hybridMultilevel"/>
    <w:tmpl w:val="A412B1AC"/>
    <w:lvl w:ilvl="0" w:tplc="FC968A3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3A1ADD"/>
    <w:multiLevelType w:val="multilevel"/>
    <w:tmpl w:val="A91C3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C51A11"/>
    <w:multiLevelType w:val="hybridMultilevel"/>
    <w:tmpl w:val="5FF0E4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96E4CA9"/>
    <w:multiLevelType w:val="hybridMultilevel"/>
    <w:tmpl w:val="CF1AAB06"/>
    <w:lvl w:ilvl="0" w:tplc="FC968A3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684217"/>
    <w:multiLevelType w:val="hybridMultilevel"/>
    <w:tmpl w:val="1C7E6D3C"/>
    <w:lvl w:ilvl="0" w:tplc="04080001">
      <w:start w:val="1"/>
      <w:numFmt w:val="bullet"/>
      <w:lvlText w:val=""/>
      <w:lvlJc w:val="left"/>
      <w:pPr>
        <w:ind w:left="778" w:hanging="360"/>
      </w:pPr>
      <w:rPr>
        <w:rFonts w:ascii="Symbol" w:hAnsi="Symbol" w:hint="default"/>
      </w:rPr>
    </w:lvl>
    <w:lvl w:ilvl="1" w:tplc="04080003">
      <w:start w:val="1"/>
      <w:numFmt w:val="bullet"/>
      <w:lvlText w:val="o"/>
      <w:lvlJc w:val="left"/>
      <w:pPr>
        <w:ind w:left="1498" w:hanging="360"/>
      </w:pPr>
      <w:rPr>
        <w:rFonts w:ascii="Courier New" w:hAnsi="Courier New" w:cs="Courier New" w:hint="default"/>
      </w:rPr>
    </w:lvl>
    <w:lvl w:ilvl="2" w:tplc="04080005">
      <w:start w:val="1"/>
      <w:numFmt w:val="bullet"/>
      <w:lvlText w:val=""/>
      <w:lvlJc w:val="left"/>
      <w:pPr>
        <w:ind w:left="2218" w:hanging="360"/>
      </w:pPr>
      <w:rPr>
        <w:rFonts w:ascii="Wingdings" w:hAnsi="Wingdings" w:hint="default"/>
      </w:rPr>
    </w:lvl>
    <w:lvl w:ilvl="3" w:tplc="04080001">
      <w:start w:val="1"/>
      <w:numFmt w:val="bullet"/>
      <w:lvlText w:val=""/>
      <w:lvlJc w:val="left"/>
      <w:pPr>
        <w:ind w:left="2938" w:hanging="360"/>
      </w:pPr>
      <w:rPr>
        <w:rFonts w:ascii="Symbol" w:hAnsi="Symbol" w:hint="default"/>
      </w:rPr>
    </w:lvl>
    <w:lvl w:ilvl="4" w:tplc="04080003">
      <w:start w:val="1"/>
      <w:numFmt w:val="bullet"/>
      <w:lvlText w:val="o"/>
      <w:lvlJc w:val="left"/>
      <w:pPr>
        <w:ind w:left="3658" w:hanging="360"/>
      </w:pPr>
      <w:rPr>
        <w:rFonts w:ascii="Courier New" w:hAnsi="Courier New" w:cs="Courier New" w:hint="default"/>
      </w:rPr>
    </w:lvl>
    <w:lvl w:ilvl="5" w:tplc="04080005">
      <w:start w:val="1"/>
      <w:numFmt w:val="bullet"/>
      <w:lvlText w:val=""/>
      <w:lvlJc w:val="left"/>
      <w:pPr>
        <w:ind w:left="4378" w:hanging="360"/>
      </w:pPr>
      <w:rPr>
        <w:rFonts w:ascii="Wingdings" w:hAnsi="Wingdings" w:hint="default"/>
      </w:rPr>
    </w:lvl>
    <w:lvl w:ilvl="6" w:tplc="04080001">
      <w:start w:val="1"/>
      <w:numFmt w:val="bullet"/>
      <w:lvlText w:val=""/>
      <w:lvlJc w:val="left"/>
      <w:pPr>
        <w:ind w:left="5098" w:hanging="360"/>
      </w:pPr>
      <w:rPr>
        <w:rFonts w:ascii="Symbol" w:hAnsi="Symbol" w:hint="default"/>
      </w:rPr>
    </w:lvl>
    <w:lvl w:ilvl="7" w:tplc="04080003">
      <w:start w:val="1"/>
      <w:numFmt w:val="bullet"/>
      <w:lvlText w:val="o"/>
      <w:lvlJc w:val="left"/>
      <w:pPr>
        <w:ind w:left="5818" w:hanging="360"/>
      </w:pPr>
      <w:rPr>
        <w:rFonts w:ascii="Courier New" w:hAnsi="Courier New" w:cs="Courier New" w:hint="default"/>
      </w:rPr>
    </w:lvl>
    <w:lvl w:ilvl="8" w:tplc="04080005">
      <w:start w:val="1"/>
      <w:numFmt w:val="bullet"/>
      <w:lvlText w:val=""/>
      <w:lvlJc w:val="left"/>
      <w:pPr>
        <w:ind w:left="6538" w:hanging="360"/>
      </w:pPr>
      <w:rPr>
        <w:rFonts w:ascii="Wingdings" w:hAnsi="Wingdings" w:hint="default"/>
      </w:rPr>
    </w:lvl>
  </w:abstractNum>
  <w:abstractNum w:abstractNumId="11" w15:restartNumberingAfterBreak="0">
    <w:nsid w:val="269D1BD9"/>
    <w:multiLevelType w:val="hybridMultilevel"/>
    <w:tmpl w:val="28F239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9261B4F"/>
    <w:multiLevelType w:val="hybridMultilevel"/>
    <w:tmpl w:val="BFF0F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3E43C6B"/>
    <w:multiLevelType w:val="hybridMultilevel"/>
    <w:tmpl w:val="257A048A"/>
    <w:lvl w:ilvl="0" w:tplc="81588FA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95463F3"/>
    <w:multiLevelType w:val="hybridMultilevel"/>
    <w:tmpl w:val="6820F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A502990"/>
    <w:multiLevelType w:val="hybridMultilevel"/>
    <w:tmpl w:val="86A298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A751DFB"/>
    <w:multiLevelType w:val="hybridMultilevel"/>
    <w:tmpl w:val="918E80F4"/>
    <w:lvl w:ilvl="0" w:tplc="0B8A015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6774D"/>
    <w:multiLevelType w:val="hybridMultilevel"/>
    <w:tmpl w:val="82AA1F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61D53F5"/>
    <w:multiLevelType w:val="hybridMultilevel"/>
    <w:tmpl w:val="A0CE77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5C8030A"/>
    <w:multiLevelType w:val="hybridMultilevel"/>
    <w:tmpl w:val="9A3EC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FC36884"/>
    <w:multiLevelType w:val="hybridMultilevel"/>
    <w:tmpl w:val="CA12D34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713436CA"/>
    <w:multiLevelType w:val="hybridMultilevel"/>
    <w:tmpl w:val="04D48C82"/>
    <w:lvl w:ilvl="0" w:tplc="D528042A">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4C2DD2"/>
    <w:multiLevelType w:val="hybridMultilevel"/>
    <w:tmpl w:val="FF4A3FD4"/>
    <w:lvl w:ilvl="0" w:tplc="E23A476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26B48"/>
    <w:multiLevelType w:val="hybridMultilevel"/>
    <w:tmpl w:val="0A8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143D1"/>
    <w:multiLevelType w:val="multilevel"/>
    <w:tmpl w:val="D1E024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5" w15:restartNumberingAfterBreak="0">
    <w:nsid w:val="7CC84C87"/>
    <w:multiLevelType w:val="hybridMultilevel"/>
    <w:tmpl w:val="3AE4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F4E1D57"/>
    <w:multiLevelType w:val="hybridMultilevel"/>
    <w:tmpl w:val="8F30CC4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21"/>
  </w:num>
  <w:num w:numId="8">
    <w:abstractNumId w:val="22"/>
  </w:num>
  <w:num w:numId="9">
    <w:abstractNumId w:val="9"/>
  </w:num>
  <w:num w:numId="10">
    <w:abstractNumId w:val="6"/>
  </w:num>
  <w:num w:numId="11">
    <w:abstractNumId w:val="12"/>
  </w:num>
  <w:num w:numId="12">
    <w:abstractNumId w:val="25"/>
  </w:num>
  <w:num w:numId="13">
    <w:abstractNumId w:val="7"/>
  </w:num>
  <w:num w:numId="14">
    <w:abstractNumId w:val="4"/>
  </w:num>
  <w:num w:numId="15">
    <w:abstractNumId w:val="24"/>
  </w:num>
  <w:num w:numId="16">
    <w:abstractNumId w:val="23"/>
  </w:num>
  <w:num w:numId="17">
    <w:abstractNumId w:val="16"/>
  </w:num>
  <w:num w:numId="18">
    <w:abstractNumId w:val="5"/>
  </w:num>
  <w:num w:numId="19">
    <w:abstractNumId w:val="19"/>
  </w:num>
  <w:num w:numId="20">
    <w:abstractNumId w:val="13"/>
  </w:num>
  <w:num w:numId="21">
    <w:abstractNumId w:val="14"/>
  </w:num>
  <w:num w:numId="22">
    <w:abstractNumId w:val="20"/>
  </w:num>
  <w:num w:numId="23">
    <w:abstractNumId w:val="8"/>
  </w:num>
  <w:num w:numId="24">
    <w:abstractNumId w:val="11"/>
  </w:num>
  <w:num w:numId="25">
    <w:abstractNumId w:val="26"/>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E3"/>
    <w:rsid w:val="00017CE0"/>
    <w:rsid w:val="00026A7D"/>
    <w:rsid w:val="0003773A"/>
    <w:rsid w:val="0005401E"/>
    <w:rsid w:val="000648DD"/>
    <w:rsid w:val="0006704E"/>
    <w:rsid w:val="000815D3"/>
    <w:rsid w:val="000A4700"/>
    <w:rsid w:val="000D29D5"/>
    <w:rsid w:val="000D2EAB"/>
    <w:rsid w:val="000D545C"/>
    <w:rsid w:val="000E4FC0"/>
    <w:rsid w:val="001016D7"/>
    <w:rsid w:val="00124E56"/>
    <w:rsid w:val="00133036"/>
    <w:rsid w:val="00134A51"/>
    <w:rsid w:val="0014131C"/>
    <w:rsid w:val="00152C94"/>
    <w:rsid w:val="00157583"/>
    <w:rsid w:val="00190765"/>
    <w:rsid w:val="001D772F"/>
    <w:rsid w:val="002328BD"/>
    <w:rsid w:val="0024400F"/>
    <w:rsid w:val="00247EC6"/>
    <w:rsid w:val="00250D84"/>
    <w:rsid w:val="00260BB5"/>
    <w:rsid w:val="0028187E"/>
    <w:rsid w:val="0028196A"/>
    <w:rsid w:val="0029709F"/>
    <w:rsid w:val="00297E69"/>
    <w:rsid w:val="002A119C"/>
    <w:rsid w:val="002C7AB1"/>
    <w:rsid w:val="002D3492"/>
    <w:rsid w:val="002D4C65"/>
    <w:rsid w:val="00357517"/>
    <w:rsid w:val="00357CA6"/>
    <w:rsid w:val="00395BA8"/>
    <w:rsid w:val="003964D4"/>
    <w:rsid w:val="003A6235"/>
    <w:rsid w:val="003C14C1"/>
    <w:rsid w:val="003C5659"/>
    <w:rsid w:val="003E5933"/>
    <w:rsid w:val="003F3490"/>
    <w:rsid w:val="003F3AEF"/>
    <w:rsid w:val="003F56B5"/>
    <w:rsid w:val="00402231"/>
    <w:rsid w:val="00416168"/>
    <w:rsid w:val="00421E61"/>
    <w:rsid w:val="004323ED"/>
    <w:rsid w:val="0044337E"/>
    <w:rsid w:val="00455015"/>
    <w:rsid w:val="00482B36"/>
    <w:rsid w:val="00490EB4"/>
    <w:rsid w:val="004A132C"/>
    <w:rsid w:val="004B2B70"/>
    <w:rsid w:val="004C711A"/>
    <w:rsid w:val="004D0287"/>
    <w:rsid w:val="004D46B0"/>
    <w:rsid w:val="004E0E9B"/>
    <w:rsid w:val="004E50CE"/>
    <w:rsid w:val="004F1949"/>
    <w:rsid w:val="004F1A1F"/>
    <w:rsid w:val="00502F5A"/>
    <w:rsid w:val="00506785"/>
    <w:rsid w:val="005212AB"/>
    <w:rsid w:val="00547EA0"/>
    <w:rsid w:val="00554988"/>
    <w:rsid w:val="0059183B"/>
    <w:rsid w:val="00595FA4"/>
    <w:rsid w:val="00596296"/>
    <w:rsid w:val="005B7943"/>
    <w:rsid w:val="005D7751"/>
    <w:rsid w:val="005E6BC7"/>
    <w:rsid w:val="00657225"/>
    <w:rsid w:val="00665A93"/>
    <w:rsid w:val="0068015C"/>
    <w:rsid w:val="00682A1A"/>
    <w:rsid w:val="006831BE"/>
    <w:rsid w:val="00694036"/>
    <w:rsid w:val="006B2F29"/>
    <w:rsid w:val="006B59C3"/>
    <w:rsid w:val="006C01A2"/>
    <w:rsid w:val="006C7990"/>
    <w:rsid w:val="006D0064"/>
    <w:rsid w:val="006E40F4"/>
    <w:rsid w:val="006E531E"/>
    <w:rsid w:val="006E5D03"/>
    <w:rsid w:val="006E7450"/>
    <w:rsid w:val="007048E1"/>
    <w:rsid w:val="00707DE3"/>
    <w:rsid w:val="007127E1"/>
    <w:rsid w:val="00713DBE"/>
    <w:rsid w:val="00731149"/>
    <w:rsid w:val="00732664"/>
    <w:rsid w:val="00735B25"/>
    <w:rsid w:val="0074574F"/>
    <w:rsid w:val="00747B6E"/>
    <w:rsid w:val="00754B25"/>
    <w:rsid w:val="00762C8F"/>
    <w:rsid w:val="00771ECD"/>
    <w:rsid w:val="00772761"/>
    <w:rsid w:val="007757E9"/>
    <w:rsid w:val="00780F35"/>
    <w:rsid w:val="007B4671"/>
    <w:rsid w:val="007B4F69"/>
    <w:rsid w:val="007C3E95"/>
    <w:rsid w:val="008337C4"/>
    <w:rsid w:val="00836D5B"/>
    <w:rsid w:val="00843545"/>
    <w:rsid w:val="00850519"/>
    <w:rsid w:val="008715C3"/>
    <w:rsid w:val="0087595C"/>
    <w:rsid w:val="00896AC4"/>
    <w:rsid w:val="008A0BB9"/>
    <w:rsid w:val="008E0FB3"/>
    <w:rsid w:val="008E27A8"/>
    <w:rsid w:val="008F1DC3"/>
    <w:rsid w:val="008F4929"/>
    <w:rsid w:val="009233AC"/>
    <w:rsid w:val="009235F6"/>
    <w:rsid w:val="009559F3"/>
    <w:rsid w:val="00971F8D"/>
    <w:rsid w:val="00983F87"/>
    <w:rsid w:val="009B025F"/>
    <w:rsid w:val="009B71AD"/>
    <w:rsid w:val="009E0BE0"/>
    <w:rsid w:val="009E1488"/>
    <w:rsid w:val="009E22E3"/>
    <w:rsid w:val="009F3EE3"/>
    <w:rsid w:val="00A32D7F"/>
    <w:rsid w:val="00A47EAD"/>
    <w:rsid w:val="00A55008"/>
    <w:rsid w:val="00A61E51"/>
    <w:rsid w:val="00A64137"/>
    <w:rsid w:val="00A66258"/>
    <w:rsid w:val="00A74DE6"/>
    <w:rsid w:val="00A802F2"/>
    <w:rsid w:val="00AD3FE9"/>
    <w:rsid w:val="00AE632C"/>
    <w:rsid w:val="00B122F9"/>
    <w:rsid w:val="00B17131"/>
    <w:rsid w:val="00B204E1"/>
    <w:rsid w:val="00B241DD"/>
    <w:rsid w:val="00B261AE"/>
    <w:rsid w:val="00B3258D"/>
    <w:rsid w:val="00B511B3"/>
    <w:rsid w:val="00B53540"/>
    <w:rsid w:val="00B546B8"/>
    <w:rsid w:val="00B7451C"/>
    <w:rsid w:val="00B7701B"/>
    <w:rsid w:val="00B8480B"/>
    <w:rsid w:val="00BB2BBD"/>
    <w:rsid w:val="00BC3D07"/>
    <w:rsid w:val="00BD4C40"/>
    <w:rsid w:val="00BE49CD"/>
    <w:rsid w:val="00BF6851"/>
    <w:rsid w:val="00C032EF"/>
    <w:rsid w:val="00C04B37"/>
    <w:rsid w:val="00C04D91"/>
    <w:rsid w:val="00C14DD2"/>
    <w:rsid w:val="00C33EF1"/>
    <w:rsid w:val="00C409E5"/>
    <w:rsid w:val="00C53D72"/>
    <w:rsid w:val="00C55D84"/>
    <w:rsid w:val="00C615D7"/>
    <w:rsid w:val="00C8712E"/>
    <w:rsid w:val="00CB5F6A"/>
    <w:rsid w:val="00CC089C"/>
    <w:rsid w:val="00CC7549"/>
    <w:rsid w:val="00CD262D"/>
    <w:rsid w:val="00CD2651"/>
    <w:rsid w:val="00CF0E62"/>
    <w:rsid w:val="00CF50C1"/>
    <w:rsid w:val="00D4318F"/>
    <w:rsid w:val="00D505BE"/>
    <w:rsid w:val="00D5089D"/>
    <w:rsid w:val="00D50977"/>
    <w:rsid w:val="00D64C2C"/>
    <w:rsid w:val="00D652CB"/>
    <w:rsid w:val="00D758AF"/>
    <w:rsid w:val="00D77073"/>
    <w:rsid w:val="00D93330"/>
    <w:rsid w:val="00DD34B9"/>
    <w:rsid w:val="00DE3DD3"/>
    <w:rsid w:val="00DE5A1D"/>
    <w:rsid w:val="00DF28ED"/>
    <w:rsid w:val="00DF5B0A"/>
    <w:rsid w:val="00E227A3"/>
    <w:rsid w:val="00E23F23"/>
    <w:rsid w:val="00E3130E"/>
    <w:rsid w:val="00E65690"/>
    <w:rsid w:val="00E72533"/>
    <w:rsid w:val="00E733BA"/>
    <w:rsid w:val="00E847FD"/>
    <w:rsid w:val="00E85B10"/>
    <w:rsid w:val="00E87D4B"/>
    <w:rsid w:val="00E93CC8"/>
    <w:rsid w:val="00E94C6E"/>
    <w:rsid w:val="00EC2944"/>
    <w:rsid w:val="00F0598A"/>
    <w:rsid w:val="00F13FC1"/>
    <w:rsid w:val="00F17A0E"/>
    <w:rsid w:val="00F23043"/>
    <w:rsid w:val="00F34442"/>
    <w:rsid w:val="00F356EC"/>
    <w:rsid w:val="00F37AE6"/>
    <w:rsid w:val="00F54629"/>
    <w:rsid w:val="00F92A8F"/>
    <w:rsid w:val="00F931BE"/>
    <w:rsid w:val="00FA3659"/>
    <w:rsid w:val="00FD1E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C17158"/>
  <w15:docId w15:val="{95CC5F97-B8ED-4142-8438-42E4D64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A7D"/>
    <w:pPr>
      <w:widowControl w:val="0"/>
      <w:suppressAutoHyphens/>
    </w:pPr>
    <w:rPr>
      <w:rFonts w:ascii="Greek Helv 11pt" w:hAnsi="Greek Helv 11pt" w:cs="Greek Helv 11pt"/>
      <w:sz w:val="24"/>
      <w:lang w:eastAsia="zh-CN"/>
    </w:rPr>
  </w:style>
  <w:style w:type="paragraph" w:styleId="1">
    <w:name w:val="heading 1"/>
    <w:basedOn w:val="a"/>
    <w:next w:val="a"/>
    <w:qFormat/>
    <w:rsid w:val="00026A7D"/>
    <w:pPr>
      <w:keepNext/>
      <w:tabs>
        <w:tab w:val="num" w:pos="0"/>
      </w:tabs>
      <w:ind w:left="432" w:hanging="432"/>
      <w:jc w:val="center"/>
      <w:outlineLvl w:val="0"/>
    </w:pPr>
    <w:rPr>
      <w:rFonts w:ascii="Courier New" w:hAnsi="Courier New" w:cs="Courier New"/>
      <w:b/>
      <w:spacing w:val="-3"/>
      <w:u w:val="single"/>
    </w:rPr>
  </w:style>
  <w:style w:type="paragraph" w:styleId="2">
    <w:name w:val="heading 2"/>
    <w:basedOn w:val="a"/>
    <w:next w:val="a"/>
    <w:qFormat/>
    <w:rsid w:val="00026A7D"/>
    <w:pPr>
      <w:keepNext/>
      <w:tabs>
        <w:tab w:val="left" w:pos="-720"/>
        <w:tab w:val="num" w:pos="0"/>
      </w:tabs>
      <w:ind w:left="576" w:hanging="576"/>
      <w:jc w:val="both"/>
      <w:outlineLvl w:val="1"/>
    </w:pPr>
    <w:rPr>
      <w:rFonts w:ascii="Courier New" w:hAnsi="Courier New" w:cs="Courier New"/>
      <w:b/>
      <w:spacing w:val="-3"/>
    </w:rPr>
  </w:style>
  <w:style w:type="paragraph" w:styleId="3">
    <w:name w:val="heading 3"/>
    <w:basedOn w:val="a"/>
    <w:next w:val="a"/>
    <w:qFormat/>
    <w:rsid w:val="00026A7D"/>
    <w:pPr>
      <w:keepNext/>
      <w:tabs>
        <w:tab w:val="left" w:pos="-720"/>
        <w:tab w:val="num" w:pos="0"/>
      </w:tabs>
      <w:ind w:left="720" w:hanging="720"/>
      <w:outlineLvl w:val="2"/>
    </w:pPr>
    <w:rPr>
      <w:rFonts w:ascii="Courier New" w:hAnsi="Courier New" w:cs="Courier New"/>
      <w:b/>
    </w:rPr>
  </w:style>
  <w:style w:type="paragraph" w:styleId="4">
    <w:name w:val="heading 4"/>
    <w:basedOn w:val="a"/>
    <w:next w:val="a"/>
    <w:qFormat/>
    <w:rsid w:val="00026A7D"/>
    <w:pPr>
      <w:keepNext/>
      <w:pBdr>
        <w:top w:val="single" w:sz="6" w:space="1" w:color="000000"/>
        <w:left w:val="single" w:sz="6" w:space="1" w:color="000000"/>
        <w:bottom w:val="single" w:sz="6" w:space="1" w:color="000000"/>
        <w:right w:val="single" w:sz="6" w:space="1" w:color="000000"/>
      </w:pBdr>
      <w:tabs>
        <w:tab w:val="left" w:pos="-720"/>
        <w:tab w:val="num" w:pos="0"/>
      </w:tabs>
      <w:ind w:left="864" w:hanging="864"/>
      <w:outlineLvl w:val="3"/>
    </w:pPr>
    <w:rPr>
      <w:rFonts w:ascii="Courier New" w:hAnsi="Courier New" w:cs="Courier New"/>
      <w:b/>
      <w:spacing w:val="-3"/>
      <w:sz w:val="20"/>
    </w:rPr>
  </w:style>
  <w:style w:type="paragraph" w:styleId="5">
    <w:name w:val="heading 5"/>
    <w:basedOn w:val="a"/>
    <w:next w:val="a"/>
    <w:qFormat/>
    <w:rsid w:val="00026A7D"/>
    <w:pPr>
      <w:keepNext/>
      <w:tabs>
        <w:tab w:val="num" w:pos="0"/>
      </w:tabs>
      <w:ind w:left="1008" w:hanging="1008"/>
      <w:jc w:val="both"/>
      <w:outlineLvl w:val="4"/>
    </w:pPr>
    <w:rPr>
      <w:rFonts w:ascii="Courier New" w:hAnsi="Courier New" w:cs="Courier New"/>
      <w:b/>
      <w:spacing w:val="-3"/>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6A7D"/>
  </w:style>
  <w:style w:type="character" w:customStyle="1" w:styleId="WW8Num1z1">
    <w:name w:val="WW8Num1z1"/>
    <w:rsid w:val="00026A7D"/>
  </w:style>
  <w:style w:type="character" w:customStyle="1" w:styleId="WW8Num1z2">
    <w:name w:val="WW8Num1z2"/>
    <w:rsid w:val="00026A7D"/>
  </w:style>
  <w:style w:type="character" w:customStyle="1" w:styleId="WW8Num1z3">
    <w:name w:val="WW8Num1z3"/>
    <w:rsid w:val="00026A7D"/>
  </w:style>
  <w:style w:type="character" w:customStyle="1" w:styleId="WW8Num1z4">
    <w:name w:val="WW8Num1z4"/>
    <w:rsid w:val="00026A7D"/>
  </w:style>
  <w:style w:type="character" w:customStyle="1" w:styleId="WW8Num1z5">
    <w:name w:val="WW8Num1z5"/>
    <w:rsid w:val="00026A7D"/>
  </w:style>
  <w:style w:type="character" w:customStyle="1" w:styleId="WW8Num1z6">
    <w:name w:val="WW8Num1z6"/>
    <w:rsid w:val="00026A7D"/>
  </w:style>
  <w:style w:type="character" w:customStyle="1" w:styleId="WW8Num1z7">
    <w:name w:val="WW8Num1z7"/>
    <w:rsid w:val="00026A7D"/>
  </w:style>
  <w:style w:type="character" w:customStyle="1" w:styleId="WW8Num1z8">
    <w:name w:val="WW8Num1z8"/>
    <w:rsid w:val="00026A7D"/>
  </w:style>
  <w:style w:type="character" w:customStyle="1" w:styleId="WW8Num2z0">
    <w:name w:val="WW8Num2z0"/>
    <w:rsid w:val="00026A7D"/>
    <w:rPr>
      <w:rFonts w:ascii="Symbol" w:hAnsi="Symbol" w:cs="Courier New"/>
      <w:sz w:val="22"/>
      <w:szCs w:val="22"/>
    </w:rPr>
  </w:style>
  <w:style w:type="character" w:customStyle="1" w:styleId="WW8Num3z0">
    <w:name w:val="WW8Num3z0"/>
    <w:rsid w:val="00026A7D"/>
    <w:rPr>
      <w:rFonts w:ascii="Courier New" w:hAnsi="Courier New" w:cs="Symbol"/>
      <w:spacing w:val="-3"/>
      <w:sz w:val="22"/>
      <w:szCs w:val="22"/>
      <w:shd w:val="clear" w:color="auto" w:fill="auto"/>
    </w:rPr>
  </w:style>
  <w:style w:type="character" w:customStyle="1" w:styleId="WW8Num4z0">
    <w:name w:val="WW8Num4z0"/>
    <w:rsid w:val="00026A7D"/>
    <w:rPr>
      <w:rFonts w:ascii="Symbol" w:hAnsi="Symbol" w:cs="Symbol"/>
    </w:rPr>
  </w:style>
  <w:style w:type="character" w:customStyle="1" w:styleId="WW8Num5z0">
    <w:name w:val="WW8Num5z0"/>
    <w:rsid w:val="00026A7D"/>
    <w:rPr>
      <w:rFonts w:ascii="Arial" w:hAnsi="Arial" w:cs="Arial"/>
      <w:spacing w:val="-3"/>
      <w:sz w:val="22"/>
      <w:szCs w:val="22"/>
    </w:rPr>
  </w:style>
  <w:style w:type="character" w:customStyle="1" w:styleId="WW8Num5z1">
    <w:name w:val="WW8Num5z1"/>
    <w:rsid w:val="00026A7D"/>
  </w:style>
  <w:style w:type="character" w:customStyle="1" w:styleId="WW8Num5z2">
    <w:name w:val="WW8Num5z2"/>
    <w:rsid w:val="00026A7D"/>
  </w:style>
  <w:style w:type="character" w:customStyle="1" w:styleId="WW8Num5z3">
    <w:name w:val="WW8Num5z3"/>
    <w:rsid w:val="00026A7D"/>
  </w:style>
  <w:style w:type="character" w:customStyle="1" w:styleId="WW8Num5z4">
    <w:name w:val="WW8Num5z4"/>
    <w:rsid w:val="00026A7D"/>
  </w:style>
  <w:style w:type="character" w:customStyle="1" w:styleId="WW8Num5z5">
    <w:name w:val="WW8Num5z5"/>
    <w:rsid w:val="00026A7D"/>
  </w:style>
  <w:style w:type="character" w:customStyle="1" w:styleId="WW8Num5z6">
    <w:name w:val="WW8Num5z6"/>
    <w:rsid w:val="00026A7D"/>
  </w:style>
  <w:style w:type="character" w:customStyle="1" w:styleId="WW8Num5z7">
    <w:name w:val="WW8Num5z7"/>
    <w:rsid w:val="00026A7D"/>
  </w:style>
  <w:style w:type="character" w:customStyle="1" w:styleId="WW8Num5z8">
    <w:name w:val="WW8Num5z8"/>
    <w:rsid w:val="00026A7D"/>
  </w:style>
  <w:style w:type="character" w:customStyle="1" w:styleId="WW8Num6z0">
    <w:name w:val="WW8Num6z0"/>
    <w:rsid w:val="00026A7D"/>
    <w:rPr>
      <w:rFonts w:ascii="Symbol" w:hAnsi="Symbol" w:cs="Symbol" w:hint="default"/>
      <w:sz w:val="22"/>
      <w:szCs w:val="22"/>
    </w:rPr>
  </w:style>
  <w:style w:type="character" w:customStyle="1" w:styleId="WW8Num6z1">
    <w:name w:val="WW8Num6z1"/>
    <w:rsid w:val="00026A7D"/>
    <w:rPr>
      <w:rFonts w:ascii="Courier New" w:hAnsi="Courier New" w:cs="Courier New" w:hint="default"/>
    </w:rPr>
  </w:style>
  <w:style w:type="character" w:customStyle="1" w:styleId="WW8Num6z2">
    <w:name w:val="WW8Num6z2"/>
    <w:rsid w:val="00026A7D"/>
    <w:rPr>
      <w:rFonts w:ascii="Wingdings" w:hAnsi="Wingdings" w:cs="Wingdings" w:hint="default"/>
    </w:rPr>
  </w:style>
  <w:style w:type="character" w:customStyle="1" w:styleId="WW8Num7z0">
    <w:name w:val="WW8Num7z0"/>
    <w:rsid w:val="00026A7D"/>
    <w:rPr>
      <w:rFonts w:ascii="Symbol" w:hAnsi="Symbol" w:cs="Symbol" w:hint="default"/>
    </w:rPr>
  </w:style>
  <w:style w:type="character" w:customStyle="1" w:styleId="WW8Num7z1">
    <w:name w:val="WW8Num7z1"/>
    <w:rsid w:val="00026A7D"/>
    <w:rPr>
      <w:rFonts w:ascii="Courier New" w:hAnsi="Courier New" w:cs="Courier New" w:hint="default"/>
    </w:rPr>
  </w:style>
  <w:style w:type="character" w:customStyle="1" w:styleId="WW8Num7z2">
    <w:name w:val="WW8Num7z2"/>
    <w:rsid w:val="00026A7D"/>
    <w:rPr>
      <w:rFonts w:ascii="Wingdings" w:hAnsi="Wingdings" w:cs="Wingdings" w:hint="default"/>
    </w:rPr>
  </w:style>
  <w:style w:type="character" w:customStyle="1" w:styleId="WW8Num8z0">
    <w:name w:val="WW8Num8z0"/>
    <w:rsid w:val="00026A7D"/>
    <w:rPr>
      <w:rFonts w:ascii="Tahoma" w:eastAsia="Times New Roman" w:hAnsi="Tahoma" w:cs="Tahoma"/>
    </w:rPr>
  </w:style>
  <w:style w:type="character" w:customStyle="1" w:styleId="WW8Num8z1">
    <w:name w:val="WW8Num8z1"/>
    <w:rsid w:val="00026A7D"/>
  </w:style>
  <w:style w:type="character" w:customStyle="1" w:styleId="WW8Num8z2">
    <w:name w:val="WW8Num8z2"/>
    <w:rsid w:val="00026A7D"/>
  </w:style>
  <w:style w:type="character" w:customStyle="1" w:styleId="WW8Num8z3">
    <w:name w:val="WW8Num8z3"/>
    <w:rsid w:val="00026A7D"/>
  </w:style>
  <w:style w:type="character" w:customStyle="1" w:styleId="WW8Num8z4">
    <w:name w:val="WW8Num8z4"/>
    <w:rsid w:val="00026A7D"/>
  </w:style>
  <w:style w:type="character" w:customStyle="1" w:styleId="WW8Num8z5">
    <w:name w:val="WW8Num8z5"/>
    <w:rsid w:val="00026A7D"/>
  </w:style>
  <w:style w:type="character" w:customStyle="1" w:styleId="WW8Num8z6">
    <w:name w:val="WW8Num8z6"/>
    <w:rsid w:val="00026A7D"/>
  </w:style>
  <w:style w:type="character" w:customStyle="1" w:styleId="WW8Num8z7">
    <w:name w:val="WW8Num8z7"/>
    <w:rsid w:val="00026A7D"/>
  </w:style>
  <w:style w:type="character" w:customStyle="1" w:styleId="WW8Num8z8">
    <w:name w:val="WW8Num8z8"/>
    <w:rsid w:val="00026A7D"/>
  </w:style>
  <w:style w:type="character" w:customStyle="1" w:styleId="40">
    <w:name w:val="Προεπιλεγμένη γραμματοσειρά4"/>
    <w:rsid w:val="00026A7D"/>
  </w:style>
  <w:style w:type="character" w:customStyle="1" w:styleId="30">
    <w:name w:val="Προεπιλεγμένη γραμματοσειρά3"/>
    <w:rsid w:val="00026A7D"/>
  </w:style>
  <w:style w:type="character" w:customStyle="1" w:styleId="20">
    <w:name w:val="Προεπιλεγμένη γραμματοσειρά2"/>
    <w:rsid w:val="00026A7D"/>
  </w:style>
  <w:style w:type="character" w:customStyle="1" w:styleId="WW8Num6z3">
    <w:name w:val="WW8Num6z3"/>
    <w:rsid w:val="00026A7D"/>
  </w:style>
  <w:style w:type="character" w:customStyle="1" w:styleId="WW8Num6z4">
    <w:name w:val="WW8Num6z4"/>
    <w:rsid w:val="00026A7D"/>
  </w:style>
  <w:style w:type="character" w:customStyle="1" w:styleId="WW8Num6z5">
    <w:name w:val="WW8Num6z5"/>
    <w:rsid w:val="00026A7D"/>
  </w:style>
  <w:style w:type="character" w:customStyle="1" w:styleId="WW8Num6z6">
    <w:name w:val="WW8Num6z6"/>
    <w:rsid w:val="00026A7D"/>
  </w:style>
  <w:style w:type="character" w:customStyle="1" w:styleId="WW8Num6z7">
    <w:name w:val="WW8Num6z7"/>
    <w:rsid w:val="00026A7D"/>
  </w:style>
  <w:style w:type="character" w:customStyle="1" w:styleId="WW8Num6z8">
    <w:name w:val="WW8Num6z8"/>
    <w:rsid w:val="00026A7D"/>
  </w:style>
  <w:style w:type="character" w:customStyle="1" w:styleId="Absatz-Standardschriftart">
    <w:name w:val="Absatz-Standardschriftart"/>
    <w:rsid w:val="00026A7D"/>
  </w:style>
  <w:style w:type="character" w:customStyle="1" w:styleId="WW-Absatz-Standardschriftart">
    <w:name w:val="WW-Absatz-Standardschriftart"/>
    <w:rsid w:val="00026A7D"/>
  </w:style>
  <w:style w:type="character" w:customStyle="1" w:styleId="WW-Absatz-Standardschriftart1">
    <w:name w:val="WW-Absatz-Standardschriftart1"/>
    <w:rsid w:val="00026A7D"/>
  </w:style>
  <w:style w:type="character" w:customStyle="1" w:styleId="WW-Absatz-Standardschriftart11">
    <w:name w:val="WW-Absatz-Standardschriftart11"/>
    <w:rsid w:val="00026A7D"/>
  </w:style>
  <w:style w:type="character" w:customStyle="1" w:styleId="WW-Absatz-Standardschriftart111">
    <w:name w:val="WW-Absatz-Standardschriftart111"/>
    <w:rsid w:val="00026A7D"/>
  </w:style>
  <w:style w:type="character" w:customStyle="1" w:styleId="WW-Absatz-Standardschriftart1111">
    <w:name w:val="WW-Absatz-Standardschriftart1111"/>
    <w:rsid w:val="00026A7D"/>
  </w:style>
  <w:style w:type="character" w:customStyle="1" w:styleId="WW-Absatz-Standardschriftart11111">
    <w:name w:val="WW-Absatz-Standardschriftart11111"/>
    <w:rsid w:val="00026A7D"/>
  </w:style>
  <w:style w:type="character" w:customStyle="1" w:styleId="WW-Absatz-Standardschriftart111111">
    <w:name w:val="WW-Absatz-Standardschriftart111111"/>
    <w:rsid w:val="00026A7D"/>
  </w:style>
  <w:style w:type="character" w:customStyle="1" w:styleId="WW-Absatz-Standardschriftart1111111">
    <w:name w:val="WW-Absatz-Standardschriftart1111111"/>
    <w:rsid w:val="00026A7D"/>
  </w:style>
  <w:style w:type="character" w:customStyle="1" w:styleId="WW-Absatz-Standardschriftart11111111">
    <w:name w:val="WW-Absatz-Standardschriftart11111111"/>
    <w:rsid w:val="00026A7D"/>
  </w:style>
  <w:style w:type="character" w:customStyle="1" w:styleId="WW-Absatz-Standardschriftart111111111">
    <w:name w:val="WW-Absatz-Standardschriftart111111111"/>
    <w:rsid w:val="00026A7D"/>
  </w:style>
  <w:style w:type="character" w:customStyle="1" w:styleId="WW-Absatz-Standardschriftart1111111111">
    <w:name w:val="WW-Absatz-Standardschriftart1111111111"/>
    <w:rsid w:val="00026A7D"/>
  </w:style>
  <w:style w:type="character" w:customStyle="1" w:styleId="WW-Absatz-Standardschriftart11111111111">
    <w:name w:val="WW-Absatz-Standardschriftart11111111111"/>
    <w:rsid w:val="00026A7D"/>
  </w:style>
  <w:style w:type="character" w:customStyle="1" w:styleId="WW-Absatz-Standardschriftart111111111111">
    <w:name w:val="WW-Absatz-Standardschriftart111111111111"/>
    <w:rsid w:val="00026A7D"/>
  </w:style>
  <w:style w:type="character" w:customStyle="1" w:styleId="WW-Absatz-Standardschriftart1111111111111">
    <w:name w:val="WW-Absatz-Standardschriftart1111111111111"/>
    <w:rsid w:val="00026A7D"/>
  </w:style>
  <w:style w:type="character" w:customStyle="1" w:styleId="WW-Absatz-Standardschriftart11111111111111">
    <w:name w:val="WW-Absatz-Standardschriftart11111111111111"/>
    <w:rsid w:val="00026A7D"/>
  </w:style>
  <w:style w:type="character" w:customStyle="1" w:styleId="WW-Absatz-Standardschriftart111111111111111">
    <w:name w:val="WW-Absatz-Standardschriftart111111111111111"/>
    <w:rsid w:val="00026A7D"/>
  </w:style>
  <w:style w:type="character" w:customStyle="1" w:styleId="WW8Num9z0">
    <w:name w:val="WW8Num9z0"/>
    <w:rsid w:val="00026A7D"/>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Absatz-Standardschriftart1111111111111111">
    <w:name w:val="WW-Absatz-Standardschriftart1111111111111111"/>
    <w:rsid w:val="00026A7D"/>
  </w:style>
  <w:style w:type="character" w:customStyle="1" w:styleId="WW-Absatz-Standardschriftart11111111111111111">
    <w:name w:val="WW-Absatz-Standardschriftart11111111111111111"/>
    <w:rsid w:val="00026A7D"/>
  </w:style>
  <w:style w:type="character" w:customStyle="1" w:styleId="WW-Absatz-Standardschriftart111111111111111111">
    <w:name w:val="WW-Absatz-Standardschriftart111111111111111111"/>
    <w:rsid w:val="00026A7D"/>
  </w:style>
  <w:style w:type="character" w:customStyle="1" w:styleId="WW-Absatz-Standardschriftart1111111111111111111">
    <w:name w:val="WW-Absatz-Standardschriftart1111111111111111111"/>
    <w:rsid w:val="00026A7D"/>
  </w:style>
  <w:style w:type="character" w:customStyle="1" w:styleId="WW-Absatz-Standardschriftart11111111111111111111">
    <w:name w:val="WW-Absatz-Standardschriftart11111111111111111111"/>
    <w:rsid w:val="00026A7D"/>
  </w:style>
  <w:style w:type="character" w:customStyle="1" w:styleId="WW-Absatz-Standardschriftart111111111111111111111">
    <w:name w:val="WW-Absatz-Standardschriftart111111111111111111111"/>
    <w:rsid w:val="00026A7D"/>
  </w:style>
  <w:style w:type="character" w:customStyle="1" w:styleId="WW-Absatz-Standardschriftart1111111111111111111111">
    <w:name w:val="WW-Absatz-Standardschriftart1111111111111111111111"/>
    <w:rsid w:val="00026A7D"/>
  </w:style>
  <w:style w:type="character" w:customStyle="1" w:styleId="WW-Absatz-Standardschriftart11111111111111111111111">
    <w:name w:val="WW-Absatz-Standardschriftart11111111111111111111111"/>
    <w:rsid w:val="00026A7D"/>
  </w:style>
  <w:style w:type="character" w:customStyle="1" w:styleId="WW-Absatz-Standardschriftart111111111111111111111111">
    <w:name w:val="WW-Absatz-Standardschriftart111111111111111111111111"/>
    <w:rsid w:val="00026A7D"/>
  </w:style>
  <w:style w:type="character" w:customStyle="1" w:styleId="WW-Absatz-Standardschriftart1111111111111111111111111">
    <w:name w:val="WW-Absatz-Standardschriftart1111111111111111111111111"/>
    <w:rsid w:val="00026A7D"/>
  </w:style>
  <w:style w:type="character" w:customStyle="1" w:styleId="WW-Absatz-Standardschriftart11111111111111111111111111">
    <w:name w:val="WW-Absatz-Standardschriftart11111111111111111111111111"/>
    <w:rsid w:val="00026A7D"/>
  </w:style>
  <w:style w:type="character" w:customStyle="1" w:styleId="WW-Absatz-Standardschriftart111111111111111111111111111">
    <w:name w:val="WW-Absatz-Standardschriftart111111111111111111111111111"/>
    <w:rsid w:val="00026A7D"/>
  </w:style>
  <w:style w:type="character" w:customStyle="1" w:styleId="WW8Num2z1">
    <w:name w:val="WW8Num2z1"/>
    <w:rsid w:val="00026A7D"/>
    <w:rPr>
      <w:rFonts w:ascii="Courier New" w:hAnsi="Courier New" w:cs="Courier New"/>
    </w:rPr>
  </w:style>
  <w:style w:type="character" w:customStyle="1" w:styleId="WW8Num2z2">
    <w:name w:val="WW8Num2z2"/>
    <w:rsid w:val="00026A7D"/>
    <w:rPr>
      <w:rFonts w:ascii="Wingdings" w:hAnsi="Wingdings" w:cs="Wingdings"/>
    </w:rPr>
  </w:style>
  <w:style w:type="character" w:customStyle="1" w:styleId="WW8Num2z3">
    <w:name w:val="WW8Num2z3"/>
    <w:rsid w:val="00026A7D"/>
    <w:rPr>
      <w:rFonts w:ascii="Symbol" w:hAnsi="Symbol" w:cs="Symbol"/>
    </w:rPr>
  </w:style>
  <w:style w:type="character" w:customStyle="1" w:styleId="10">
    <w:name w:val="Προεπιλεγμένη γραμματοσειρά1"/>
    <w:rsid w:val="00026A7D"/>
  </w:style>
  <w:style w:type="character" w:customStyle="1" w:styleId="a3">
    <w:name w:val="Προκαθορισμένη γραμματοσειρά παραγράφου"/>
    <w:rsid w:val="00026A7D"/>
  </w:style>
  <w:style w:type="character" w:customStyle="1" w:styleId="EquationCaption">
    <w:name w:val="_Equation Caption"/>
    <w:rsid w:val="00026A7D"/>
  </w:style>
  <w:style w:type="character" w:styleId="a4">
    <w:name w:val="page number"/>
    <w:basedOn w:val="10"/>
    <w:rsid w:val="00026A7D"/>
  </w:style>
  <w:style w:type="character" w:customStyle="1" w:styleId="WW8Num10z0">
    <w:name w:val="WW8Num10z0"/>
    <w:rsid w:val="00026A7D"/>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a5">
    <w:name w:val="Χαρακτήρες αρίθμησης"/>
    <w:rsid w:val="00026A7D"/>
  </w:style>
  <w:style w:type="paragraph" w:customStyle="1" w:styleId="a6">
    <w:name w:val="Επικεφαλίδα"/>
    <w:basedOn w:val="a"/>
    <w:next w:val="a7"/>
    <w:rsid w:val="00026A7D"/>
    <w:pPr>
      <w:keepNext/>
      <w:spacing w:before="240" w:after="120"/>
    </w:pPr>
    <w:rPr>
      <w:rFonts w:ascii="Arial" w:eastAsia="Microsoft YaHei" w:hAnsi="Arial" w:cs="Mangal"/>
      <w:sz w:val="28"/>
      <w:szCs w:val="28"/>
    </w:rPr>
  </w:style>
  <w:style w:type="paragraph" w:styleId="a7">
    <w:name w:val="Body Text"/>
    <w:basedOn w:val="a"/>
    <w:rsid w:val="00026A7D"/>
    <w:pPr>
      <w:tabs>
        <w:tab w:val="left" w:pos="-720"/>
      </w:tabs>
      <w:jc w:val="both"/>
    </w:pPr>
    <w:rPr>
      <w:rFonts w:ascii="Courier New" w:hAnsi="Courier New" w:cs="Courier New"/>
      <w:spacing w:val="-3"/>
    </w:rPr>
  </w:style>
  <w:style w:type="paragraph" w:styleId="a8">
    <w:name w:val="List"/>
    <w:basedOn w:val="a7"/>
    <w:rsid w:val="00026A7D"/>
    <w:rPr>
      <w:rFonts w:cs="Mangal"/>
    </w:rPr>
  </w:style>
  <w:style w:type="paragraph" w:styleId="a9">
    <w:name w:val="caption"/>
    <w:basedOn w:val="a"/>
    <w:qFormat/>
    <w:rsid w:val="00026A7D"/>
    <w:pPr>
      <w:suppressLineNumbers/>
      <w:spacing w:before="120" w:after="120"/>
    </w:pPr>
    <w:rPr>
      <w:rFonts w:cs="Mangal"/>
      <w:i/>
      <w:iCs/>
      <w:szCs w:val="24"/>
    </w:rPr>
  </w:style>
  <w:style w:type="paragraph" w:customStyle="1" w:styleId="aa">
    <w:name w:val="Ευρετήριο"/>
    <w:basedOn w:val="a"/>
    <w:rsid w:val="00026A7D"/>
    <w:pPr>
      <w:suppressLineNumbers/>
    </w:pPr>
    <w:rPr>
      <w:rFonts w:cs="Mangal"/>
    </w:rPr>
  </w:style>
  <w:style w:type="paragraph" w:customStyle="1" w:styleId="41">
    <w:name w:val="Λεζάντα4"/>
    <w:basedOn w:val="a"/>
    <w:rsid w:val="00026A7D"/>
    <w:pPr>
      <w:suppressLineNumbers/>
      <w:spacing w:before="120" w:after="120"/>
    </w:pPr>
    <w:rPr>
      <w:rFonts w:cs="Mangal"/>
      <w:i/>
      <w:iCs/>
      <w:szCs w:val="24"/>
    </w:rPr>
  </w:style>
  <w:style w:type="paragraph" w:customStyle="1" w:styleId="31">
    <w:name w:val="Λεζάντα3"/>
    <w:basedOn w:val="a"/>
    <w:rsid w:val="00026A7D"/>
    <w:pPr>
      <w:suppressLineNumbers/>
      <w:spacing w:before="120" w:after="120"/>
    </w:pPr>
    <w:rPr>
      <w:rFonts w:cs="Mangal"/>
      <w:i/>
      <w:iCs/>
      <w:szCs w:val="24"/>
    </w:rPr>
  </w:style>
  <w:style w:type="paragraph" w:customStyle="1" w:styleId="21">
    <w:name w:val="Λεζάντα2"/>
    <w:basedOn w:val="a"/>
    <w:rsid w:val="00026A7D"/>
    <w:pPr>
      <w:suppressLineNumbers/>
      <w:spacing w:before="120" w:after="120"/>
    </w:pPr>
    <w:rPr>
      <w:rFonts w:cs="Mangal"/>
      <w:i/>
      <w:iCs/>
      <w:szCs w:val="24"/>
    </w:rPr>
  </w:style>
  <w:style w:type="paragraph" w:customStyle="1" w:styleId="11">
    <w:name w:val="Λεζάντα1"/>
    <w:basedOn w:val="a"/>
    <w:next w:val="a"/>
    <w:rsid w:val="00026A7D"/>
  </w:style>
  <w:style w:type="paragraph" w:styleId="12">
    <w:name w:val="toc 1"/>
    <w:basedOn w:val="a"/>
    <w:next w:val="a"/>
    <w:rsid w:val="00026A7D"/>
    <w:pPr>
      <w:tabs>
        <w:tab w:val="left" w:leader="dot" w:pos="9000"/>
        <w:tab w:val="right" w:pos="9360"/>
      </w:tabs>
      <w:spacing w:before="480"/>
      <w:ind w:left="720" w:right="720" w:hanging="720"/>
    </w:pPr>
    <w:rPr>
      <w:lang w:val="en-US"/>
    </w:rPr>
  </w:style>
  <w:style w:type="paragraph" w:styleId="22">
    <w:name w:val="toc 2"/>
    <w:basedOn w:val="a"/>
    <w:next w:val="a"/>
    <w:rsid w:val="00026A7D"/>
    <w:pPr>
      <w:tabs>
        <w:tab w:val="left" w:leader="dot" w:pos="9000"/>
        <w:tab w:val="right" w:pos="9360"/>
      </w:tabs>
      <w:ind w:left="1440" w:right="720" w:hanging="720"/>
    </w:pPr>
    <w:rPr>
      <w:lang w:val="en-US"/>
    </w:rPr>
  </w:style>
  <w:style w:type="paragraph" w:styleId="32">
    <w:name w:val="toc 3"/>
    <w:basedOn w:val="a"/>
    <w:next w:val="a"/>
    <w:rsid w:val="00026A7D"/>
    <w:pPr>
      <w:tabs>
        <w:tab w:val="left" w:leader="dot" w:pos="9000"/>
        <w:tab w:val="right" w:pos="9360"/>
      </w:tabs>
      <w:ind w:left="2160" w:right="720" w:hanging="720"/>
    </w:pPr>
    <w:rPr>
      <w:lang w:val="en-US"/>
    </w:rPr>
  </w:style>
  <w:style w:type="paragraph" w:styleId="42">
    <w:name w:val="toc 4"/>
    <w:basedOn w:val="a"/>
    <w:next w:val="a"/>
    <w:rsid w:val="00026A7D"/>
    <w:pPr>
      <w:tabs>
        <w:tab w:val="left" w:leader="dot" w:pos="9000"/>
        <w:tab w:val="right" w:pos="9360"/>
      </w:tabs>
      <w:ind w:left="2880" w:right="720" w:hanging="720"/>
    </w:pPr>
    <w:rPr>
      <w:lang w:val="en-US"/>
    </w:rPr>
  </w:style>
  <w:style w:type="paragraph" w:styleId="50">
    <w:name w:val="toc 5"/>
    <w:basedOn w:val="a"/>
    <w:next w:val="a"/>
    <w:rsid w:val="00026A7D"/>
    <w:pPr>
      <w:tabs>
        <w:tab w:val="left" w:leader="dot" w:pos="9000"/>
        <w:tab w:val="right" w:pos="9360"/>
      </w:tabs>
      <w:ind w:left="3600" w:right="720" w:hanging="720"/>
    </w:pPr>
    <w:rPr>
      <w:lang w:val="en-US"/>
    </w:rPr>
  </w:style>
  <w:style w:type="paragraph" w:styleId="6">
    <w:name w:val="toc 6"/>
    <w:basedOn w:val="a"/>
    <w:next w:val="a"/>
    <w:rsid w:val="00026A7D"/>
    <w:pPr>
      <w:tabs>
        <w:tab w:val="left" w:pos="9000"/>
        <w:tab w:val="right" w:pos="9360"/>
      </w:tabs>
      <w:ind w:left="720" w:hanging="720"/>
    </w:pPr>
    <w:rPr>
      <w:lang w:val="en-US"/>
    </w:rPr>
  </w:style>
  <w:style w:type="paragraph" w:styleId="7">
    <w:name w:val="toc 7"/>
    <w:basedOn w:val="a"/>
    <w:next w:val="a"/>
    <w:rsid w:val="00026A7D"/>
    <w:pPr>
      <w:ind w:left="720" w:hanging="720"/>
    </w:pPr>
    <w:rPr>
      <w:lang w:val="en-US"/>
    </w:rPr>
  </w:style>
  <w:style w:type="paragraph" w:styleId="8">
    <w:name w:val="toc 8"/>
    <w:basedOn w:val="a"/>
    <w:next w:val="a"/>
    <w:rsid w:val="00026A7D"/>
    <w:pPr>
      <w:tabs>
        <w:tab w:val="left" w:pos="9000"/>
        <w:tab w:val="right" w:pos="9360"/>
      </w:tabs>
      <w:ind w:left="720" w:hanging="720"/>
    </w:pPr>
    <w:rPr>
      <w:lang w:val="en-US"/>
    </w:rPr>
  </w:style>
  <w:style w:type="paragraph" w:styleId="9">
    <w:name w:val="toc 9"/>
    <w:basedOn w:val="a"/>
    <w:next w:val="a"/>
    <w:rsid w:val="00026A7D"/>
    <w:pPr>
      <w:tabs>
        <w:tab w:val="left" w:leader="dot" w:pos="9000"/>
        <w:tab w:val="right" w:pos="9360"/>
      </w:tabs>
      <w:ind w:left="720" w:hanging="720"/>
    </w:pPr>
    <w:rPr>
      <w:lang w:val="en-US"/>
    </w:rPr>
  </w:style>
  <w:style w:type="paragraph" w:styleId="13">
    <w:name w:val="index 1"/>
    <w:basedOn w:val="a"/>
    <w:next w:val="a"/>
    <w:rsid w:val="00026A7D"/>
    <w:pPr>
      <w:tabs>
        <w:tab w:val="left" w:leader="dot" w:pos="9000"/>
        <w:tab w:val="right" w:pos="9360"/>
      </w:tabs>
      <w:ind w:left="1440" w:right="720" w:hanging="1440"/>
    </w:pPr>
    <w:rPr>
      <w:lang w:val="en-US"/>
    </w:rPr>
  </w:style>
  <w:style w:type="paragraph" w:styleId="23">
    <w:name w:val="index 2"/>
    <w:basedOn w:val="a"/>
    <w:next w:val="a"/>
    <w:rsid w:val="00026A7D"/>
    <w:pPr>
      <w:tabs>
        <w:tab w:val="left" w:leader="dot" w:pos="9000"/>
        <w:tab w:val="right" w:pos="9360"/>
      </w:tabs>
      <w:ind w:left="1440" w:right="720" w:hanging="720"/>
    </w:pPr>
    <w:rPr>
      <w:lang w:val="en-US"/>
    </w:rPr>
  </w:style>
  <w:style w:type="paragraph" w:customStyle="1" w:styleId="14">
    <w:name w:val="Επικεφαλίδα ΠΝ1"/>
    <w:basedOn w:val="a"/>
    <w:next w:val="a"/>
    <w:rsid w:val="00026A7D"/>
    <w:pPr>
      <w:tabs>
        <w:tab w:val="left" w:pos="9000"/>
        <w:tab w:val="right" w:pos="9360"/>
      </w:tabs>
    </w:pPr>
    <w:rPr>
      <w:lang w:val="en-US"/>
    </w:rPr>
  </w:style>
  <w:style w:type="paragraph" w:customStyle="1" w:styleId="210">
    <w:name w:val="Σώμα κείμενου 21"/>
    <w:basedOn w:val="a"/>
    <w:rsid w:val="00026A7D"/>
    <w:rPr>
      <w:rFonts w:ascii="Courier New" w:hAnsi="Courier New" w:cs="Courier New"/>
      <w:b/>
      <w:u w:val="single"/>
    </w:rPr>
  </w:style>
  <w:style w:type="paragraph" w:styleId="ab">
    <w:name w:val="header"/>
    <w:basedOn w:val="a"/>
    <w:rsid w:val="00026A7D"/>
    <w:pPr>
      <w:tabs>
        <w:tab w:val="center" w:pos="4153"/>
        <w:tab w:val="right" w:pos="8306"/>
      </w:tabs>
    </w:pPr>
  </w:style>
  <w:style w:type="paragraph" w:styleId="ac">
    <w:name w:val="footer"/>
    <w:basedOn w:val="a"/>
    <w:link w:val="Char"/>
    <w:uiPriority w:val="99"/>
    <w:rsid w:val="00026A7D"/>
    <w:pPr>
      <w:tabs>
        <w:tab w:val="center" w:pos="4153"/>
        <w:tab w:val="right" w:pos="8306"/>
      </w:tabs>
    </w:pPr>
  </w:style>
  <w:style w:type="paragraph" w:customStyle="1" w:styleId="15">
    <w:name w:val="Κείμενο πλαισίου1"/>
    <w:basedOn w:val="a"/>
    <w:rsid w:val="00026A7D"/>
    <w:rPr>
      <w:rFonts w:ascii="Tahoma" w:hAnsi="Tahoma" w:cs="Tahoma"/>
      <w:sz w:val="16"/>
      <w:szCs w:val="16"/>
    </w:rPr>
  </w:style>
  <w:style w:type="paragraph" w:customStyle="1" w:styleId="ad">
    <w:name w:val="Περιεχόμενα πλαισίου"/>
    <w:basedOn w:val="a7"/>
    <w:rsid w:val="00026A7D"/>
  </w:style>
  <w:style w:type="paragraph" w:customStyle="1" w:styleId="Standard">
    <w:name w:val="Standard"/>
    <w:rsid w:val="00026A7D"/>
    <w:pPr>
      <w:suppressAutoHyphens/>
      <w:textAlignment w:val="baseline"/>
    </w:pPr>
    <w:rPr>
      <w:rFonts w:ascii="Liberation Serif" w:eastAsia="SimSun" w:hAnsi="Liberation Serif" w:cs="Mangal"/>
      <w:kern w:val="1"/>
      <w:sz w:val="24"/>
      <w:szCs w:val="24"/>
      <w:lang w:eastAsia="zh-CN" w:bidi="hi-IN"/>
    </w:rPr>
  </w:style>
  <w:style w:type="paragraph" w:customStyle="1" w:styleId="ae">
    <w:name w:val="Περιεχόμενα πίνακα"/>
    <w:basedOn w:val="a"/>
    <w:rsid w:val="00026A7D"/>
    <w:pPr>
      <w:suppressLineNumbers/>
    </w:pPr>
  </w:style>
  <w:style w:type="paragraph" w:customStyle="1" w:styleId="af">
    <w:name w:val="Επικεφαλίδα πίνακα"/>
    <w:basedOn w:val="ae"/>
    <w:rsid w:val="00026A7D"/>
    <w:pPr>
      <w:jc w:val="center"/>
    </w:pPr>
    <w:rPr>
      <w:b/>
      <w:bCs/>
    </w:rPr>
  </w:style>
  <w:style w:type="table" w:styleId="af0">
    <w:name w:val="Table Grid"/>
    <w:basedOn w:val="a1"/>
    <w:uiPriority w:val="59"/>
    <w:rsid w:val="00694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2A119C"/>
    <w:rPr>
      <w:b/>
      <w:bCs/>
    </w:rPr>
  </w:style>
  <w:style w:type="paragraph" w:styleId="af2">
    <w:name w:val="No Spacing"/>
    <w:uiPriority w:val="1"/>
    <w:qFormat/>
    <w:rsid w:val="008F4929"/>
    <w:pPr>
      <w:widowControl w:val="0"/>
      <w:suppressAutoHyphens/>
    </w:pPr>
    <w:rPr>
      <w:rFonts w:ascii="Greek Helv 11pt" w:hAnsi="Greek Helv 11pt" w:cs="Greek Helv 11pt"/>
      <w:sz w:val="24"/>
      <w:lang w:eastAsia="zh-CN"/>
    </w:rPr>
  </w:style>
  <w:style w:type="paragraph" w:styleId="af3">
    <w:name w:val="Plain Text"/>
    <w:basedOn w:val="a"/>
    <w:link w:val="Char0"/>
    <w:uiPriority w:val="99"/>
    <w:unhideWhenUsed/>
    <w:rsid w:val="00490EB4"/>
    <w:pPr>
      <w:widowControl/>
      <w:suppressAutoHyphens w:val="0"/>
    </w:pPr>
    <w:rPr>
      <w:rFonts w:ascii="Consolas" w:eastAsia="Calibri" w:hAnsi="Consolas" w:cs="Times New Roman"/>
      <w:sz w:val="21"/>
      <w:szCs w:val="21"/>
      <w:lang w:eastAsia="en-US"/>
    </w:rPr>
  </w:style>
  <w:style w:type="character" w:customStyle="1" w:styleId="Char0">
    <w:name w:val="Απλό κείμενο Char"/>
    <w:basedOn w:val="a0"/>
    <w:link w:val="af3"/>
    <w:uiPriority w:val="99"/>
    <w:rsid w:val="00490EB4"/>
    <w:rPr>
      <w:rFonts w:ascii="Consolas" w:eastAsia="Calibri" w:hAnsi="Consolas" w:cs="Times New Roman"/>
      <w:sz w:val="21"/>
      <w:szCs w:val="21"/>
      <w:lang w:val="el-GR"/>
    </w:rPr>
  </w:style>
  <w:style w:type="paragraph" w:styleId="af4">
    <w:name w:val="List Paragraph"/>
    <w:basedOn w:val="a"/>
    <w:uiPriority w:val="34"/>
    <w:qFormat/>
    <w:rsid w:val="00490EB4"/>
    <w:pPr>
      <w:widowControl/>
      <w:suppressAutoHyphens w:val="0"/>
      <w:ind w:left="720"/>
      <w:contextualSpacing/>
    </w:pPr>
    <w:rPr>
      <w:rFonts w:ascii="Arial" w:hAnsi="Arial" w:cs="Times New Roman"/>
      <w:sz w:val="22"/>
      <w:lang w:val="en-US" w:eastAsia="el-GR"/>
    </w:rPr>
  </w:style>
  <w:style w:type="paragraph" w:customStyle="1" w:styleId="Default">
    <w:name w:val="Default"/>
    <w:rsid w:val="003A6235"/>
    <w:pPr>
      <w:autoSpaceDE w:val="0"/>
      <w:autoSpaceDN w:val="0"/>
      <w:adjustRightInd w:val="0"/>
    </w:pPr>
    <w:rPr>
      <w:rFonts w:ascii="Verdana" w:eastAsia="Calibri" w:hAnsi="Verdana" w:cs="Verdana"/>
      <w:color w:val="000000"/>
      <w:sz w:val="24"/>
      <w:szCs w:val="24"/>
      <w:lang w:eastAsia="en-US"/>
    </w:rPr>
  </w:style>
  <w:style w:type="paragraph" w:customStyle="1" w:styleId="BodyText22">
    <w:name w:val="Body Text 22"/>
    <w:basedOn w:val="a"/>
    <w:rsid w:val="003A6235"/>
    <w:pPr>
      <w:suppressAutoHyphens w:val="0"/>
      <w:overflowPunct w:val="0"/>
      <w:autoSpaceDE w:val="0"/>
      <w:autoSpaceDN w:val="0"/>
      <w:adjustRightInd w:val="0"/>
      <w:spacing w:line="360" w:lineRule="auto"/>
      <w:ind w:left="780"/>
      <w:jc w:val="both"/>
      <w:textAlignment w:val="baseline"/>
    </w:pPr>
    <w:rPr>
      <w:rFonts w:ascii="Arial" w:hAnsi="Arial" w:cs="Times New Roman"/>
      <w:sz w:val="20"/>
      <w:lang w:eastAsia="el-GR"/>
    </w:rPr>
  </w:style>
  <w:style w:type="paragraph" w:customStyle="1" w:styleId="Textbody">
    <w:name w:val="Text body"/>
    <w:basedOn w:val="Standard"/>
    <w:qFormat/>
    <w:rsid w:val="003A6235"/>
    <w:pPr>
      <w:widowControl w:val="0"/>
      <w:spacing w:after="120"/>
    </w:pPr>
    <w:rPr>
      <w:rFonts w:ascii="Times New Roman" w:hAnsi="Times New Roman"/>
    </w:rPr>
  </w:style>
  <w:style w:type="character" w:customStyle="1" w:styleId="Bodytext">
    <w:name w:val="Body text_"/>
    <w:link w:val="16"/>
    <w:locked/>
    <w:rsid w:val="00297E69"/>
    <w:rPr>
      <w:sz w:val="23"/>
      <w:szCs w:val="23"/>
      <w:shd w:val="clear" w:color="auto" w:fill="FFFFFF"/>
    </w:rPr>
  </w:style>
  <w:style w:type="paragraph" w:customStyle="1" w:styleId="16">
    <w:name w:val="Σώμα κειμένου1"/>
    <w:basedOn w:val="a"/>
    <w:link w:val="Bodytext"/>
    <w:rsid w:val="00297E69"/>
    <w:pPr>
      <w:widowControl/>
      <w:shd w:val="clear" w:color="auto" w:fill="FFFFFF"/>
      <w:suppressAutoHyphens w:val="0"/>
      <w:spacing w:line="270" w:lineRule="exact"/>
      <w:ind w:hanging="340"/>
    </w:pPr>
    <w:rPr>
      <w:rFonts w:ascii="Times New Roman" w:hAnsi="Times New Roman" w:cs="Times New Roman"/>
      <w:sz w:val="23"/>
      <w:szCs w:val="23"/>
    </w:rPr>
  </w:style>
  <w:style w:type="paragraph" w:styleId="af5">
    <w:name w:val="Body Text Indent"/>
    <w:basedOn w:val="a"/>
    <w:link w:val="Char1"/>
    <w:uiPriority w:val="99"/>
    <w:unhideWhenUsed/>
    <w:rsid w:val="000648DD"/>
    <w:pPr>
      <w:spacing w:after="120"/>
      <w:ind w:left="283"/>
    </w:pPr>
  </w:style>
  <w:style w:type="character" w:customStyle="1" w:styleId="Char1">
    <w:name w:val="Σώμα κείμενου με εσοχή Char"/>
    <w:basedOn w:val="a0"/>
    <w:link w:val="af5"/>
    <w:uiPriority w:val="99"/>
    <w:rsid w:val="000648DD"/>
    <w:rPr>
      <w:rFonts w:ascii="Greek Helv 11pt" w:hAnsi="Greek Helv 11pt" w:cs="Greek Helv 11pt"/>
      <w:sz w:val="24"/>
      <w:lang w:eastAsia="zh-CN"/>
    </w:rPr>
  </w:style>
  <w:style w:type="character" w:customStyle="1" w:styleId="Char">
    <w:name w:val="Υποσέλιδο Char"/>
    <w:basedOn w:val="a0"/>
    <w:link w:val="ac"/>
    <w:uiPriority w:val="99"/>
    <w:rsid w:val="00707DE3"/>
    <w:rPr>
      <w:rFonts w:ascii="Greek Helv 11pt" w:hAnsi="Greek Helv 11pt" w:cs="Greek Helv 11pt"/>
      <w:sz w:val="24"/>
      <w:lang w:eastAsia="zh-CN"/>
    </w:rPr>
  </w:style>
  <w:style w:type="paragraph" w:styleId="af6">
    <w:name w:val="Balloon Text"/>
    <w:basedOn w:val="a"/>
    <w:link w:val="Char2"/>
    <w:uiPriority w:val="99"/>
    <w:semiHidden/>
    <w:unhideWhenUsed/>
    <w:rsid w:val="00C55D84"/>
    <w:rPr>
      <w:rFonts w:ascii="Tahoma" w:hAnsi="Tahoma" w:cs="Tahoma"/>
      <w:sz w:val="16"/>
      <w:szCs w:val="16"/>
    </w:rPr>
  </w:style>
  <w:style w:type="character" w:customStyle="1" w:styleId="Char2">
    <w:name w:val="Κείμενο πλαισίου Char"/>
    <w:basedOn w:val="a0"/>
    <w:link w:val="af6"/>
    <w:uiPriority w:val="99"/>
    <w:semiHidden/>
    <w:rsid w:val="00C55D8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761">
      <w:bodyDiv w:val="1"/>
      <w:marLeft w:val="0"/>
      <w:marRight w:val="0"/>
      <w:marTop w:val="0"/>
      <w:marBottom w:val="0"/>
      <w:divBdr>
        <w:top w:val="none" w:sz="0" w:space="0" w:color="auto"/>
        <w:left w:val="none" w:sz="0" w:space="0" w:color="auto"/>
        <w:bottom w:val="none" w:sz="0" w:space="0" w:color="auto"/>
        <w:right w:val="none" w:sz="0" w:space="0" w:color="auto"/>
      </w:divBdr>
    </w:div>
    <w:div w:id="509297883">
      <w:bodyDiv w:val="1"/>
      <w:marLeft w:val="0"/>
      <w:marRight w:val="0"/>
      <w:marTop w:val="0"/>
      <w:marBottom w:val="0"/>
      <w:divBdr>
        <w:top w:val="none" w:sz="0" w:space="0" w:color="auto"/>
        <w:left w:val="none" w:sz="0" w:space="0" w:color="auto"/>
        <w:bottom w:val="none" w:sz="0" w:space="0" w:color="auto"/>
        <w:right w:val="none" w:sz="0" w:space="0" w:color="auto"/>
      </w:divBdr>
    </w:div>
    <w:div w:id="658385445">
      <w:bodyDiv w:val="1"/>
      <w:marLeft w:val="0"/>
      <w:marRight w:val="0"/>
      <w:marTop w:val="0"/>
      <w:marBottom w:val="0"/>
      <w:divBdr>
        <w:top w:val="none" w:sz="0" w:space="0" w:color="auto"/>
        <w:left w:val="none" w:sz="0" w:space="0" w:color="auto"/>
        <w:bottom w:val="none" w:sz="0" w:space="0" w:color="auto"/>
        <w:right w:val="none" w:sz="0" w:space="0" w:color="auto"/>
      </w:divBdr>
    </w:div>
    <w:div w:id="749273617">
      <w:bodyDiv w:val="1"/>
      <w:marLeft w:val="0"/>
      <w:marRight w:val="0"/>
      <w:marTop w:val="0"/>
      <w:marBottom w:val="0"/>
      <w:divBdr>
        <w:top w:val="none" w:sz="0" w:space="0" w:color="auto"/>
        <w:left w:val="none" w:sz="0" w:space="0" w:color="auto"/>
        <w:bottom w:val="none" w:sz="0" w:space="0" w:color="auto"/>
        <w:right w:val="none" w:sz="0" w:space="0" w:color="auto"/>
      </w:divBdr>
    </w:div>
    <w:div w:id="991449343">
      <w:bodyDiv w:val="1"/>
      <w:marLeft w:val="0"/>
      <w:marRight w:val="0"/>
      <w:marTop w:val="0"/>
      <w:marBottom w:val="0"/>
      <w:divBdr>
        <w:top w:val="none" w:sz="0" w:space="0" w:color="auto"/>
        <w:left w:val="none" w:sz="0" w:space="0" w:color="auto"/>
        <w:bottom w:val="none" w:sz="0" w:space="0" w:color="auto"/>
        <w:right w:val="none" w:sz="0" w:space="0" w:color="auto"/>
      </w:divBdr>
    </w:div>
    <w:div w:id="1119838069">
      <w:bodyDiv w:val="1"/>
      <w:marLeft w:val="0"/>
      <w:marRight w:val="0"/>
      <w:marTop w:val="0"/>
      <w:marBottom w:val="0"/>
      <w:divBdr>
        <w:top w:val="none" w:sz="0" w:space="0" w:color="auto"/>
        <w:left w:val="none" w:sz="0" w:space="0" w:color="auto"/>
        <w:bottom w:val="none" w:sz="0" w:space="0" w:color="auto"/>
        <w:right w:val="none" w:sz="0" w:space="0" w:color="auto"/>
      </w:divBdr>
    </w:div>
    <w:div w:id="1307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94A9-6B8D-42C9-A7DA-B8092EC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23523</Characters>
  <Application>Microsoft Office Word</Application>
  <DocSecurity>0</DocSecurity>
  <Lines>196</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ΘΕΜΑ:Εγκριση όρων προμήθειας</vt:lpstr>
      <vt:lpstr>ΕΛΛΗΝΙΚΗ ΔΗΜΟΚΡΑΤΙΑ				ΘΕΜΑ:Εγκριση όρων προμήθειας</vt:lpstr>
    </vt:vector>
  </TitlesOfParts>
  <Company>NIIT Thang Long</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ΘΕΜΑ:Εγκριση όρων προμήθειας</dc:title>
  <dc:creator>Vorria</dc:creator>
  <cp:lastModifiedBy>ΤΜΗΜΑ ΠΛΗΡΟΦΟΡΙΚΗΣ</cp:lastModifiedBy>
  <cp:revision>2</cp:revision>
  <cp:lastPrinted>2020-09-02T09:28:00Z</cp:lastPrinted>
  <dcterms:created xsi:type="dcterms:W3CDTF">2021-04-26T13:27:00Z</dcterms:created>
  <dcterms:modified xsi:type="dcterms:W3CDTF">2021-04-26T13:27:00Z</dcterms:modified>
</cp:coreProperties>
</file>