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06E" w:rsidRPr="004C110F" w:rsidRDefault="001B506E" w:rsidP="006C7C01">
      <w:pPr>
        <w:ind w:right="-205"/>
        <w:rPr>
          <w:rFonts w:ascii="Calibri" w:hAnsi="Calibri" w:cs="Tahoma"/>
          <w:bCs/>
          <w:sz w:val="22"/>
          <w:szCs w:val="22"/>
        </w:rPr>
      </w:pPr>
      <w:r w:rsidRPr="004C110F">
        <w:rPr>
          <w:rFonts w:ascii="Calibri" w:hAnsi="Calibri" w:cs="Tahoma"/>
          <w:bCs/>
          <w:sz w:val="22"/>
          <w:szCs w:val="22"/>
        </w:rPr>
        <w:t>ΕΛΛΗΝΙΚΗ ΔΗΜΟΚΡΑΤΙΑ</w:t>
      </w:r>
    </w:p>
    <w:p w:rsidR="001B506E" w:rsidRPr="00DA311C" w:rsidRDefault="001B506E" w:rsidP="006C7C01">
      <w:pPr>
        <w:ind w:right="-205"/>
        <w:rPr>
          <w:rFonts w:ascii="Calibri" w:hAnsi="Calibri" w:cs="Tahoma"/>
          <w:bCs/>
          <w:sz w:val="22"/>
          <w:szCs w:val="22"/>
        </w:rPr>
      </w:pPr>
      <w:r w:rsidRPr="004C110F">
        <w:rPr>
          <w:rFonts w:ascii="Calibri" w:hAnsi="Calibri" w:cs="Tahoma"/>
          <w:bCs/>
          <w:sz w:val="22"/>
          <w:szCs w:val="22"/>
        </w:rPr>
        <w:t>ΝΟΜΟΣ ΑΤΤΙΚΗΣ</w:t>
      </w:r>
      <w:r w:rsidRPr="004C110F">
        <w:rPr>
          <w:rFonts w:ascii="Calibri" w:hAnsi="Calibri" w:cs="Tahoma"/>
          <w:bCs/>
          <w:sz w:val="22"/>
          <w:szCs w:val="22"/>
        </w:rPr>
        <w:tab/>
      </w:r>
      <w:r w:rsidRPr="004C110F">
        <w:rPr>
          <w:rFonts w:ascii="Calibri" w:hAnsi="Calibri" w:cs="Tahoma"/>
          <w:bCs/>
          <w:sz w:val="22"/>
          <w:szCs w:val="22"/>
        </w:rPr>
        <w:tab/>
      </w:r>
      <w:r w:rsidRPr="004C110F">
        <w:rPr>
          <w:rFonts w:ascii="Calibri" w:hAnsi="Calibri" w:cs="Tahoma"/>
          <w:bCs/>
          <w:sz w:val="22"/>
          <w:szCs w:val="22"/>
        </w:rPr>
        <w:tab/>
      </w:r>
      <w:r w:rsidRPr="004C110F">
        <w:rPr>
          <w:rFonts w:ascii="Calibri" w:hAnsi="Calibri" w:cs="Tahoma"/>
          <w:bCs/>
          <w:sz w:val="22"/>
          <w:szCs w:val="22"/>
        </w:rPr>
        <w:tab/>
      </w:r>
      <w:r w:rsidRPr="004C110F">
        <w:rPr>
          <w:rFonts w:ascii="Calibri" w:hAnsi="Calibri" w:cs="Tahoma"/>
          <w:bCs/>
          <w:sz w:val="22"/>
          <w:szCs w:val="22"/>
        </w:rPr>
        <w:tab/>
      </w:r>
      <w:r w:rsidRPr="004C110F">
        <w:rPr>
          <w:rFonts w:ascii="Calibri" w:hAnsi="Calibri" w:cs="Tahoma"/>
          <w:bCs/>
          <w:sz w:val="22"/>
          <w:szCs w:val="22"/>
        </w:rPr>
        <w:tab/>
      </w:r>
      <w:r w:rsidRPr="004C110F">
        <w:rPr>
          <w:rFonts w:ascii="Calibri" w:hAnsi="Calibri" w:cs="Tahoma"/>
          <w:bCs/>
          <w:sz w:val="22"/>
          <w:szCs w:val="22"/>
        </w:rPr>
        <w:tab/>
      </w:r>
      <w:r>
        <w:rPr>
          <w:rFonts w:ascii="Calibri" w:hAnsi="Calibri" w:cs="Tahoma"/>
          <w:bCs/>
          <w:sz w:val="22"/>
          <w:szCs w:val="22"/>
        </w:rPr>
        <w:t xml:space="preserve">ΑΡΙΘΜΟΣ ΜΕΛΕΤΗΣ </w:t>
      </w:r>
      <w:r w:rsidRPr="001B506E">
        <w:rPr>
          <w:rFonts w:ascii="Calibri" w:hAnsi="Calibri" w:cs="Tahoma"/>
          <w:bCs/>
          <w:sz w:val="22"/>
          <w:szCs w:val="22"/>
        </w:rPr>
        <w:t xml:space="preserve"> 59 </w:t>
      </w:r>
      <w:r w:rsidRPr="004C110F">
        <w:rPr>
          <w:rFonts w:ascii="Calibri" w:hAnsi="Calibri" w:cs="Tahoma"/>
          <w:bCs/>
          <w:sz w:val="22"/>
          <w:szCs w:val="22"/>
        </w:rPr>
        <w:t>/</w:t>
      </w:r>
      <w:r w:rsidRPr="001B506E">
        <w:rPr>
          <w:rFonts w:ascii="Calibri" w:hAnsi="Calibri" w:cs="Tahoma"/>
          <w:bCs/>
          <w:sz w:val="22"/>
          <w:szCs w:val="22"/>
        </w:rPr>
        <w:t xml:space="preserve"> </w:t>
      </w:r>
      <w:r w:rsidRPr="004C110F">
        <w:rPr>
          <w:rFonts w:ascii="Calibri" w:hAnsi="Calibri" w:cs="Tahoma"/>
          <w:bCs/>
          <w:sz w:val="22"/>
          <w:szCs w:val="22"/>
        </w:rPr>
        <w:t>20</w:t>
      </w:r>
      <w:r w:rsidRPr="001B506E">
        <w:rPr>
          <w:rFonts w:ascii="Calibri" w:hAnsi="Calibri" w:cs="Tahoma"/>
          <w:bCs/>
          <w:sz w:val="22"/>
          <w:szCs w:val="22"/>
        </w:rPr>
        <w:t>2</w:t>
      </w:r>
      <w:r>
        <w:rPr>
          <w:rFonts w:ascii="Calibri" w:hAnsi="Calibri" w:cs="Tahoma"/>
          <w:bCs/>
          <w:sz w:val="22"/>
          <w:szCs w:val="22"/>
        </w:rPr>
        <w:t>2</w:t>
      </w:r>
    </w:p>
    <w:p w:rsidR="001B506E" w:rsidRPr="004C110F" w:rsidRDefault="001B506E" w:rsidP="006C7C01">
      <w:pPr>
        <w:ind w:right="-205"/>
        <w:rPr>
          <w:rFonts w:ascii="Calibri" w:hAnsi="Calibri" w:cs="Tahoma"/>
          <w:bCs/>
          <w:spacing w:val="-3"/>
          <w:sz w:val="22"/>
          <w:szCs w:val="22"/>
        </w:rPr>
      </w:pPr>
      <w:r w:rsidRPr="004C110F">
        <w:rPr>
          <w:rFonts w:ascii="Calibri" w:hAnsi="Calibri" w:cs="Tahoma"/>
          <w:bCs/>
          <w:sz w:val="22"/>
          <w:szCs w:val="22"/>
        </w:rPr>
        <w:t>ΔΗΜΟΣ ΔΙΟΝΥΣΟΥ</w:t>
      </w:r>
    </w:p>
    <w:p w:rsidR="001B506E" w:rsidRPr="004C110F" w:rsidRDefault="001B506E" w:rsidP="006C7C01">
      <w:pPr>
        <w:ind w:right="-205"/>
        <w:rPr>
          <w:rFonts w:ascii="Calibri" w:hAnsi="Calibri" w:cs="Tahoma"/>
          <w:sz w:val="22"/>
          <w:szCs w:val="22"/>
        </w:rPr>
      </w:pPr>
      <w:r w:rsidRPr="004C110F">
        <w:rPr>
          <w:rFonts w:ascii="Calibri" w:hAnsi="Calibri" w:cs="Tahoma"/>
          <w:bCs/>
          <w:spacing w:val="-3"/>
          <w:sz w:val="22"/>
          <w:szCs w:val="22"/>
        </w:rPr>
        <w:t>ΔΙΕΥΘΥΝΣΗ ΠΕΡΙΒΑΛΛΟΝΤΟΣ</w:t>
      </w:r>
      <w:r w:rsidRPr="004C110F">
        <w:rPr>
          <w:rFonts w:ascii="Calibri" w:hAnsi="Calibri" w:cs="Tahoma"/>
          <w:spacing w:val="-3"/>
          <w:sz w:val="22"/>
          <w:szCs w:val="22"/>
        </w:rPr>
        <w:tab/>
      </w:r>
      <w:r w:rsidRPr="004C110F">
        <w:rPr>
          <w:rFonts w:ascii="Calibri" w:hAnsi="Calibri" w:cs="Tahoma"/>
          <w:spacing w:val="-3"/>
          <w:sz w:val="22"/>
          <w:szCs w:val="22"/>
        </w:rPr>
        <w:tab/>
      </w:r>
      <w:r w:rsidRPr="004C110F">
        <w:rPr>
          <w:rFonts w:ascii="Calibri" w:hAnsi="Calibri" w:cs="Tahoma"/>
          <w:spacing w:val="-3"/>
          <w:sz w:val="22"/>
          <w:szCs w:val="22"/>
        </w:rPr>
        <w:tab/>
      </w: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1B506E" w:rsidRDefault="001B506E" w:rsidP="006C7C01">
      <w:pPr>
        <w:ind w:right="-205"/>
        <w:jc w:val="center"/>
        <w:rPr>
          <w:rFonts w:ascii="Calibri" w:hAnsi="Calibri" w:cs="Tahoma"/>
          <w:bCs/>
          <w:sz w:val="22"/>
          <w:szCs w:val="22"/>
        </w:rPr>
      </w:pPr>
      <w:r w:rsidRPr="001B506E">
        <w:rPr>
          <w:rFonts w:ascii="Calibri" w:hAnsi="Calibri" w:cs="Tahoma"/>
          <w:bCs/>
          <w:sz w:val="22"/>
          <w:szCs w:val="22"/>
        </w:rPr>
        <w:t>ΠΡΟΜΗΘΕΙΑ ΚΑΙ ΤΟΠΟΘΕΤΗΣΗ</w:t>
      </w:r>
      <w:r>
        <w:rPr>
          <w:rFonts w:ascii="Calibri" w:hAnsi="Calibri" w:cs="Tahoma"/>
          <w:bCs/>
          <w:sz w:val="22"/>
          <w:szCs w:val="22"/>
        </w:rPr>
        <w:t xml:space="preserve"> </w:t>
      </w:r>
      <w:r w:rsidRPr="001B506E">
        <w:rPr>
          <w:rFonts w:ascii="Calibri" w:hAnsi="Calibri" w:cs="Tahoma"/>
          <w:bCs/>
          <w:sz w:val="22"/>
          <w:szCs w:val="22"/>
        </w:rPr>
        <w:t xml:space="preserve">ΥΛΙΚΩΝ ΓΙΑ ΤΗΝ ΑΝΑΒΑΘΜΙΣΗ </w:t>
      </w:r>
    </w:p>
    <w:p w:rsidR="001B506E" w:rsidRPr="001B506E" w:rsidRDefault="001B506E" w:rsidP="006C7C01">
      <w:pPr>
        <w:ind w:right="-205"/>
        <w:jc w:val="center"/>
        <w:rPr>
          <w:rFonts w:ascii="Calibri" w:hAnsi="Calibri" w:cs="Tahoma"/>
          <w:bCs/>
          <w:sz w:val="22"/>
          <w:szCs w:val="22"/>
        </w:rPr>
      </w:pPr>
      <w:r w:rsidRPr="001B506E">
        <w:rPr>
          <w:rFonts w:ascii="Calibri" w:hAnsi="Calibri" w:cs="Tahoma"/>
          <w:bCs/>
          <w:sz w:val="22"/>
          <w:szCs w:val="22"/>
        </w:rPr>
        <w:t>ΚΟΙΝΟΧΡΗΣΤΩΝ ΧΩΡΩΝ ΤΟΥ ΔΗΜΟΥ ΔΙΟΝΥΣΟΥ</w:t>
      </w:r>
    </w:p>
    <w:p w:rsidR="001B506E" w:rsidRPr="001B506E" w:rsidRDefault="001B506E" w:rsidP="006C7C01">
      <w:pPr>
        <w:ind w:right="-205"/>
        <w:jc w:val="center"/>
        <w:rPr>
          <w:rFonts w:ascii="Calibri" w:hAnsi="Calibri" w:cs="Tahoma"/>
          <w:bCs/>
          <w:sz w:val="22"/>
          <w:szCs w:val="22"/>
        </w:rPr>
      </w:pPr>
    </w:p>
    <w:p w:rsidR="001B506E" w:rsidRPr="001B506E" w:rsidRDefault="001B506E" w:rsidP="006C7C01">
      <w:pPr>
        <w:ind w:right="-205"/>
        <w:jc w:val="center"/>
        <w:rPr>
          <w:rFonts w:ascii="Calibri" w:hAnsi="Calibri" w:cs="Tahoma"/>
          <w:bCs/>
          <w:sz w:val="22"/>
          <w:szCs w:val="22"/>
        </w:rPr>
      </w:pPr>
    </w:p>
    <w:p w:rsidR="001B506E" w:rsidRPr="004C110F" w:rsidRDefault="001B506E" w:rsidP="006C7C01">
      <w:pPr>
        <w:ind w:right="26"/>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1B506E" w:rsidRDefault="001B506E" w:rsidP="006C7C01">
      <w:pPr>
        <w:ind w:right="-205"/>
        <w:jc w:val="center"/>
        <w:rPr>
          <w:rFonts w:ascii="Calibri" w:hAnsi="Calibri" w:cs="Tahoma"/>
          <w:sz w:val="22"/>
          <w:szCs w:val="22"/>
        </w:rPr>
      </w:pPr>
    </w:p>
    <w:p w:rsidR="001B506E" w:rsidRPr="004C110F" w:rsidRDefault="001B506E" w:rsidP="006C7C01">
      <w:pPr>
        <w:ind w:right="-205"/>
        <w:jc w:val="center"/>
        <w:rPr>
          <w:rFonts w:ascii="Calibri" w:hAnsi="Calibri" w:cs="Tahoma"/>
          <w:sz w:val="22"/>
          <w:szCs w:val="22"/>
        </w:rPr>
      </w:pPr>
    </w:p>
    <w:p w:rsidR="001B506E" w:rsidRPr="004C110F" w:rsidRDefault="001B506E" w:rsidP="006C7C01">
      <w:pPr>
        <w:jc w:val="center"/>
        <w:rPr>
          <w:rFonts w:ascii="Calibri" w:hAnsi="Calibri" w:cs="Tahoma"/>
          <w:bCs/>
          <w:sz w:val="22"/>
          <w:szCs w:val="22"/>
        </w:rPr>
      </w:pPr>
      <w:r>
        <w:rPr>
          <w:rFonts w:ascii="Calibri" w:hAnsi="Calibri" w:cs="Tahoma"/>
          <w:bCs/>
          <w:sz w:val="22"/>
          <w:szCs w:val="22"/>
        </w:rPr>
        <w:t>ΔΕΚΕΜΒΡΙΟΣ 2022</w:t>
      </w:r>
    </w:p>
    <w:p w:rsidR="001B506E" w:rsidRDefault="001B506E" w:rsidP="006C7C01">
      <w:pPr>
        <w:jc w:val="center"/>
        <w:rPr>
          <w:rFonts w:ascii="Calibri" w:hAnsi="Calibri" w:cs="Tahoma"/>
          <w:bCs/>
          <w:sz w:val="22"/>
          <w:szCs w:val="22"/>
        </w:rPr>
      </w:pPr>
    </w:p>
    <w:p w:rsidR="001B506E" w:rsidRDefault="001B506E" w:rsidP="006C7C01">
      <w:pPr>
        <w:jc w:val="center"/>
        <w:rPr>
          <w:rFonts w:ascii="Calibri" w:hAnsi="Calibri" w:cs="Tahoma"/>
          <w:bCs/>
          <w:sz w:val="22"/>
          <w:szCs w:val="22"/>
        </w:rPr>
      </w:pPr>
    </w:p>
    <w:p w:rsidR="001B506E" w:rsidRDefault="001B506E" w:rsidP="006C7C01">
      <w:pPr>
        <w:jc w:val="center"/>
        <w:rPr>
          <w:rFonts w:ascii="Calibri" w:hAnsi="Calibri" w:cs="Tahoma"/>
          <w:bCs/>
          <w:sz w:val="22"/>
          <w:szCs w:val="22"/>
        </w:rPr>
      </w:pPr>
    </w:p>
    <w:p w:rsidR="001B506E" w:rsidRDefault="001B506E" w:rsidP="006C7C01">
      <w:pPr>
        <w:jc w:val="center"/>
        <w:rPr>
          <w:rFonts w:ascii="Calibri" w:hAnsi="Calibri" w:cs="Tahoma"/>
          <w:bCs/>
          <w:sz w:val="22"/>
          <w:szCs w:val="22"/>
        </w:rPr>
      </w:pPr>
    </w:p>
    <w:p w:rsidR="001B506E" w:rsidRDefault="001B506E" w:rsidP="006C7C01">
      <w:pPr>
        <w:jc w:val="center"/>
        <w:rPr>
          <w:rFonts w:ascii="Calibri" w:hAnsi="Calibri" w:cs="Tahoma"/>
          <w:bCs/>
          <w:sz w:val="22"/>
          <w:szCs w:val="22"/>
        </w:rPr>
      </w:pPr>
    </w:p>
    <w:p w:rsidR="001B506E" w:rsidRDefault="001B506E" w:rsidP="006C7C01">
      <w:pPr>
        <w:jc w:val="center"/>
        <w:rPr>
          <w:rFonts w:ascii="Calibri" w:hAnsi="Calibri" w:cs="Tahoma"/>
          <w:bCs/>
          <w:sz w:val="22"/>
          <w:szCs w:val="22"/>
        </w:rPr>
      </w:pPr>
    </w:p>
    <w:p w:rsidR="00B23752" w:rsidRPr="009B4460" w:rsidRDefault="00B23752" w:rsidP="006C7C01">
      <w:pPr>
        <w:ind w:right="-205"/>
        <w:rPr>
          <w:rFonts w:ascii="Calibri" w:hAnsi="Calibri" w:cs="Tahoma"/>
          <w:bCs/>
          <w:sz w:val="22"/>
          <w:szCs w:val="22"/>
        </w:rPr>
      </w:pPr>
      <w:r w:rsidRPr="009B4460">
        <w:rPr>
          <w:rFonts w:ascii="Calibri" w:hAnsi="Calibri" w:cs="Tahoma"/>
          <w:bCs/>
          <w:spacing w:val="-3"/>
          <w:sz w:val="22"/>
          <w:szCs w:val="22"/>
        </w:rPr>
        <w:lastRenderedPageBreak/>
        <w:t>ΕΛΛΗΝΙΚΗ ΔΗΜΟΚΡΑΤΙΑ</w:t>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001B506E" w:rsidRPr="009B4460">
        <w:rPr>
          <w:rFonts w:ascii="Calibri" w:hAnsi="Calibri" w:cs="Tahoma"/>
          <w:bCs/>
          <w:spacing w:val="-3"/>
          <w:sz w:val="22"/>
          <w:szCs w:val="22"/>
        </w:rPr>
        <w:t xml:space="preserve">ΠΡΟΜΗΘΕΙΑ </w:t>
      </w:r>
      <w:r w:rsidR="001B506E" w:rsidRPr="009B4460">
        <w:rPr>
          <w:rFonts w:ascii="Calibri" w:hAnsi="Calibri" w:cs="Tahoma"/>
          <w:bCs/>
          <w:sz w:val="22"/>
          <w:szCs w:val="22"/>
        </w:rPr>
        <w:t xml:space="preserve">ΚΑΙ ΤΟΠΟΘΕΤΗΣΗ </w:t>
      </w:r>
      <w:r w:rsidR="001B506E" w:rsidRPr="009B4460">
        <w:rPr>
          <w:rFonts w:ascii="Calibri" w:hAnsi="Calibri" w:cs="Tahoma"/>
          <w:bCs/>
          <w:sz w:val="22"/>
          <w:szCs w:val="22"/>
        </w:rPr>
        <w:tab/>
      </w:r>
      <w:r w:rsidR="009B4460" w:rsidRPr="009B4460">
        <w:rPr>
          <w:rFonts w:ascii="Calibri" w:hAnsi="Calibri" w:cs="Tahoma"/>
          <w:bCs/>
          <w:sz w:val="22"/>
          <w:szCs w:val="22"/>
        </w:rPr>
        <w:t>ΥΛΙΚΩΝ</w:t>
      </w:r>
    </w:p>
    <w:p w:rsidR="001B506E" w:rsidRPr="009B4460" w:rsidRDefault="00B23752" w:rsidP="006C7C01">
      <w:pPr>
        <w:ind w:right="-205"/>
        <w:rPr>
          <w:rFonts w:ascii="Calibri" w:hAnsi="Calibri" w:cs="Tahoma"/>
          <w:bCs/>
          <w:spacing w:val="-3"/>
          <w:sz w:val="22"/>
          <w:szCs w:val="22"/>
        </w:rPr>
      </w:pPr>
      <w:r w:rsidRPr="009B4460">
        <w:rPr>
          <w:rFonts w:ascii="Calibri" w:hAnsi="Calibri" w:cs="Tahoma"/>
          <w:bCs/>
          <w:spacing w:val="-3"/>
          <w:sz w:val="22"/>
          <w:szCs w:val="22"/>
        </w:rPr>
        <w:t>ΝΟΜΟΣ ΑΤΤΙΚΗΣ</w:t>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r>
      <w:r w:rsidR="001B506E" w:rsidRPr="009B4460">
        <w:rPr>
          <w:rFonts w:ascii="Calibri" w:hAnsi="Calibri" w:cs="Tahoma"/>
          <w:bCs/>
          <w:sz w:val="22"/>
          <w:szCs w:val="22"/>
        </w:rPr>
        <w:t xml:space="preserve">ΓΙΑ ΤΗΝ ΑΝΑΒΑΘΜΙΣΗ </w:t>
      </w:r>
      <w:r w:rsidRPr="009B4460">
        <w:rPr>
          <w:rFonts w:ascii="Calibri" w:hAnsi="Calibri" w:cs="Tahoma"/>
          <w:bCs/>
          <w:sz w:val="22"/>
          <w:szCs w:val="22"/>
        </w:rPr>
        <w:t>ΚΟΙΝΟΧΡΗΣΤΩΝ</w:t>
      </w:r>
    </w:p>
    <w:p w:rsidR="00B23752" w:rsidRPr="004C110F" w:rsidRDefault="00B23752" w:rsidP="006C7C01">
      <w:pPr>
        <w:ind w:right="-205"/>
        <w:rPr>
          <w:rFonts w:ascii="Calibri" w:hAnsi="Calibri" w:cs="Tahoma"/>
          <w:bCs/>
          <w:sz w:val="22"/>
          <w:szCs w:val="22"/>
        </w:rPr>
      </w:pPr>
      <w:r w:rsidRPr="009B4460">
        <w:rPr>
          <w:rFonts w:ascii="Calibri" w:hAnsi="Calibri" w:cs="Tahoma"/>
          <w:bCs/>
          <w:spacing w:val="-3"/>
          <w:sz w:val="22"/>
          <w:szCs w:val="22"/>
        </w:rPr>
        <w:t xml:space="preserve">ΔΗΜΟΣ ΔΙΟΝΥΣΟΥ </w:t>
      </w:r>
      <w:r w:rsidRPr="009B4460">
        <w:rPr>
          <w:rFonts w:ascii="Calibri" w:hAnsi="Calibri" w:cs="Tahoma"/>
          <w:bCs/>
          <w:spacing w:val="-3"/>
          <w:sz w:val="22"/>
          <w:szCs w:val="22"/>
        </w:rPr>
        <w:tab/>
      </w:r>
      <w:r w:rsidR="001B506E" w:rsidRPr="009B4460">
        <w:rPr>
          <w:rFonts w:ascii="Calibri" w:hAnsi="Calibri" w:cs="Tahoma"/>
          <w:bCs/>
          <w:spacing w:val="-3"/>
          <w:sz w:val="22"/>
          <w:szCs w:val="22"/>
        </w:rPr>
        <w:tab/>
      </w:r>
      <w:r w:rsidR="001B506E" w:rsidRPr="009B4460">
        <w:rPr>
          <w:rFonts w:ascii="Calibri" w:hAnsi="Calibri" w:cs="Tahoma"/>
          <w:bCs/>
          <w:spacing w:val="-3"/>
          <w:sz w:val="22"/>
          <w:szCs w:val="22"/>
        </w:rPr>
        <w:tab/>
      </w:r>
      <w:r w:rsidR="001B506E" w:rsidRPr="009B4460">
        <w:rPr>
          <w:rFonts w:ascii="Calibri" w:hAnsi="Calibri" w:cs="Tahoma"/>
          <w:bCs/>
          <w:spacing w:val="-3"/>
          <w:sz w:val="22"/>
          <w:szCs w:val="22"/>
        </w:rPr>
        <w:tab/>
      </w:r>
      <w:r w:rsidRPr="009B4460">
        <w:rPr>
          <w:rFonts w:ascii="Calibri" w:hAnsi="Calibri" w:cs="Tahoma"/>
          <w:bCs/>
          <w:spacing w:val="-3"/>
          <w:sz w:val="22"/>
          <w:szCs w:val="22"/>
        </w:rPr>
        <w:tab/>
      </w:r>
      <w:r w:rsidR="001B506E" w:rsidRPr="009B4460">
        <w:rPr>
          <w:rFonts w:ascii="Calibri" w:hAnsi="Calibri" w:cs="Tahoma"/>
          <w:bCs/>
          <w:sz w:val="22"/>
          <w:szCs w:val="22"/>
        </w:rPr>
        <w:t>ΧΩΡΩΝ ΤΟΥ</w:t>
      </w:r>
      <w:r w:rsidRPr="009B4460">
        <w:rPr>
          <w:rFonts w:ascii="Calibri" w:hAnsi="Calibri" w:cs="Tahoma"/>
          <w:bCs/>
          <w:sz w:val="22"/>
          <w:szCs w:val="22"/>
        </w:rPr>
        <w:t xml:space="preserve"> ΔΗΜΟΥ ΔΙΟΝΥΣΟΥ</w:t>
      </w:r>
    </w:p>
    <w:p w:rsidR="00B23752" w:rsidRPr="00B23752" w:rsidRDefault="00B23752" w:rsidP="006C7C01">
      <w:pPr>
        <w:ind w:right="-205"/>
        <w:rPr>
          <w:rFonts w:ascii="Calibri" w:hAnsi="Calibri" w:cs="Tahoma"/>
          <w:bCs/>
          <w:spacing w:val="-3"/>
          <w:sz w:val="22"/>
          <w:szCs w:val="22"/>
        </w:rPr>
      </w:pPr>
      <w:r w:rsidRPr="004C110F">
        <w:rPr>
          <w:rFonts w:ascii="Calibri" w:hAnsi="Calibri" w:cs="Tahoma"/>
          <w:bCs/>
          <w:spacing w:val="-3"/>
          <w:sz w:val="22"/>
          <w:szCs w:val="22"/>
        </w:rPr>
        <w:t>ΔΙΕΥΘΥΝΣΗ ΠΕΡΙΒΑΛΛΟΝΤΟΣ</w:t>
      </w:r>
      <w:r w:rsidRPr="004C110F">
        <w:rPr>
          <w:rFonts w:ascii="Calibri" w:hAnsi="Calibri" w:cs="Tahoma"/>
          <w:spacing w:val="-3"/>
          <w:sz w:val="22"/>
          <w:szCs w:val="22"/>
        </w:rPr>
        <w:tab/>
      </w:r>
      <w:r w:rsidR="001B506E" w:rsidRPr="004C110F">
        <w:rPr>
          <w:rFonts w:ascii="Calibri" w:hAnsi="Calibri" w:cs="Tahoma"/>
          <w:bCs/>
          <w:spacing w:val="-3"/>
          <w:sz w:val="22"/>
          <w:szCs w:val="22"/>
        </w:rPr>
        <w:tab/>
      </w:r>
      <w:r w:rsidR="001B506E" w:rsidRPr="004C110F">
        <w:rPr>
          <w:rFonts w:ascii="Calibri" w:hAnsi="Calibri" w:cs="Tahoma"/>
          <w:bCs/>
          <w:spacing w:val="-3"/>
          <w:sz w:val="22"/>
          <w:szCs w:val="22"/>
        </w:rPr>
        <w:tab/>
      </w:r>
      <w:r w:rsidR="001B506E" w:rsidRPr="004C110F">
        <w:rPr>
          <w:rFonts w:ascii="Calibri" w:hAnsi="Calibri" w:cs="Tahoma"/>
          <w:bCs/>
          <w:spacing w:val="-3"/>
          <w:sz w:val="22"/>
          <w:szCs w:val="22"/>
        </w:rPr>
        <w:tab/>
      </w:r>
      <w:r w:rsidR="001B506E" w:rsidRPr="004C110F">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p>
    <w:p w:rsidR="001B506E" w:rsidRPr="004C110F" w:rsidRDefault="001B506E" w:rsidP="006C7C01">
      <w:pPr>
        <w:ind w:right="-205"/>
        <w:rPr>
          <w:rFonts w:ascii="Calibri" w:hAnsi="Calibri" w:cs="Tahoma"/>
          <w:bCs/>
          <w:spacing w:val="-3"/>
          <w:sz w:val="22"/>
          <w:szCs w:val="22"/>
        </w:rPr>
      </w:pPr>
      <w:r w:rsidRPr="004C110F">
        <w:rPr>
          <w:rFonts w:ascii="Calibri" w:hAnsi="Calibri" w:cs="Tahoma"/>
          <w:spacing w:val="-3"/>
          <w:sz w:val="22"/>
          <w:szCs w:val="22"/>
        </w:rPr>
        <w:tab/>
      </w:r>
      <w:r w:rsidRPr="004C110F">
        <w:rPr>
          <w:rFonts w:ascii="Calibri" w:hAnsi="Calibri" w:cs="Tahoma"/>
          <w:spacing w:val="-3"/>
          <w:sz w:val="22"/>
          <w:szCs w:val="22"/>
        </w:rPr>
        <w:tab/>
      </w:r>
    </w:p>
    <w:p w:rsidR="001B506E" w:rsidRPr="004C110F" w:rsidRDefault="001B506E" w:rsidP="006C7C01">
      <w:pPr>
        <w:tabs>
          <w:tab w:val="left" w:pos="3600"/>
        </w:tabs>
        <w:ind w:right="-205"/>
        <w:jc w:val="center"/>
        <w:rPr>
          <w:rFonts w:ascii="Calibri" w:hAnsi="Calibri" w:cs="Tahoma"/>
          <w:sz w:val="22"/>
          <w:szCs w:val="22"/>
        </w:rPr>
      </w:pPr>
      <w:r w:rsidRPr="004C110F">
        <w:rPr>
          <w:rFonts w:ascii="Calibri" w:hAnsi="Calibri" w:cs="Tahoma"/>
          <w:bCs/>
          <w:sz w:val="22"/>
          <w:szCs w:val="22"/>
        </w:rPr>
        <w:t>Α. ΤΕΧΝΙΚΗ ΕΚΘΕΣΗ</w:t>
      </w:r>
    </w:p>
    <w:p w:rsidR="001B506E" w:rsidRPr="004C110F" w:rsidRDefault="001B506E" w:rsidP="006C7C01">
      <w:pPr>
        <w:jc w:val="center"/>
        <w:rPr>
          <w:rFonts w:ascii="Calibri" w:hAnsi="Calibri" w:cs="Tahoma"/>
          <w:bCs/>
          <w:sz w:val="22"/>
          <w:szCs w:val="22"/>
        </w:rPr>
      </w:pPr>
    </w:p>
    <w:p w:rsidR="006C7C01" w:rsidRDefault="001B506E" w:rsidP="006C7C01">
      <w:pPr>
        <w:tabs>
          <w:tab w:val="left" w:pos="2835"/>
          <w:tab w:val="left" w:pos="3600"/>
        </w:tabs>
        <w:ind w:right="-205"/>
        <w:jc w:val="both"/>
        <w:rPr>
          <w:rFonts w:asciiTheme="minorHAnsi" w:hAnsiTheme="minorHAnsi" w:cstheme="minorHAnsi"/>
          <w:bCs/>
          <w:sz w:val="22"/>
          <w:szCs w:val="22"/>
        </w:rPr>
      </w:pPr>
      <w:r w:rsidRPr="001B506E">
        <w:rPr>
          <w:rFonts w:ascii="Calibri" w:hAnsi="Calibri" w:cs="Tahoma"/>
          <w:sz w:val="22"/>
          <w:szCs w:val="22"/>
        </w:rPr>
        <w:t xml:space="preserve">Η παρούσα μελέτη συντάσσεται προκειμένου να γίνει </w:t>
      </w:r>
      <w:r w:rsidR="00256FB7" w:rsidRPr="001B506E">
        <w:rPr>
          <w:rFonts w:asciiTheme="minorHAnsi" w:hAnsiTheme="minorHAnsi" w:cstheme="minorHAnsi"/>
          <w:sz w:val="22"/>
          <w:szCs w:val="22"/>
        </w:rPr>
        <w:t xml:space="preserve">αισθητική και λειτουργική αναδιαμόρφωση κοινόχρηστων χώρων, εντός των διοικητικών ορίων του Δήμου Διονύσου, ώστε οι κάτοικοι και οι επισκέπτες της περιοχής να έχουν την δυνατότητα πρόσβασης σε όμορφους και περιποιημένους χώρους πρασίνου, που θα διαθέτουν προϋποθέσεις </w:t>
      </w:r>
      <w:r w:rsidR="006C7C01">
        <w:rPr>
          <w:rFonts w:asciiTheme="minorHAnsi" w:hAnsiTheme="minorHAnsi" w:cstheme="minorHAnsi"/>
          <w:bCs/>
          <w:sz w:val="22"/>
          <w:szCs w:val="22"/>
        </w:rPr>
        <w:t xml:space="preserve">για αναψυχή. </w:t>
      </w:r>
    </w:p>
    <w:p w:rsidR="00256FB7" w:rsidRPr="001B506E" w:rsidRDefault="00256FB7" w:rsidP="006C7C01">
      <w:pPr>
        <w:tabs>
          <w:tab w:val="left" w:pos="2835"/>
          <w:tab w:val="left" w:pos="3600"/>
        </w:tabs>
        <w:ind w:right="-205"/>
        <w:jc w:val="both"/>
        <w:rPr>
          <w:rFonts w:ascii="Calibri" w:hAnsi="Calibri" w:cs="Calibri"/>
          <w:bCs/>
          <w:spacing w:val="60"/>
          <w:sz w:val="28"/>
          <w:szCs w:val="28"/>
        </w:rPr>
      </w:pPr>
      <w:r w:rsidRPr="001B506E">
        <w:rPr>
          <w:rFonts w:asciiTheme="minorHAnsi" w:hAnsiTheme="minorHAnsi" w:cstheme="minorHAnsi"/>
          <w:sz w:val="22"/>
          <w:szCs w:val="22"/>
        </w:rPr>
        <w:t xml:space="preserve">Συγχρόνως, θα υποστηρίζεται </w:t>
      </w:r>
      <w:r w:rsidRPr="001B506E">
        <w:rPr>
          <w:rFonts w:asciiTheme="minorHAnsi" w:hAnsiTheme="minorHAnsi" w:cstheme="minorHAnsi"/>
          <w:bCs/>
          <w:sz w:val="22"/>
          <w:szCs w:val="22"/>
        </w:rPr>
        <w:t>η βελτίωση του μικροκλίματος των χώρων παρέμβασης</w:t>
      </w:r>
      <w:r w:rsidRPr="001B506E">
        <w:rPr>
          <w:rFonts w:asciiTheme="minorHAnsi" w:hAnsiTheme="minorHAnsi" w:cstheme="minorHAnsi"/>
          <w:sz w:val="22"/>
          <w:szCs w:val="22"/>
        </w:rPr>
        <w:t xml:space="preserve"> με την ενσωμάτωση βιοκλιματικών χαρακτηριστικών και της αύξησης του πρασίνου.</w:t>
      </w:r>
    </w:p>
    <w:p w:rsidR="00256FB7" w:rsidRDefault="00256FB7" w:rsidP="006C7C01">
      <w:pPr>
        <w:jc w:val="both"/>
        <w:rPr>
          <w:rFonts w:asciiTheme="minorHAnsi" w:hAnsiTheme="minorHAnsi" w:cstheme="minorHAnsi"/>
          <w:sz w:val="22"/>
          <w:szCs w:val="22"/>
        </w:rPr>
      </w:pPr>
    </w:p>
    <w:p w:rsidR="00ED6AC9" w:rsidRPr="00EB20F9" w:rsidRDefault="00ED6AC9" w:rsidP="006C7C01">
      <w:pPr>
        <w:jc w:val="both"/>
        <w:rPr>
          <w:rFonts w:asciiTheme="minorHAnsi" w:hAnsiTheme="minorHAnsi" w:cstheme="minorHAnsi"/>
          <w:spacing w:val="-3"/>
          <w:sz w:val="22"/>
          <w:szCs w:val="22"/>
        </w:rPr>
      </w:pPr>
      <w:r w:rsidRPr="00EB20F9">
        <w:rPr>
          <w:rFonts w:asciiTheme="minorHAnsi" w:hAnsiTheme="minorHAnsi" w:cstheme="minorHAnsi"/>
          <w:spacing w:val="-3"/>
          <w:sz w:val="22"/>
          <w:szCs w:val="22"/>
        </w:rPr>
        <w:t xml:space="preserve">Η εν λόγω προμήθεια θα διενεργηθεί σύμφωνα με τις διατάξεις: </w:t>
      </w:r>
    </w:p>
    <w:p w:rsidR="00ED6AC9" w:rsidRPr="00EB20F9" w:rsidRDefault="00ED6AC9" w:rsidP="006C7C01">
      <w:pPr>
        <w:widowControl w:val="0"/>
        <w:numPr>
          <w:ilvl w:val="0"/>
          <w:numId w:val="20"/>
        </w:numPr>
        <w:tabs>
          <w:tab w:val="left" w:pos="0"/>
        </w:tabs>
        <w:jc w:val="both"/>
        <w:textAlignment w:val="baseline"/>
        <w:rPr>
          <w:rFonts w:asciiTheme="minorHAnsi" w:hAnsiTheme="minorHAnsi" w:cstheme="minorHAnsi"/>
          <w:spacing w:val="-3"/>
          <w:sz w:val="22"/>
          <w:szCs w:val="22"/>
        </w:rPr>
      </w:pPr>
      <w:r w:rsidRPr="00EB20F9">
        <w:rPr>
          <w:rFonts w:asciiTheme="minorHAnsi" w:hAnsiTheme="minorHAnsi" w:cstheme="minorHAnsi"/>
          <w:spacing w:val="-3"/>
          <w:sz w:val="22"/>
          <w:szCs w:val="22"/>
        </w:rPr>
        <w:t>του Ν. 3463/2006 «</w:t>
      </w:r>
      <w:r w:rsidRPr="00EB20F9">
        <w:rPr>
          <w:rFonts w:asciiTheme="minorHAnsi" w:hAnsiTheme="minorHAnsi" w:cstheme="minorHAnsi"/>
          <w:i/>
          <w:iCs/>
          <w:spacing w:val="-3"/>
          <w:sz w:val="22"/>
          <w:szCs w:val="22"/>
        </w:rPr>
        <w:t>Κύρωση του Κώδικα Δήμων &amp; Κοινοτήτων</w:t>
      </w:r>
      <w:r w:rsidRPr="00EB20F9">
        <w:rPr>
          <w:rFonts w:asciiTheme="minorHAnsi" w:hAnsiTheme="minorHAnsi" w:cstheme="minorHAnsi"/>
          <w:spacing w:val="-3"/>
          <w:sz w:val="22"/>
          <w:szCs w:val="22"/>
        </w:rPr>
        <w:t xml:space="preserve">», Φ.Ε.Κ. 114/Α’/8.6.2006, </w:t>
      </w:r>
    </w:p>
    <w:p w:rsidR="00ED6AC9" w:rsidRPr="00EB20F9" w:rsidRDefault="00ED6AC9" w:rsidP="006C7C01">
      <w:pPr>
        <w:widowControl w:val="0"/>
        <w:numPr>
          <w:ilvl w:val="0"/>
          <w:numId w:val="20"/>
        </w:numPr>
        <w:tabs>
          <w:tab w:val="left" w:pos="0"/>
        </w:tabs>
        <w:jc w:val="both"/>
        <w:textAlignment w:val="baseline"/>
        <w:rPr>
          <w:rFonts w:asciiTheme="minorHAnsi" w:hAnsiTheme="minorHAnsi" w:cstheme="minorHAnsi"/>
          <w:spacing w:val="-3"/>
          <w:sz w:val="22"/>
          <w:szCs w:val="22"/>
        </w:rPr>
      </w:pPr>
      <w:r w:rsidRPr="00EB20F9">
        <w:rPr>
          <w:rFonts w:asciiTheme="minorHAnsi" w:hAnsiTheme="minorHAnsi" w:cstheme="minorHAnsi"/>
          <w:spacing w:val="-3"/>
          <w:sz w:val="22"/>
          <w:szCs w:val="22"/>
        </w:rPr>
        <w:t>Ν. 3852/2010 (ΦΕΚ 87 Α) «Νέα Αρχιτεκτονική της Αυτοδιοίκησης και της Αποκεντρωμένης Διοίκησης – Πρόγραμμα Καλλικράτης», όπως ισχύει σήμερα,</w:t>
      </w:r>
    </w:p>
    <w:p w:rsidR="00ED6AC9" w:rsidRPr="00EB20F9" w:rsidRDefault="00ED6AC9" w:rsidP="006C7C01">
      <w:pPr>
        <w:widowControl w:val="0"/>
        <w:numPr>
          <w:ilvl w:val="0"/>
          <w:numId w:val="20"/>
        </w:numPr>
        <w:tabs>
          <w:tab w:val="left" w:pos="0"/>
        </w:tabs>
        <w:jc w:val="both"/>
        <w:textAlignment w:val="baseline"/>
        <w:rPr>
          <w:rFonts w:asciiTheme="minorHAnsi" w:hAnsiTheme="minorHAnsi" w:cstheme="minorHAnsi"/>
          <w:spacing w:val="-3"/>
          <w:sz w:val="22"/>
          <w:szCs w:val="22"/>
        </w:rPr>
      </w:pPr>
      <w:r w:rsidRPr="00EB20F9">
        <w:rPr>
          <w:rFonts w:asciiTheme="minorHAnsi" w:hAnsiTheme="minorHAnsi" w:cstheme="minorHAnsi"/>
          <w:spacing w:val="-3"/>
          <w:sz w:val="22"/>
          <w:szCs w:val="22"/>
        </w:rPr>
        <w:t xml:space="preserve">Ν. 4555/2018 </w:t>
      </w:r>
      <w:r w:rsidRPr="00EB20F9">
        <w:rPr>
          <w:rFonts w:asciiTheme="minorHAnsi" w:hAnsiTheme="minorHAnsi" w:cstheme="minorHAnsi"/>
          <w:sz w:val="22"/>
          <w:szCs w:val="22"/>
        </w:rPr>
        <w:t>«</w:t>
      </w:r>
      <w:r w:rsidRPr="00EB20F9">
        <w:rPr>
          <w:rFonts w:asciiTheme="minorHAnsi" w:hAnsiTheme="minorHAnsi" w:cstheme="minorHAnsi"/>
          <w:i/>
          <w:iCs/>
          <w:sz w:val="22"/>
          <w:szCs w:val="22"/>
        </w:rPr>
        <w:t>Μεταρρύθμιση του Θεσμικού Πλαισίου της Τοπικής Αυτοδιοίκησης – Εμβάθυνση της Δημοκρατίας – Ενίσχυση της Συμμετοχής – Βελτίωση της Οικονομικής και Αναπτυξιακής Λειτουργίας των ΟΤΑ [Πρόγραμμα «ΚΛΕΙΣΘΕΝΗΣ»] – Ρυθμίσεις για τον Εκσυγχρονισμό του Πλαισίου Οργάνωσης και Λειτουργίας των ΦΟΔΣΑ – Ρυθμίσεις για την αποτελεσματικότερη, ταχύτερη και ενιαία Άσκηση των Αρμοδιοτήτων σχετικά με την Απονομή Ιθαγένειας και την Πολιτογράφηση – Λοιπές Διατάξεις αρμοδιότητας Υπουργείου Εσωτερικών και άλλες Διατάξεις</w:t>
      </w:r>
      <w:r w:rsidRPr="00EB20F9">
        <w:rPr>
          <w:rFonts w:asciiTheme="minorHAnsi" w:hAnsiTheme="minorHAnsi" w:cstheme="minorHAnsi"/>
          <w:sz w:val="22"/>
          <w:szCs w:val="22"/>
        </w:rPr>
        <w:t xml:space="preserve">» (ΦΕΚ Α’ 133/19.7.2018), </w:t>
      </w:r>
      <w:r w:rsidRPr="00EB20F9">
        <w:rPr>
          <w:rFonts w:asciiTheme="minorHAnsi" w:hAnsiTheme="minorHAnsi" w:cstheme="minorHAnsi"/>
          <w:spacing w:val="-3"/>
          <w:sz w:val="22"/>
          <w:szCs w:val="22"/>
        </w:rPr>
        <w:t>άρθρο 203 «</w:t>
      </w:r>
      <w:r w:rsidRPr="00EB20F9">
        <w:rPr>
          <w:rFonts w:asciiTheme="minorHAnsi" w:hAnsiTheme="minorHAnsi" w:cstheme="minorHAnsi"/>
          <w:i/>
          <w:iCs/>
          <w:spacing w:val="-3"/>
          <w:sz w:val="22"/>
          <w:szCs w:val="22"/>
        </w:rPr>
        <w:t>Διατάκτης στους ΟΤΑ α’ βαθμού</w:t>
      </w:r>
      <w:r w:rsidRPr="00EB20F9">
        <w:rPr>
          <w:rFonts w:asciiTheme="minorHAnsi" w:hAnsiTheme="minorHAnsi" w:cstheme="minorHAnsi"/>
          <w:spacing w:val="-3"/>
          <w:sz w:val="22"/>
          <w:szCs w:val="22"/>
        </w:rPr>
        <w:t>», και</w:t>
      </w:r>
    </w:p>
    <w:p w:rsidR="00ED6AC9" w:rsidRPr="00EB20F9" w:rsidRDefault="00ED6AC9" w:rsidP="006C7C01">
      <w:pPr>
        <w:widowControl w:val="0"/>
        <w:numPr>
          <w:ilvl w:val="0"/>
          <w:numId w:val="20"/>
        </w:numPr>
        <w:tabs>
          <w:tab w:val="left" w:pos="0"/>
        </w:tabs>
        <w:jc w:val="both"/>
        <w:textAlignment w:val="baseline"/>
        <w:rPr>
          <w:rFonts w:asciiTheme="minorHAnsi" w:hAnsiTheme="minorHAnsi" w:cstheme="minorHAnsi"/>
          <w:sz w:val="22"/>
          <w:szCs w:val="22"/>
          <w:u w:val="single"/>
        </w:rPr>
      </w:pPr>
      <w:r w:rsidRPr="00EB20F9">
        <w:rPr>
          <w:rFonts w:asciiTheme="minorHAnsi" w:hAnsiTheme="minorHAnsi" w:cstheme="minorHAnsi"/>
          <w:spacing w:val="-3"/>
          <w:sz w:val="22"/>
          <w:szCs w:val="22"/>
        </w:rPr>
        <w:t>Ν. 4412/2016 “</w:t>
      </w:r>
      <w:r w:rsidRPr="00EB20F9">
        <w:rPr>
          <w:rFonts w:asciiTheme="minorHAnsi" w:hAnsiTheme="minorHAnsi" w:cstheme="minorHAnsi"/>
          <w:i/>
          <w:iCs/>
          <w:spacing w:val="-3"/>
          <w:sz w:val="22"/>
          <w:szCs w:val="22"/>
        </w:rPr>
        <w:t>Δημόσιες Συμβάσεις Έργων, Προμηθειών και Υπηρεσιών (προσαρμογή στις Οδηγίες 2014/24/ΕΕ και 2014/25/ΕΕ)»</w:t>
      </w:r>
      <w:r w:rsidRPr="00EB20F9">
        <w:rPr>
          <w:rFonts w:asciiTheme="minorHAnsi" w:hAnsiTheme="minorHAnsi" w:cstheme="minorHAnsi"/>
          <w:spacing w:val="-3"/>
          <w:sz w:val="22"/>
          <w:szCs w:val="22"/>
        </w:rPr>
        <w:t xml:space="preserve">, </w:t>
      </w:r>
      <w:r w:rsidRPr="00EB20F9">
        <w:rPr>
          <w:rFonts w:asciiTheme="minorHAnsi" w:hAnsiTheme="minorHAnsi" w:cstheme="minorHAnsi"/>
          <w:color w:val="000000"/>
          <w:sz w:val="22"/>
          <w:szCs w:val="22"/>
        </w:rPr>
        <w:t xml:space="preserve">όπως τροποποιήθηκε και ισχύει με τον Ν. 4782/2021 (ΦΕΚ 36Α’/9.3.2021) </w:t>
      </w:r>
      <w:r w:rsidRPr="00EB20F9">
        <w:rPr>
          <w:rFonts w:asciiTheme="minorHAnsi" w:hAnsiTheme="minorHAnsi" w:cstheme="minorHAnsi"/>
          <w:i/>
          <w:iCs/>
          <w:color w:val="000000"/>
          <w:sz w:val="22"/>
          <w:szCs w:val="22"/>
        </w:rPr>
        <w:t>«Εκσυγχρονισμός, απλοποίηση και αναμόρφωση του ρυθμιστικού πλαισίου των δημοσίων συμβάσεων, ειδικότερες ρυθμίσεις προμηθειών στους τομείς της άμυνας και της ασφάλειας και άλλες διατάξεις για την ανάπτυξη, τις υποδομές και την υγεία»,</w:t>
      </w:r>
      <w:r w:rsidRPr="00EB20F9">
        <w:rPr>
          <w:rFonts w:asciiTheme="minorHAnsi" w:hAnsiTheme="minorHAnsi" w:cstheme="minorHAnsi"/>
          <w:color w:val="000000"/>
          <w:sz w:val="22"/>
          <w:szCs w:val="22"/>
        </w:rPr>
        <w:t xml:space="preserve"> στην πλέον συμφέρουσα από οικονομική άποψη προσφορά, μόνο με βάση τη τιμή (άρθρο 86 Ν. 4412/2016). </w:t>
      </w:r>
    </w:p>
    <w:p w:rsidR="001B506E" w:rsidRDefault="001B506E" w:rsidP="006C7C01">
      <w:pPr>
        <w:tabs>
          <w:tab w:val="left" w:pos="3600"/>
        </w:tabs>
        <w:ind w:right="-205"/>
        <w:jc w:val="both"/>
        <w:rPr>
          <w:rFonts w:ascii="Calibri" w:hAnsi="Calibri" w:cs="Tahoma"/>
          <w:sz w:val="22"/>
          <w:szCs w:val="22"/>
        </w:rPr>
      </w:pPr>
    </w:p>
    <w:p w:rsidR="001B506E" w:rsidRPr="00545C36" w:rsidRDefault="001B506E" w:rsidP="006C7C01">
      <w:pPr>
        <w:tabs>
          <w:tab w:val="left" w:pos="3600"/>
        </w:tabs>
        <w:ind w:right="-205"/>
        <w:jc w:val="both"/>
        <w:rPr>
          <w:rFonts w:ascii="Calibri" w:hAnsi="Calibri" w:cs="Tahoma"/>
          <w:sz w:val="22"/>
          <w:szCs w:val="22"/>
        </w:rPr>
      </w:pPr>
      <w:r w:rsidRPr="009B4460">
        <w:rPr>
          <w:rFonts w:ascii="Calibri" w:hAnsi="Calibri" w:cs="Tahoma"/>
          <w:sz w:val="22"/>
          <w:szCs w:val="22"/>
        </w:rPr>
        <w:t xml:space="preserve">Το συνολικό κόστος του ενδεικτικού προϋπολογισμού ανέρχεται σε </w:t>
      </w:r>
      <w:r w:rsidR="00ED6AC9" w:rsidRPr="009B4460">
        <w:rPr>
          <w:rFonts w:ascii="Calibri" w:hAnsi="Calibri" w:cs="Calibri"/>
          <w:bCs/>
          <w:color w:val="000000"/>
          <w:sz w:val="22"/>
          <w:szCs w:val="22"/>
        </w:rPr>
        <w:t>322.000,00€</w:t>
      </w:r>
      <w:r w:rsidRPr="009B4460">
        <w:rPr>
          <w:rFonts w:ascii="Calibri" w:hAnsi="Calibri" w:cs="Tahoma"/>
          <w:sz w:val="22"/>
          <w:szCs w:val="22"/>
        </w:rPr>
        <w:t xml:space="preserve"> συμπεριλαμβανομένου του ΦΠΑ </w:t>
      </w:r>
      <w:r w:rsidR="00ED6AC9" w:rsidRPr="009B4460">
        <w:rPr>
          <w:rFonts w:ascii="Calibri" w:hAnsi="Calibri" w:cs="Tahoma"/>
          <w:sz w:val="22"/>
          <w:szCs w:val="22"/>
        </w:rPr>
        <w:t xml:space="preserve">13% και </w:t>
      </w:r>
      <w:r w:rsidRPr="009B4460">
        <w:rPr>
          <w:rFonts w:ascii="Calibri" w:hAnsi="Calibri" w:cs="Tahoma"/>
          <w:sz w:val="22"/>
          <w:szCs w:val="22"/>
        </w:rPr>
        <w:t>24%.</w:t>
      </w:r>
      <w:r w:rsidRPr="00545C36">
        <w:rPr>
          <w:rFonts w:ascii="Calibri" w:hAnsi="Calibri" w:cs="Tahoma"/>
          <w:sz w:val="22"/>
          <w:szCs w:val="22"/>
        </w:rPr>
        <w:t xml:space="preserve"> </w:t>
      </w:r>
    </w:p>
    <w:p w:rsidR="001B506E" w:rsidRPr="004C110F" w:rsidRDefault="001B506E" w:rsidP="006C7C01">
      <w:pPr>
        <w:tabs>
          <w:tab w:val="left" w:pos="3600"/>
        </w:tabs>
        <w:ind w:right="-205"/>
        <w:jc w:val="both"/>
        <w:rPr>
          <w:rFonts w:ascii="Calibri" w:hAnsi="Calibri" w:cs="Tahoma"/>
          <w:sz w:val="22"/>
          <w:szCs w:val="22"/>
        </w:rPr>
      </w:pPr>
    </w:p>
    <w:p w:rsidR="001B506E" w:rsidRPr="004C110F" w:rsidRDefault="001B506E" w:rsidP="006C7C01">
      <w:pPr>
        <w:tabs>
          <w:tab w:val="left" w:pos="3600"/>
        </w:tabs>
        <w:jc w:val="both"/>
        <w:rPr>
          <w:rFonts w:ascii="Calibri" w:hAnsi="Calibri" w:cs="Tahoma"/>
          <w:sz w:val="22"/>
          <w:szCs w:val="22"/>
        </w:rPr>
      </w:pPr>
      <w:r w:rsidRPr="004C110F">
        <w:rPr>
          <w:rFonts w:ascii="Calibri" w:hAnsi="Calibri" w:cs="Tahoma"/>
          <w:sz w:val="22"/>
          <w:szCs w:val="22"/>
        </w:rPr>
        <w:t>Τ</w:t>
      </w:r>
      <w:r>
        <w:rPr>
          <w:rFonts w:ascii="Calibri" w:hAnsi="Calibri" w:cs="Tahoma"/>
          <w:sz w:val="22"/>
          <w:szCs w:val="22"/>
        </w:rPr>
        <w:t>α</w:t>
      </w:r>
      <w:r w:rsidRPr="004C110F">
        <w:rPr>
          <w:rFonts w:ascii="Calibri" w:hAnsi="Calibri" w:cs="Tahoma"/>
          <w:sz w:val="22"/>
          <w:szCs w:val="22"/>
        </w:rPr>
        <w:t xml:space="preserve"> </w:t>
      </w:r>
      <w:r w:rsidRPr="004C110F">
        <w:rPr>
          <w:rFonts w:ascii="Calibri" w:hAnsi="Calibri" w:cs="Tahoma"/>
          <w:sz w:val="22"/>
          <w:szCs w:val="22"/>
          <w:lang w:val="en-US"/>
        </w:rPr>
        <w:t>CPV</w:t>
      </w:r>
      <w:r w:rsidRPr="004C110F">
        <w:rPr>
          <w:rFonts w:ascii="Calibri" w:hAnsi="Calibri" w:cs="Tahoma"/>
          <w:sz w:val="22"/>
          <w:szCs w:val="22"/>
        </w:rPr>
        <w:t xml:space="preserve"> της εν λόγω Υπηρεσίας είναι</w:t>
      </w:r>
      <w:r>
        <w:rPr>
          <w:rFonts w:ascii="Calibri" w:hAnsi="Calibri" w:cs="Tahoma"/>
          <w:sz w:val="22"/>
          <w:szCs w:val="22"/>
        </w:rPr>
        <w:t>:</w:t>
      </w:r>
    </w:p>
    <w:p w:rsidR="001B506E" w:rsidRPr="001B506E" w:rsidRDefault="001B506E" w:rsidP="006C7C01">
      <w:pPr>
        <w:pStyle w:val="ListParagraph"/>
        <w:widowControl w:val="0"/>
        <w:numPr>
          <w:ilvl w:val="0"/>
          <w:numId w:val="26"/>
        </w:numPr>
        <w:contextualSpacing w:val="0"/>
        <w:jc w:val="both"/>
        <w:rPr>
          <w:rFonts w:ascii="Calibri" w:hAnsi="Calibri" w:cs="Calibri"/>
          <w:bCs/>
          <w:sz w:val="22"/>
          <w:szCs w:val="22"/>
        </w:rPr>
      </w:pPr>
      <w:r w:rsidRPr="001B506E">
        <w:rPr>
          <w:rFonts w:ascii="Calibri" w:hAnsi="Calibri" w:cs="Calibri"/>
          <w:sz w:val="22"/>
          <w:szCs w:val="22"/>
        </w:rPr>
        <w:t>03450000-9</w:t>
      </w:r>
      <w:r w:rsidRPr="001B506E">
        <w:rPr>
          <w:rFonts w:ascii="Calibri" w:hAnsi="Calibri" w:cs="Calibri"/>
          <w:bCs/>
          <w:sz w:val="22"/>
          <w:szCs w:val="22"/>
        </w:rPr>
        <w:t>«</w:t>
      </w:r>
      <w:r w:rsidRPr="001B506E">
        <w:rPr>
          <w:rFonts w:ascii="Calibri" w:hAnsi="Calibri" w:cs="Calibri"/>
          <w:bCs/>
          <w:i/>
          <w:sz w:val="22"/>
          <w:szCs w:val="22"/>
        </w:rPr>
        <w:t>Προϊόντα φυτωρίων δέντρω</w:t>
      </w:r>
      <w:r w:rsidRPr="001B506E">
        <w:rPr>
          <w:rFonts w:ascii="Calibri" w:hAnsi="Calibri" w:cs="Calibri"/>
          <w:bCs/>
          <w:sz w:val="22"/>
          <w:szCs w:val="22"/>
        </w:rPr>
        <w:t>ν»</w:t>
      </w:r>
      <w:r w:rsidR="006C7C01">
        <w:rPr>
          <w:rFonts w:ascii="Calibri" w:hAnsi="Calibri" w:cs="Calibri"/>
          <w:bCs/>
          <w:sz w:val="22"/>
          <w:szCs w:val="22"/>
          <w:lang w:val="el-GR"/>
        </w:rPr>
        <w:t>,</w:t>
      </w:r>
    </w:p>
    <w:p w:rsidR="001B506E" w:rsidRPr="001B506E" w:rsidRDefault="001B506E" w:rsidP="006C7C01">
      <w:pPr>
        <w:pStyle w:val="ListParagraph"/>
        <w:widowControl w:val="0"/>
        <w:numPr>
          <w:ilvl w:val="0"/>
          <w:numId w:val="26"/>
        </w:numPr>
        <w:contextualSpacing w:val="0"/>
        <w:jc w:val="both"/>
        <w:rPr>
          <w:rFonts w:ascii="Calibri" w:hAnsi="Calibri" w:cs="Calibri"/>
          <w:bCs/>
          <w:sz w:val="22"/>
          <w:szCs w:val="22"/>
        </w:rPr>
      </w:pPr>
      <w:r w:rsidRPr="001B506E">
        <w:rPr>
          <w:rFonts w:ascii="Calibri" w:hAnsi="Calibri" w:cs="Calibri"/>
          <w:sz w:val="22"/>
          <w:szCs w:val="22"/>
        </w:rPr>
        <w:t>77310000-6</w:t>
      </w:r>
      <w:r w:rsidRPr="001B506E">
        <w:rPr>
          <w:rFonts w:ascii="Calibri" w:hAnsi="Calibri" w:cs="Calibri"/>
          <w:bCs/>
          <w:sz w:val="22"/>
          <w:szCs w:val="22"/>
        </w:rPr>
        <w:t>«</w:t>
      </w:r>
      <w:r w:rsidRPr="001B506E">
        <w:rPr>
          <w:rFonts w:ascii="Calibri" w:hAnsi="Calibri" w:cs="Calibri"/>
          <w:bCs/>
          <w:i/>
          <w:sz w:val="22"/>
          <w:szCs w:val="22"/>
        </w:rPr>
        <w:t>Φύτευση &amp; συντήρηση χώρων πρασίνου</w:t>
      </w:r>
      <w:r w:rsidRPr="001B506E">
        <w:rPr>
          <w:rFonts w:ascii="Calibri" w:hAnsi="Calibri" w:cs="Calibri"/>
          <w:bCs/>
          <w:sz w:val="22"/>
          <w:szCs w:val="22"/>
        </w:rPr>
        <w:t>»</w:t>
      </w:r>
      <w:r w:rsidR="006C7C01">
        <w:rPr>
          <w:rFonts w:ascii="Calibri" w:hAnsi="Calibri" w:cs="Calibri"/>
          <w:bCs/>
          <w:sz w:val="22"/>
          <w:szCs w:val="22"/>
          <w:lang w:val="el-GR"/>
        </w:rPr>
        <w:t>,</w:t>
      </w:r>
    </w:p>
    <w:p w:rsidR="001B506E" w:rsidRPr="001B506E" w:rsidRDefault="001B506E" w:rsidP="006C7C01">
      <w:pPr>
        <w:pStyle w:val="ListParagraph"/>
        <w:widowControl w:val="0"/>
        <w:numPr>
          <w:ilvl w:val="0"/>
          <w:numId w:val="26"/>
        </w:numPr>
        <w:contextualSpacing w:val="0"/>
        <w:jc w:val="both"/>
        <w:rPr>
          <w:rFonts w:ascii="Calibri" w:hAnsi="Calibri" w:cs="Calibri"/>
          <w:bCs/>
          <w:sz w:val="22"/>
          <w:szCs w:val="22"/>
        </w:rPr>
      </w:pPr>
      <w:r w:rsidRPr="001B506E">
        <w:rPr>
          <w:rFonts w:ascii="Calibri" w:hAnsi="Calibri" w:cs="Calibri"/>
          <w:sz w:val="22"/>
          <w:szCs w:val="22"/>
        </w:rPr>
        <w:t>45236000-0</w:t>
      </w:r>
      <w:r w:rsidRPr="001B506E">
        <w:rPr>
          <w:rFonts w:ascii="Calibri" w:hAnsi="Calibri" w:cs="Calibri"/>
          <w:bCs/>
          <w:sz w:val="22"/>
          <w:szCs w:val="22"/>
        </w:rPr>
        <w:t>«</w:t>
      </w:r>
      <w:r w:rsidRPr="001B506E">
        <w:rPr>
          <w:rFonts w:ascii="Calibri" w:hAnsi="Calibri" w:cs="Calibri"/>
          <w:bCs/>
          <w:i/>
          <w:sz w:val="22"/>
          <w:szCs w:val="22"/>
        </w:rPr>
        <w:t>Εργασίες διάστρωσης</w:t>
      </w:r>
      <w:r w:rsidRPr="001B506E">
        <w:rPr>
          <w:rFonts w:ascii="Calibri" w:hAnsi="Calibri" w:cs="Calibri"/>
          <w:bCs/>
          <w:sz w:val="22"/>
          <w:szCs w:val="22"/>
        </w:rPr>
        <w:t>»</w:t>
      </w:r>
      <w:r w:rsidR="006C7C01">
        <w:rPr>
          <w:rFonts w:ascii="Calibri" w:hAnsi="Calibri" w:cs="Calibri"/>
          <w:bCs/>
          <w:sz w:val="22"/>
          <w:szCs w:val="22"/>
          <w:lang w:val="el-GR"/>
        </w:rPr>
        <w:t>,</w:t>
      </w:r>
    </w:p>
    <w:p w:rsidR="001B506E" w:rsidRPr="001B506E" w:rsidRDefault="001B506E" w:rsidP="006C7C01">
      <w:pPr>
        <w:pStyle w:val="ListParagraph"/>
        <w:widowControl w:val="0"/>
        <w:numPr>
          <w:ilvl w:val="0"/>
          <w:numId w:val="26"/>
        </w:numPr>
        <w:contextualSpacing w:val="0"/>
        <w:jc w:val="both"/>
        <w:rPr>
          <w:rFonts w:ascii="Calibri" w:hAnsi="Calibri" w:cs="Calibri"/>
          <w:bCs/>
          <w:sz w:val="22"/>
          <w:szCs w:val="22"/>
        </w:rPr>
      </w:pPr>
      <w:r w:rsidRPr="001B506E">
        <w:rPr>
          <w:rFonts w:ascii="Calibri" w:hAnsi="Calibri" w:cs="Calibri"/>
          <w:sz w:val="22"/>
          <w:szCs w:val="22"/>
        </w:rPr>
        <w:t>43323000-3</w:t>
      </w:r>
      <w:r w:rsidRPr="001B506E">
        <w:rPr>
          <w:rFonts w:ascii="Calibri" w:hAnsi="Calibri" w:cs="Calibri"/>
          <w:bCs/>
          <w:sz w:val="22"/>
          <w:szCs w:val="22"/>
        </w:rPr>
        <w:t>«</w:t>
      </w:r>
      <w:r w:rsidRPr="001B506E">
        <w:rPr>
          <w:rFonts w:ascii="Calibri" w:hAnsi="Calibri" w:cs="Calibri"/>
          <w:bCs/>
          <w:i/>
          <w:sz w:val="22"/>
          <w:szCs w:val="22"/>
        </w:rPr>
        <w:t>Εξοπλισμός άρδευσης</w:t>
      </w:r>
      <w:r w:rsidRPr="001B506E">
        <w:rPr>
          <w:rFonts w:ascii="Calibri" w:hAnsi="Calibri" w:cs="Calibri"/>
          <w:bCs/>
          <w:sz w:val="22"/>
          <w:szCs w:val="22"/>
        </w:rPr>
        <w:t>»</w:t>
      </w:r>
      <w:r w:rsidR="006C7C01">
        <w:rPr>
          <w:rFonts w:ascii="Calibri" w:hAnsi="Calibri" w:cs="Calibri"/>
          <w:bCs/>
          <w:sz w:val="22"/>
          <w:szCs w:val="22"/>
          <w:lang w:val="el-GR"/>
        </w:rPr>
        <w:t>,</w:t>
      </w:r>
    </w:p>
    <w:p w:rsidR="001B506E" w:rsidRPr="001B506E" w:rsidRDefault="001B506E" w:rsidP="006C7C01">
      <w:pPr>
        <w:pStyle w:val="ListParagraph"/>
        <w:widowControl w:val="0"/>
        <w:numPr>
          <w:ilvl w:val="0"/>
          <w:numId w:val="26"/>
        </w:numPr>
        <w:contextualSpacing w:val="0"/>
        <w:jc w:val="both"/>
        <w:rPr>
          <w:rFonts w:ascii="Calibri" w:hAnsi="Calibri" w:cs="Calibri"/>
          <w:bCs/>
          <w:sz w:val="22"/>
          <w:szCs w:val="22"/>
        </w:rPr>
      </w:pPr>
      <w:r w:rsidRPr="001B506E">
        <w:rPr>
          <w:rFonts w:ascii="Calibri" w:hAnsi="Calibri" w:cs="Calibri"/>
          <w:sz w:val="22"/>
          <w:szCs w:val="22"/>
        </w:rPr>
        <w:t>34928400-2</w:t>
      </w:r>
      <w:r w:rsidRPr="001B506E">
        <w:rPr>
          <w:rFonts w:ascii="Calibri" w:hAnsi="Calibri" w:cs="Calibri"/>
          <w:bCs/>
          <w:sz w:val="22"/>
          <w:szCs w:val="22"/>
        </w:rPr>
        <w:t>«</w:t>
      </w:r>
      <w:r w:rsidRPr="001B506E">
        <w:rPr>
          <w:rFonts w:ascii="Calibri" w:hAnsi="Calibri" w:cs="Calibri"/>
          <w:bCs/>
          <w:i/>
          <w:sz w:val="22"/>
          <w:szCs w:val="22"/>
        </w:rPr>
        <w:t>Αστικός εξοπλισμός</w:t>
      </w:r>
      <w:r w:rsidRPr="001B506E">
        <w:rPr>
          <w:rFonts w:ascii="Calibri" w:hAnsi="Calibri" w:cs="Calibri"/>
          <w:bCs/>
          <w:sz w:val="22"/>
          <w:szCs w:val="22"/>
        </w:rPr>
        <w:t>»</w:t>
      </w:r>
      <w:r w:rsidR="006C7C01">
        <w:rPr>
          <w:rFonts w:ascii="Calibri" w:hAnsi="Calibri" w:cs="Calibri"/>
          <w:bCs/>
          <w:sz w:val="22"/>
          <w:szCs w:val="22"/>
          <w:lang w:val="el-GR"/>
        </w:rPr>
        <w:t>, και</w:t>
      </w:r>
    </w:p>
    <w:p w:rsidR="001B506E" w:rsidRPr="001B506E" w:rsidRDefault="001B506E" w:rsidP="006C7C01">
      <w:pPr>
        <w:pStyle w:val="ListParagraph"/>
        <w:numPr>
          <w:ilvl w:val="0"/>
          <w:numId w:val="26"/>
        </w:numPr>
        <w:contextualSpacing w:val="0"/>
        <w:jc w:val="both"/>
        <w:rPr>
          <w:rFonts w:asciiTheme="minorHAnsi" w:hAnsiTheme="minorHAnsi" w:cstheme="minorHAnsi"/>
          <w:sz w:val="22"/>
          <w:szCs w:val="22"/>
        </w:rPr>
      </w:pPr>
      <w:r w:rsidRPr="001B506E">
        <w:rPr>
          <w:rFonts w:ascii="Calibri" w:hAnsi="Calibri" w:cs="Calibri"/>
          <w:sz w:val="22"/>
          <w:szCs w:val="22"/>
        </w:rPr>
        <w:t>45431000-7</w:t>
      </w:r>
      <w:r w:rsidRPr="001B506E">
        <w:rPr>
          <w:rFonts w:ascii="Calibri" w:hAnsi="Calibri" w:cs="Calibri"/>
          <w:bCs/>
          <w:sz w:val="22"/>
          <w:szCs w:val="22"/>
        </w:rPr>
        <w:t>«</w:t>
      </w:r>
      <w:r w:rsidRPr="001B506E">
        <w:rPr>
          <w:rFonts w:ascii="Calibri" w:hAnsi="Calibri" w:cs="Calibri"/>
          <w:bCs/>
          <w:i/>
          <w:sz w:val="22"/>
          <w:szCs w:val="22"/>
        </w:rPr>
        <w:t>Εργασίες πλακόστρωσης</w:t>
      </w:r>
      <w:r w:rsidRPr="001B506E">
        <w:rPr>
          <w:rFonts w:ascii="Calibri" w:hAnsi="Calibri" w:cs="Calibri"/>
          <w:bCs/>
          <w:sz w:val="22"/>
          <w:szCs w:val="22"/>
        </w:rPr>
        <w:t>»</w:t>
      </w:r>
    </w:p>
    <w:p w:rsidR="001B506E" w:rsidRDefault="001B506E" w:rsidP="006C7C01">
      <w:pPr>
        <w:jc w:val="both"/>
        <w:rPr>
          <w:rFonts w:asciiTheme="minorHAnsi" w:hAnsiTheme="minorHAnsi" w:cstheme="minorHAnsi"/>
          <w:sz w:val="22"/>
          <w:szCs w:val="22"/>
        </w:rPr>
      </w:pPr>
    </w:p>
    <w:p w:rsidR="00256FB7" w:rsidRDefault="00256FB7" w:rsidP="006C7C01">
      <w:pPr>
        <w:jc w:val="both"/>
        <w:rPr>
          <w:rFonts w:asciiTheme="minorHAnsi" w:hAnsiTheme="minorHAnsi" w:cstheme="minorHAnsi"/>
          <w:sz w:val="22"/>
          <w:szCs w:val="22"/>
        </w:rPr>
      </w:pPr>
      <w:r w:rsidRPr="00256FB7">
        <w:rPr>
          <w:rFonts w:asciiTheme="minorHAnsi" w:hAnsiTheme="minorHAnsi" w:cstheme="minorHAnsi"/>
          <w:sz w:val="22"/>
          <w:szCs w:val="22"/>
        </w:rPr>
        <w:t xml:space="preserve">Οι χώροι παρέμβασης είναι οι κάτωθι : </w:t>
      </w:r>
    </w:p>
    <w:p w:rsidR="006C7C01" w:rsidRDefault="006C7C01" w:rsidP="006C7C01">
      <w:pPr>
        <w:jc w:val="both"/>
        <w:rPr>
          <w:rFonts w:asciiTheme="minorHAnsi" w:hAnsiTheme="minorHAnsi" w:cstheme="minorHAnsi"/>
          <w:sz w:val="22"/>
          <w:szCs w:val="22"/>
        </w:rPr>
      </w:pPr>
    </w:p>
    <w:p w:rsidR="006C7C01" w:rsidRDefault="006C7C01" w:rsidP="006C7C01">
      <w:pPr>
        <w:jc w:val="both"/>
        <w:rPr>
          <w:rFonts w:asciiTheme="minorHAnsi" w:hAnsiTheme="minorHAnsi" w:cstheme="minorHAnsi"/>
          <w:sz w:val="22"/>
          <w:szCs w:val="22"/>
        </w:rPr>
      </w:pPr>
    </w:p>
    <w:p w:rsidR="006C7C01" w:rsidRDefault="006C7C01" w:rsidP="006C7C01">
      <w:pPr>
        <w:jc w:val="both"/>
        <w:rPr>
          <w:rFonts w:asciiTheme="minorHAnsi" w:hAnsiTheme="minorHAnsi" w:cstheme="minorHAnsi"/>
          <w:sz w:val="22"/>
          <w:szCs w:val="22"/>
        </w:rPr>
      </w:pPr>
    </w:p>
    <w:p w:rsidR="006C7C01" w:rsidRDefault="006C7C01" w:rsidP="006C7C01">
      <w:pPr>
        <w:jc w:val="both"/>
        <w:rPr>
          <w:rFonts w:asciiTheme="minorHAnsi" w:hAnsiTheme="minorHAnsi" w:cstheme="minorHAnsi"/>
          <w:sz w:val="22"/>
          <w:szCs w:val="22"/>
        </w:rPr>
      </w:pPr>
    </w:p>
    <w:p w:rsidR="006C7C01" w:rsidRDefault="006C7C01" w:rsidP="006C7C01">
      <w:pPr>
        <w:jc w:val="both"/>
        <w:rPr>
          <w:rFonts w:asciiTheme="minorHAnsi" w:hAnsiTheme="minorHAnsi" w:cstheme="minorHAnsi"/>
          <w:sz w:val="22"/>
          <w:szCs w:val="22"/>
        </w:rPr>
      </w:pPr>
    </w:p>
    <w:p w:rsidR="006C7C01" w:rsidRDefault="006C7C01" w:rsidP="006C7C01">
      <w:pPr>
        <w:jc w:val="both"/>
        <w:rPr>
          <w:rFonts w:asciiTheme="minorHAnsi" w:hAnsiTheme="minorHAnsi" w:cstheme="minorHAnsi"/>
          <w:sz w:val="22"/>
          <w:szCs w:val="22"/>
        </w:rPr>
      </w:pPr>
    </w:p>
    <w:p w:rsidR="006C7C01" w:rsidRPr="00256FB7" w:rsidRDefault="006C7C01" w:rsidP="006C7C01">
      <w:pPr>
        <w:jc w:val="both"/>
        <w:rPr>
          <w:rFonts w:asciiTheme="minorHAnsi" w:hAnsiTheme="minorHAnsi" w:cstheme="minorHAnsi"/>
          <w:sz w:val="22"/>
          <w:szCs w:val="22"/>
        </w:rPr>
      </w:pPr>
    </w:p>
    <w:p w:rsidR="00256FB7" w:rsidRPr="00256FB7" w:rsidRDefault="00256FB7" w:rsidP="006C7C01">
      <w:pPr>
        <w:pStyle w:val="ListParagraph"/>
        <w:numPr>
          <w:ilvl w:val="0"/>
          <w:numId w:val="9"/>
        </w:numPr>
        <w:suppressAutoHyphens w:val="0"/>
        <w:contextualSpacing w:val="0"/>
        <w:jc w:val="both"/>
        <w:rPr>
          <w:rFonts w:asciiTheme="minorHAnsi" w:hAnsiTheme="minorHAnsi" w:cstheme="minorHAnsi"/>
          <w:b/>
          <w:bCs/>
          <w:sz w:val="22"/>
          <w:szCs w:val="22"/>
          <w:lang w:val="el-GR"/>
        </w:rPr>
      </w:pPr>
      <w:r w:rsidRPr="00256FB7">
        <w:rPr>
          <w:rFonts w:asciiTheme="minorHAnsi" w:hAnsiTheme="minorHAnsi" w:cstheme="minorHAnsi"/>
          <w:b/>
          <w:bCs/>
          <w:sz w:val="22"/>
          <w:szCs w:val="22"/>
          <w:lang w:val="el-GR"/>
        </w:rPr>
        <w:lastRenderedPageBreak/>
        <w:t>Δ.Ε Σταμάτας, Κ.Χ</w:t>
      </w:r>
      <w:r w:rsidR="006C7C01">
        <w:rPr>
          <w:rFonts w:asciiTheme="minorHAnsi" w:hAnsiTheme="minorHAnsi" w:cstheme="minorHAnsi"/>
          <w:b/>
          <w:bCs/>
          <w:sz w:val="22"/>
          <w:szCs w:val="22"/>
          <w:lang w:val="el-GR"/>
        </w:rPr>
        <w:t>.</w:t>
      </w:r>
      <w:r w:rsidRPr="00256FB7">
        <w:rPr>
          <w:rFonts w:asciiTheme="minorHAnsi" w:hAnsiTheme="minorHAnsi" w:cstheme="minorHAnsi"/>
          <w:b/>
          <w:bCs/>
          <w:sz w:val="22"/>
          <w:szCs w:val="22"/>
          <w:lang w:val="el-GR"/>
        </w:rPr>
        <w:t xml:space="preserve"> στη συμβολή των οδών Μαραθωνοδρόμ</w:t>
      </w:r>
      <w:r>
        <w:rPr>
          <w:rFonts w:asciiTheme="minorHAnsi" w:hAnsiTheme="minorHAnsi" w:cstheme="minorHAnsi"/>
          <w:b/>
          <w:bCs/>
          <w:sz w:val="22"/>
          <w:szCs w:val="22"/>
          <w:lang w:val="el-GR"/>
        </w:rPr>
        <w:t>ων</w:t>
      </w:r>
      <w:r w:rsidRPr="00256FB7">
        <w:rPr>
          <w:rFonts w:asciiTheme="minorHAnsi" w:hAnsiTheme="minorHAnsi" w:cstheme="minorHAnsi"/>
          <w:b/>
          <w:bCs/>
          <w:sz w:val="22"/>
          <w:szCs w:val="22"/>
          <w:lang w:val="el-GR"/>
        </w:rPr>
        <w:t>&amp; Αναπαύσεως.</w:t>
      </w:r>
    </w:p>
    <w:p w:rsidR="00256FB7" w:rsidRDefault="00256FB7" w:rsidP="006C7C01">
      <w:pPr>
        <w:suppressAutoHyphens w:val="0"/>
        <w:jc w:val="center"/>
        <w:rPr>
          <w:rFonts w:asciiTheme="minorHAnsi" w:hAnsiTheme="minorHAnsi" w:cstheme="minorHAnsi"/>
          <w:sz w:val="22"/>
          <w:szCs w:val="22"/>
        </w:rPr>
      </w:pPr>
      <w:r>
        <w:rPr>
          <w:rFonts w:asciiTheme="minorHAnsi" w:hAnsiTheme="minorHAnsi" w:cstheme="minorHAnsi"/>
          <w:noProof/>
          <w:sz w:val="22"/>
          <w:szCs w:val="22"/>
          <w:lang w:val="en-US" w:eastAsia="en-US"/>
        </w:rPr>
        <w:drawing>
          <wp:inline distT="0" distB="0" distL="0" distR="0">
            <wp:extent cx="4202430" cy="3305175"/>
            <wp:effectExtent l="0" t="0" r="7620"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645" b="20872"/>
                    <a:stretch/>
                  </pic:blipFill>
                  <pic:spPr bwMode="auto">
                    <a:xfrm>
                      <a:off x="0" y="0"/>
                      <a:ext cx="4208304" cy="3309795"/>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7C01" w:rsidRDefault="00A90452"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 xml:space="preserve">Στον ως άνω κοινόχρηστο χώρο, που βρίσκεται στη συμβολή των οδών Λεωφ. Μαραθωνοδρόμων &amp; Αναπαύσεως, θα πραγματοποιηθούν ενδεικτικά : εργασίες εκσκαφών για τον καθαρισμό και την προετοιμασία του χώρου όπου θα πραγματοποιηθεί φύτευση φυτών, τοποθέτηση αστικού εξοπλισμού, δίκτυο αυτόματης άρδευσης, και διαμόρφωση μονοπατιών από συμπιεσμένο χώμα. </w:t>
      </w:r>
    </w:p>
    <w:p w:rsidR="00A90452" w:rsidRDefault="00A90452"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Αναλυτικά οι παρεμβάσεις αναφέρονται στα σχέδια εφαρμογής.</w:t>
      </w:r>
    </w:p>
    <w:p w:rsidR="006C7C01" w:rsidRDefault="006C7C01" w:rsidP="006C7C01">
      <w:pPr>
        <w:suppressAutoHyphens w:val="0"/>
        <w:jc w:val="both"/>
        <w:rPr>
          <w:rFonts w:asciiTheme="minorHAnsi" w:hAnsiTheme="minorHAnsi" w:cstheme="minorHAnsi"/>
          <w:sz w:val="22"/>
          <w:szCs w:val="22"/>
        </w:rPr>
      </w:pPr>
    </w:p>
    <w:p w:rsidR="00DC0A4B" w:rsidRDefault="00DC0A4B"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Το φυτικό υλικό που θα τοποθετηθεί είναι το κάτωθι :</w:t>
      </w:r>
    </w:p>
    <w:p w:rsidR="006C7C01" w:rsidRDefault="006C7C01" w:rsidP="006C7C01">
      <w:pPr>
        <w:suppressAutoHyphens w:val="0"/>
        <w:jc w:val="both"/>
        <w:rPr>
          <w:rFonts w:asciiTheme="minorHAnsi" w:hAnsiTheme="minorHAnsi" w:cstheme="minorHAnsi"/>
          <w:sz w:val="22"/>
          <w:szCs w:val="22"/>
        </w:rPr>
      </w:pPr>
    </w:p>
    <w:tbl>
      <w:tblPr>
        <w:tblW w:w="9440" w:type="dxa"/>
        <w:tblInd w:w="113" w:type="dxa"/>
        <w:tblLook w:val="04A0"/>
      </w:tblPr>
      <w:tblGrid>
        <w:gridCol w:w="704"/>
        <w:gridCol w:w="6756"/>
        <w:gridCol w:w="1980"/>
      </w:tblGrid>
      <w:tr w:rsidR="00DC0A4B" w:rsidRPr="00DC0A4B" w:rsidTr="00DC0A4B">
        <w:trPr>
          <w:trHeight w:val="30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Α/α</w:t>
            </w:r>
            <w:r w:rsidR="00BF3E70">
              <w:rPr>
                <w:rFonts w:ascii="Calibri" w:hAnsi="Calibri" w:cs="Calibri"/>
                <w:color w:val="000000"/>
                <w:sz w:val="20"/>
                <w:szCs w:val="20"/>
              </w:rPr>
              <w:t xml:space="preserve"> Π/Υ</w:t>
            </w:r>
          </w:p>
        </w:tc>
        <w:tc>
          <w:tcPr>
            <w:tcW w:w="6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Περιγραφή - Είδος</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Δ.Ε Σταμάτας</w:t>
            </w:r>
          </w:p>
        </w:tc>
      </w:tr>
      <w:tr w:rsidR="00DC0A4B" w:rsidRPr="00DC0A4B" w:rsidTr="00BF3E70">
        <w:trPr>
          <w:trHeight w:val="507"/>
        </w:trPr>
        <w:tc>
          <w:tcPr>
            <w:tcW w:w="704" w:type="dxa"/>
            <w:vMerge/>
            <w:tcBorders>
              <w:top w:val="single" w:sz="4" w:space="0" w:color="auto"/>
              <w:left w:val="single" w:sz="4" w:space="0" w:color="auto"/>
              <w:bottom w:val="single" w:sz="4" w:space="0" w:color="auto"/>
              <w:right w:val="single" w:sz="4" w:space="0" w:color="auto"/>
            </w:tcBorders>
            <w:vAlign w:val="center"/>
            <w:hideMark/>
          </w:tcPr>
          <w:p w:rsidR="00DC0A4B" w:rsidRPr="00DC0A4B" w:rsidRDefault="00DC0A4B" w:rsidP="006C7C01">
            <w:pPr>
              <w:suppressAutoHyphens w:val="0"/>
              <w:rPr>
                <w:rFonts w:ascii="Calibri" w:hAnsi="Calibri" w:cs="Calibri"/>
                <w:color w:val="000000"/>
                <w:sz w:val="20"/>
                <w:szCs w:val="20"/>
              </w:rPr>
            </w:pPr>
          </w:p>
        </w:tc>
        <w:tc>
          <w:tcPr>
            <w:tcW w:w="6756" w:type="dxa"/>
            <w:vMerge/>
            <w:tcBorders>
              <w:top w:val="single" w:sz="4" w:space="0" w:color="auto"/>
              <w:left w:val="single" w:sz="4" w:space="0" w:color="auto"/>
              <w:bottom w:val="single" w:sz="4" w:space="0" w:color="auto"/>
              <w:right w:val="single" w:sz="4" w:space="0" w:color="auto"/>
            </w:tcBorders>
            <w:vAlign w:val="center"/>
            <w:hideMark/>
          </w:tcPr>
          <w:p w:rsidR="00DC0A4B" w:rsidRPr="00DC0A4B" w:rsidRDefault="00DC0A4B" w:rsidP="006C7C01">
            <w:pPr>
              <w:suppressAutoHyphens w:val="0"/>
              <w:rPr>
                <w:rFonts w:ascii="Calibri" w:hAnsi="Calibri" w:cs="Calibri"/>
                <w:color w:val="000000"/>
                <w:sz w:val="20"/>
                <w:szCs w:val="20"/>
              </w:rPr>
            </w:pPr>
          </w:p>
        </w:tc>
        <w:tc>
          <w:tcPr>
            <w:tcW w:w="1980" w:type="dxa"/>
            <w:tcBorders>
              <w:top w:val="nil"/>
              <w:left w:val="nil"/>
              <w:bottom w:val="single" w:sz="4" w:space="0" w:color="auto"/>
              <w:right w:val="single" w:sz="4" w:space="0" w:color="auto"/>
            </w:tcBorders>
            <w:shd w:val="clear" w:color="auto" w:fill="auto"/>
            <w:vAlign w:val="center"/>
            <w:hideMark/>
          </w:tcPr>
          <w:p w:rsidR="00DC0A4B" w:rsidRPr="00DC0A4B" w:rsidRDefault="00DC0A4B" w:rsidP="006C7C01">
            <w:pPr>
              <w:suppressAutoHyphens w:val="0"/>
              <w:jc w:val="center"/>
              <w:rPr>
                <w:rFonts w:ascii="Calibri" w:hAnsi="Calibri" w:cs="Calibri"/>
                <w:i/>
                <w:iCs/>
                <w:color w:val="000000"/>
                <w:sz w:val="20"/>
                <w:szCs w:val="20"/>
              </w:rPr>
            </w:pPr>
            <w:r w:rsidRPr="00DC0A4B">
              <w:rPr>
                <w:rFonts w:ascii="Calibri" w:hAnsi="Calibri" w:cs="Calibri"/>
                <w:i/>
                <w:iCs/>
                <w:color w:val="000000"/>
                <w:sz w:val="20"/>
                <w:szCs w:val="20"/>
              </w:rPr>
              <w:t>Κ.Χ Μαραθωνοδρόμων &amp; Αναπαύσεως</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Μυρτιά (MYRTUS COMMUNIS),  γλ.2Lt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25</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3</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Λυγαριά (VITEX AGNUS CASTUS), γλ.3Lt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35</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4</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Ράμνος (RHAMNUS ALATERNUS),  γλ.3Lt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20</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5</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Πικροδάφνη (NERIUM OLEANDER),  γλ.5Lt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25</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6</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Σχίνος (PISTACIA LENTISCUS), γλ.9Lt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15</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7</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Λεβάντα (LAVANDULA ANGUSTIFOLIA VERA), γλ.3Lt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20</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8</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Κίστος (CISTUS SALVIFOLIUS), γλ.3Lt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25</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9</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Θυμάρι (THYMUS VULGARIS), γλ.3Lt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20</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10</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Βίγκα (VINCA MINOR), γλ.3Lt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23</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11</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Γκάουρα (GAURA LINDHEIMERI), γλ.3Lt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12</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12</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θάμνου Σάλβια (SALVIA OFFICINALIS),  γλ.3Lt</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20</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24</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δένδρου Σφενδάμι (ACER NEGUNDO), ΠΚ10-12</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3</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25</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δένδρου Κουτσουπιά (CERCIS SILIQUASTRUM), ΠΚ10-12</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1</w:t>
            </w:r>
          </w:p>
        </w:tc>
      </w:tr>
      <w:tr w:rsidR="00DC0A4B" w:rsidRPr="00DC0A4B" w:rsidTr="00DC0A4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26</w:t>
            </w:r>
          </w:p>
        </w:tc>
        <w:tc>
          <w:tcPr>
            <w:tcW w:w="6756"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rPr>
                <w:rFonts w:ascii="Calibri" w:hAnsi="Calibri" w:cs="Calibri"/>
                <w:color w:val="000000"/>
                <w:sz w:val="20"/>
                <w:szCs w:val="20"/>
              </w:rPr>
            </w:pPr>
            <w:r w:rsidRPr="00DC0A4B">
              <w:rPr>
                <w:rFonts w:ascii="Calibri" w:hAnsi="Calibri" w:cs="Calibri"/>
                <w:color w:val="000000"/>
                <w:sz w:val="20"/>
                <w:szCs w:val="20"/>
              </w:rPr>
              <w:t>Προμήθεια δένδρου Χαρουπιά  (CERATONIA SILIQUA), ΠΚ10-12</w:t>
            </w:r>
          </w:p>
        </w:tc>
        <w:tc>
          <w:tcPr>
            <w:tcW w:w="1980" w:type="dxa"/>
            <w:tcBorders>
              <w:top w:val="nil"/>
              <w:left w:val="nil"/>
              <w:bottom w:val="single" w:sz="4" w:space="0" w:color="auto"/>
              <w:right w:val="single" w:sz="4" w:space="0" w:color="auto"/>
            </w:tcBorders>
            <w:shd w:val="clear" w:color="auto" w:fill="auto"/>
            <w:noWrap/>
            <w:vAlign w:val="bottom"/>
            <w:hideMark/>
          </w:tcPr>
          <w:p w:rsidR="00DC0A4B" w:rsidRPr="00DC0A4B" w:rsidRDefault="00DC0A4B"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1</w:t>
            </w:r>
          </w:p>
        </w:tc>
      </w:tr>
    </w:tbl>
    <w:p w:rsidR="00A90452" w:rsidRDefault="00A90452" w:rsidP="006C7C01">
      <w:pPr>
        <w:suppressAutoHyphens w:val="0"/>
        <w:ind w:left="360"/>
        <w:jc w:val="both"/>
        <w:rPr>
          <w:rFonts w:asciiTheme="minorHAnsi" w:hAnsiTheme="minorHAnsi" w:cstheme="minorHAnsi"/>
          <w:b/>
          <w:bCs/>
          <w:sz w:val="22"/>
          <w:szCs w:val="22"/>
        </w:rPr>
      </w:pPr>
    </w:p>
    <w:p w:rsidR="006C7C01" w:rsidRDefault="006C7C01" w:rsidP="006C7C01">
      <w:pPr>
        <w:suppressAutoHyphens w:val="0"/>
        <w:ind w:left="360"/>
        <w:jc w:val="both"/>
        <w:rPr>
          <w:rFonts w:asciiTheme="minorHAnsi" w:hAnsiTheme="minorHAnsi" w:cstheme="minorHAnsi"/>
          <w:b/>
          <w:bCs/>
          <w:sz w:val="22"/>
          <w:szCs w:val="22"/>
        </w:rPr>
      </w:pPr>
    </w:p>
    <w:p w:rsidR="00670817" w:rsidRDefault="00670817" w:rsidP="00670817">
      <w:pPr>
        <w:pStyle w:val="ListParagraph"/>
        <w:suppressAutoHyphens w:val="0"/>
        <w:contextualSpacing w:val="0"/>
        <w:jc w:val="both"/>
        <w:rPr>
          <w:rFonts w:asciiTheme="minorHAnsi" w:hAnsiTheme="minorHAnsi" w:cstheme="minorHAnsi"/>
          <w:b/>
          <w:bCs/>
          <w:sz w:val="22"/>
          <w:szCs w:val="22"/>
          <w:lang w:val="el-GR"/>
        </w:rPr>
      </w:pPr>
    </w:p>
    <w:p w:rsidR="00256FB7" w:rsidRPr="00256FB7" w:rsidRDefault="00256FB7" w:rsidP="006C7C01">
      <w:pPr>
        <w:pStyle w:val="ListParagraph"/>
        <w:numPr>
          <w:ilvl w:val="0"/>
          <w:numId w:val="9"/>
        </w:numPr>
        <w:suppressAutoHyphens w:val="0"/>
        <w:contextualSpacing w:val="0"/>
        <w:jc w:val="both"/>
        <w:rPr>
          <w:rFonts w:asciiTheme="minorHAnsi" w:hAnsiTheme="minorHAnsi" w:cstheme="minorHAnsi"/>
          <w:b/>
          <w:bCs/>
          <w:sz w:val="22"/>
          <w:szCs w:val="22"/>
          <w:lang w:val="el-GR"/>
        </w:rPr>
      </w:pPr>
      <w:r w:rsidRPr="00256FB7">
        <w:rPr>
          <w:rFonts w:asciiTheme="minorHAnsi" w:hAnsiTheme="minorHAnsi" w:cstheme="minorHAnsi"/>
          <w:b/>
          <w:bCs/>
          <w:sz w:val="22"/>
          <w:szCs w:val="22"/>
          <w:lang w:val="el-GR"/>
        </w:rPr>
        <w:lastRenderedPageBreak/>
        <w:t>Δ.Ε Σταμάτας, Κ.Χ</w:t>
      </w:r>
      <w:r w:rsidR="006C7C01">
        <w:rPr>
          <w:rFonts w:asciiTheme="minorHAnsi" w:hAnsiTheme="minorHAnsi" w:cstheme="minorHAnsi"/>
          <w:b/>
          <w:bCs/>
          <w:sz w:val="22"/>
          <w:szCs w:val="22"/>
          <w:lang w:val="el-GR"/>
        </w:rPr>
        <w:t>.</w:t>
      </w:r>
      <w:r w:rsidRPr="00256FB7">
        <w:rPr>
          <w:rFonts w:asciiTheme="minorHAnsi" w:hAnsiTheme="minorHAnsi" w:cstheme="minorHAnsi"/>
          <w:b/>
          <w:bCs/>
          <w:sz w:val="22"/>
          <w:szCs w:val="22"/>
          <w:lang w:val="el-GR"/>
        </w:rPr>
        <w:t xml:space="preserve"> στη συμβολή των οδών Εύξεινου Πόντου &amp; Καραϊσκάκη.</w:t>
      </w:r>
    </w:p>
    <w:p w:rsidR="00256FB7" w:rsidRDefault="00256FB7" w:rsidP="006C7C01">
      <w:pPr>
        <w:suppressAutoHyphens w:val="0"/>
        <w:jc w:val="center"/>
        <w:rPr>
          <w:rFonts w:asciiTheme="minorHAnsi" w:hAnsiTheme="minorHAnsi" w:cstheme="minorHAnsi"/>
          <w:sz w:val="22"/>
          <w:szCs w:val="22"/>
        </w:rPr>
      </w:pPr>
      <w:r>
        <w:rPr>
          <w:rFonts w:asciiTheme="minorHAnsi" w:hAnsiTheme="minorHAnsi" w:cstheme="minorHAnsi"/>
          <w:noProof/>
          <w:sz w:val="22"/>
          <w:szCs w:val="22"/>
          <w:lang w:val="en-US" w:eastAsia="en-US"/>
        </w:rPr>
        <w:drawing>
          <wp:inline distT="0" distB="0" distL="0" distR="0">
            <wp:extent cx="2828925" cy="2996369"/>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889" t="5048" r="11806" b="13221"/>
                    <a:stretch/>
                  </pic:blipFill>
                  <pic:spPr bwMode="auto">
                    <a:xfrm>
                      <a:off x="0" y="0"/>
                      <a:ext cx="2832322" cy="2999968"/>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7C01" w:rsidRDefault="00A90452"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 xml:space="preserve">Στον ως άνω κοινόχρηστο χώρο, που βρίσκεται στη συμβολή των οδών Εύξεινου Πόντου &amp; Καραϊσκάκη, θα πραγματοποιηθούν ενδεικτικά : εργασίες εκσκαφών για τον καθαρισμό και την προετοιμασία του χώρου όπου θα πραγματοποιηθεί φύτευση φυτών, τοποθέτηση αστικού εξοπλισμού, δίκτυο αυτόματης άρδευσης, φωτιστικά σώματα με φωτοβολταικά, διαμόρφωση μονοπατιών από συμπιεσμένο χώμα, τοποθέτηση ψυχρών υλικών και πιστοποιημένο βότσαλο κοκκομετρίας 4-8. </w:t>
      </w:r>
    </w:p>
    <w:p w:rsidR="00A90452" w:rsidRDefault="00A90452"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Αναλυτικά οι παρεμβάσεις αναφέρονται στα σχέδια εφαρμογής.</w:t>
      </w:r>
    </w:p>
    <w:p w:rsidR="006C7C01" w:rsidRDefault="006C7C01" w:rsidP="006C7C01">
      <w:pPr>
        <w:suppressAutoHyphens w:val="0"/>
        <w:jc w:val="both"/>
        <w:rPr>
          <w:rFonts w:asciiTheme="minorHAnsi" w:hAnsiTheme="minorHAnsi" w:cstheme="minorHAnsi"/>
          <w:sz w:val="22"/>
          <w:szCs w:val="22"/>
        </w:rPr>
      </w:pPr>
    </w:p>
    <w:p w:rsidR="00DC0A4B" w:rsidRDefault="00DC0A4B"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Το φυτικό υλικό που θα τοποθετηθεί είναι το κάτωθι :</w:t>
      </w:r>
    </w:p>
    <w:p w:rsidR="006C7C01" w:rsidRDefault="006C7C01" w:rsidP="006C7C01">
      <w:pPr>
        <w:suppressAutoHyphens w:val="0"/>
        <w:jc w:val="both"/>
        <w:rPr>
          <w:rFonts w:asciiTheme="minorHAnsi" w:hAnsiTheme="minorHAnsi" w:cstheme="minorHAnsi"/>
          <w:sz w:val="22"/>
          <w:szCs w:val="22"/>
        </w:rPr>
      </w:pPr>
    </w:p>
    <w:tbl>
      <w:tblPr>
        <w:tblW w:w="9360" w:type="dxa"/>
        <w:tblInd w:w="113" w:type="dxa"/>
        <w:tblLook w:val="04A0"/>
      </w:tblPr>
      <w:tblGrid>
        <w:gridCol w:w="704"/>
        <w:gridCol w:w="6756"/>
        <w:gridCol w:w="1900"/>
      </w:tblGrid>
      <w:tr w:rsidR="00B52C24" w:rsidRPr="00B52C24" w:rsidTr="00B52C24">
        <w:trPr>
          <w:trHeight w:val="30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C24" w:rsidRPr="00B52C24" w:rsidRDefault="00BF3E70"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Α/α</w:t>
            </w:r>
            <w:r>
              <w:rPr>
                <w:rFonts w:ascii="Calibri" w:hAnsi="Calibri" w:cs="Calibri"/>
                <w:color w:val="000000"/>
                <w:sz w:val="20"/>
                <w:szCs w:val="20"/>
              </w:rPr>
              <w:t xml:space="preserve"> Π/Υ</w:t>
            </w:r>
          </w:p>
        </w:tc>
        <w:tc>
          <w:tcPr>
            <w:tcW w:w="6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Περιγραφή - Είδος</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Δ.Ε Σταμάτας</w:t>
            </w:r>
          </w:p>
        </w:tc>
      </w:tr>
      <w:tr w:rsidR="00B52C24" w:rsidRPr="00B52C24" w:rsidTr="00B52C24">
        <w:trPr>
          <w:trHeight w:val="765"/>
        </w:trPr>
        <w:tc>
          <w:tcPr>
            <w:tcW w:w="704" w:type="dxa"/>
            <w:vMerge/>
            <w:tcBorders>
              <w:top w:val="single" w:sz="4" w:space="0" w:color="auto"/>
              <w:left w:val="single" w:sz="4" w:space="0" w:color="auto"/>
              <w:bottom w:val="single" w:sz="4" w:space="0" w:color="auto"/>
              <w:right w:val="single" w:sz="4" w:space="0" w:color="auto"/>
            </w:tcBorders>
            <w:vAlign w:val="center"/>
            <w:hideMark/>
          </w:tcPr>
          <w:p w:rsidR="00B52C24" w:rsidRPr="00B52C24" w:rsidRDefault="00B52C24" w:rsidP="006C7C01">
            <w:pPr>
              <w:suppressAutoHyphens w:val="0"/>
              <w:rPr>
                <w:rFonts w:ascii="Calibri" w:hAnsi="Calibri" w:cs="Calibri"/>
                <w:color w:val="000000"/>
                <w:sz w:val="20"/>
                <w:szCs w:val="20"/>
              </w:rPr>
            </w:pPr>
          </w:p>
        </w:tc>
        <w:tc>
          <w:tcPr>
            <w:tcW w:w="6756" w:type="dxa"/>
            <w:vMerge/>
            <w:tcBorders>
              <w:top w:val="single" w:sz="4" w:space="0" w:color="auto"/>
              <w:left w:val="single" w:sz="4" w:space="0" w:color="auto"/>
              <w:bottom w:val="single" w:sz="4" w:space="0" w:color="auto"/>
              <w:right w:val="single" w:sz="4" w:space="0" w:color="auto"/>
            </w:tcBorders>
            <w:vAlign w:val="center"/>
            <w:hideMark/>
          </w:tcPr>
          <w:p w:rsidR="00B52C24" w:rsidRPr="00B52C24" w:rsidRDefault="00B52C24" w:rsidP="006C7C01">
            <w:pPr>
              <w:suppressAutoHyphens w:val="0"/>
              <w:rPr>
                <w:rFonts w:ascii="Calibri" w:hAnsi="Calibri" w:cs="Calibri"/>
                <w:color w:val="000000"/>
                <w:sz w:val="20"/>
                <w:szCs w:val="20"/>
              </w:rPr>
            </w:pPr>
          </w:p>
        </w:tc>
        <w:tc>
          <w:tcPr>
            <w:tcW w:w="1900" w:type="dxa"/>
            <w:tcBorders>
              <w:top w:val="nil"/>
              <w:left w:val="nil"/>
              <w:bottom w:val="single" w:sz="4" w:space="0" w:color="auto"/>
              <w:right w:val="single" w:sz="4" w:space="0" w:color="auto"/>
            </w:tcBorders>
            <w:shd w:val="clear" w:color="auto" w:fill="auto"/>
            <w:vAlign w:val="center"/>
            <w:hideMark/>
          </w:tcPr>
          <w:p w:rsidR="00B52C24" w:rsidRPr="00B52C24" w:rsidRDefault="00B52C24" w:rsidP="006C7C01">
            <w:pPr>
              <w:suppressAutoHyphens w:val="0"/>
              <w:jc w:val="center"/>
              <w:rPr>
                <w:rFonts w:ascii="Calibri" w:hAnsi="Calibri" w:cs="Calibri"/>
                <w:i/>
                <w:iCs/>
                <w:color w:val="000000"/>
                <w:sz w:val="20"/>
                <w:szCs w:val="20"/>
              </w:rPr>
            </w:pPr>
            <w:r w:rsidRPr="00B52C24">
              <w:rPr>
                <w:rFonts w:ascii="Calibri" w:hAnsi="Calibri" w:cs="Calibri"/>
                <w:i/>
                <w:iCs/>
                <w:color w:val="000000"/>
                <w:sz w:val="20"/>
                <w:szCs w:val="20"/>
              </w:rPr>
              <w:t>Κ.Χ Εύξεινου Πόντου&amp; Καραϊσκάκη</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2</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Μυρτιά (MYRTUS COMMUNIS),  γλ.2Lt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61</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4</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Ράμνος (RHAMNUS ALATERNUS),  γλ.3Lt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55</w:t>
            </w:r>
          </w:p>
        </w:tc>
      </w:tr>
      <w:tr w:rsidR="00B52C24" w:rsidRPr="00B52C24" w:rsidTr="00B52C24">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6</w:t>
            </w:r>
          </w:p>
        </w:tc>
        <w:tc>
          <w:tcPr>
            <w:tcW w:w="6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Σχίνος (PISTACIA LENTISCUS), γλ.9Lt</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45</w:t>
            </w:r>
          </w:p>
        </w:tc>
      </w:tr>
      <w:tr w:rsidR="00B52C24" w:rsidRPr="00B52C24" w:rsidTr="00B52C24">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7</w:t>
            </w:r>
          </w:p>
        </w:tc>
        <w:tc>
          <w:tcPr>
            <w:tcW w:w="6756" w:type="dxa"/>
            <w:tcBorders>
              <w:top w:val="single" w:sz="4" w:space="0" w:color="auto"/>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Λεβάντα (LAVANDULA ANGUSTIFOLIA VERA), γλ.3Lt</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55</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8</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Κίστος (CISTUS SALVIFOLIUS), γλ.3Lt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70</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9</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Θυμάρι (THYMUS VULGARIS), γλ.3Lt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55</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10</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Βίγκα (VINCA MINOR), γλ.3Lt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70</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11</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Γκάουρα (GAURA LINDHEIMERI), γλ.3Lt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40</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12</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Σάλβια (SALVIA OFFICINALIS),  γλ.3Lt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40</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13</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Κουμαριά (ΑRBUTUS UNEDO), γλ.3Lt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55</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14</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Δάφνη (LAURUS NOBILIS), γλ.5Lt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45</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15</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Δεντρολίβανο (ROSMARINUS OFFICINALIS), γλ.5Lt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61</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24</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δένδρου Σφενδάμι (ACER NEGUNDO), ΠΚ10-12</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2</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25</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δένδρου Κουτσουπιά (CERCIS SILIQUASTRUM), ΠΚ10-12</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2</w:t>
            </w:r>
          </w:p>
        </w:tc>
      </w:tr>
      <w:tr w:rsidR="00B52C24" w:rsidRPr="00B52C24" w:rsidTr="00B52C2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27</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δένδρου Λυγαριά (VITEX AGNUS CASTUS), γλ.10Lt</w:t>
            </w:r>
          </w:p>
        </w:tc>
        <w:tc>
          <w:tcPr>
            <w:tcW w:w="190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61</w:t>
            </w:r>
          </w:p>
        </w:tc>
      </w:tr>
    </w:tbl>
    <w:p w:rsidR="00256FB7" w:rsidRDefault="00256FB7" w:rsidP="006C7C01">
      <w:pPr>
        <w:suppressAutoHyphens w:val="0"/>
        <w:jc w:val="both"/>
        <w:rPr>
          <w:rFonts w:asciiTheme="minorHAnsi" w:hAnsiTheme="minorHAnsi" w:cstheme="minorHAnsi"/>
          <w:sz w:val="22"/>
          <w:szCs w:val="22"/>
        </w:rPr>
      </w:pPr>
    </w:p>
    <w:p w:rsidR="006C7C01" w:rsidRPr="00256FB7" w:rsidRDefault="006C7C01" w:rsidP="006C7C01">
      <w:pPr>
        <w:suppressAutoHyphens w:val="0"/>
        <w:jc w:val="both"/>
        <w:rPr>
          <w:rFonts w:asciiTheme="minorHAnsi" w:hAnsiTheme="minorHAnsi" w:cstheme="minorHAnsi"/>
          <w:sz w:val="22"/>
          <w:szCs w:val="22"/>
        </w:rPr>
      </w:pPr>
    </w:p>
    <w:p w:rsidR="00256FB7" w:rsidRDefault="00256FB7" w:rsidP="006C7C01">
      <w:pPr>
        <w:pStyle w:val="ListParagraph"/>
        <w:numPr>
          <w:ilvl w:val="0"/>
          <w:numId w:val="9"/>
        </w:numPr>
        <w:suppressAutoHyphens w:val="0"/>
        <w:contextualSpacing w:val="0"/>
        <w:jc w:val="both"/>
        <w:rPr>
          <w:rFonts w:asciiTheme="minorHAnsi" w:hAnsiTheme="minorHAnsi" w:cstheme="minorHAnsi"/>
          <w:b/>
          <w:bCs/>
          <w:sz w:val="22"/>
          <w:szCs w:val="22"/>
          <w:lang w:val="el-GR"/>
        </w:rPr>
      </w:pPr>
      <w:r w:rsidRPr="00256FB7">
        <w:rPr>
          <w:rFonts w:asciiTheme="minorHAnsi" w:hAnsiTheme="minorHAnsi" w:cstheme="minorHAnsi"/>
          <w:b/>
          <w:bCs/>
          <w:sz w:val="22"/>
          <w:szCs w:val="22"/>
          <w:lang w:val="el-GR"/>
        </w:rPr>
        <w:lastRenderedPageBreak/>
        <w:t>Δ.Ε Κρυονερίου επί της Λεωφ. Κρυονερίου.</w:t>
      </w:r>
    </w:p>
    <w:p w:rsidR="00B52C24" w:rsidRDefault="00256FB7" w:rsidP="006C7C01">
      <w:pPr>
        <w:suppressAutoHyphens w:val="0"/>
        <w:jc w:val="center"/>
        <w:rPr>
          <w:rFonts w:asciiTheme="minorHAnsi" w:hAnsiTheme="minorHAnsi" w:cstheme="minorHAnsi"/>
          <w:b/>
          <w:bCs/>
          <w:sz w:val="22"/>
          <w:szCs w:val="22"/>
        </w:rPr>
      </w:pPr>
      <w:r>
        <w:rPr>
          <w:rFonts w:asciiTheme="minorHAnsi" w:hAnsiTheme="minorHAnsi" w:cstheme="minorHAnsi"/>
          <w:b/>
          <w:bCs/>
          <w:noProof/>
          <w:sz w:val="22"/>
          <w:szCs w:val="22"/>
          <w:lang w:val="en-US" w:eastAsia="en-US"/>
        </w:rPr>
        <w:drawing>
          <wp:inline distT="0" distB="0" distL="0" distR="0">
            <wp:extent cx="4000500" cy="2784662"/>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1718" cy="2792471"/>
                    </a:xfrm>
                    <a:prstGeom prst="rect">
                      <a:avLst/>
                    </a:prstGeom>
                    <a:ln>
                      <a:noFill/>
                    </a:ln>
                    <a:effectLst>
                      <a:softEdge rad="112500"/>
                    </a:effectLst>
                  </pic:spPr>
                </pic:pic>
              </a:graphicData>
            </a:graphic>
          </wp:inline>
        </w:drawing>
      </w:r>
    </w:p>
    <w:p w:rsidR="006C7C01" w:rsidRDefault="006C7C01" w:rsidP="006C7C01">
      <w:pPr>
        <w:suppressAutoHyphens w:val="0"/>
        <w:jc w:val="both"/>
        <w:rPr>
          <w:rFonts w:asciiTheme="minorHAnsi" w:hAnsiTheme="minorHAnsi" w:cstheme="minorHAnsi"/>
          <w:sz w:val="22"/>
          <w:szCs w:val="22"/>
        </w:rPr>
      </w:pPr>
    </w:p>
    <w:p w:rsidR="00256FB7" w:rsidRDefault="00B52C24"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Επί της Λεωφόρου Κρυονερίου θα τοποθετηθούν ψυχρά υλικά (κυβόλιθοι) για την διέλευση των πεζών και τη διαμόρφωση διαδρομής περιπάτου.</w:t>
      </w:r>
    </w:p>
    <w:p w:rsidR="006C7C01" w:rsidRDefault="006C7C01" w:rsidP="006C7C01">
      <w:pPr>
        <w:suppressAutoHyphens w:val="0"/>
        <w:jc w:val="both"/>
        <w:rPr>
          <w:rFonts w:asciiTheme="minorHAnsi" w:hAnsiTheme="minorHAnsi" w:cstheme="minorHAnsi"/>
          <w:sz w:val="22"/>
          <w:szCs w:val="22"/>
        </w:rPr>
      </w:pPr>
    </w:p>
    <w:p w:rsidR="006C7C01" w:rsidRPr="00BF3E70" w:rsidRDefault="006C7C01" w:rsidP="006C7C01">
      <w:pPr>
        <w:suppressAutoHyphens w:val="0"/>
        <w:jc w:val="both"/>
        <w:rPr>
          <w:rFonts w:asciiTheme="minorHAnsi" w:hAnsiTheme="minorHAnsi" w:cstheme="minorHAnsi"/>
          <w:sz w:val="22"/>
          <w:szCs w:val="22"/>
        </w:rPr>
      </w:pPr>
    </w:p>
    <w:p w:rsidR="00256FB7" w:rsidRPr="00256FB7" w:rsidRDefault="00256FB7" w:rsidP="006C7C01">
      <w:pPr>
        <w:pStyle w:val="ListParagraph"/>
        <w:numPr>
          <w:ilvl w:val="0"/>
          <w:numId w:val="9"/>
        </w:numPr>
        <w:suppressAutoHyphens w:val="0"/>
        <w:contextualSpacing w:val="0"/>
        <w:jc w:val="both"/>
        <w:rPr>
          <w:rFonts w:asciiTheme="minorHAnsi" w:hAnsiTheme="minorHAnsi" w:cstheme="minorHAnsi"/>
          <w:b/>
          <w:bCs/>
          <w:sz w:val="22"/>
          <w:szCs w:val="22"/>
          <w:lang w:val="el-GR"/>
        </w:rPr>
      </w:pPr>
      <w:r w:rsidRPr="00256FB7">
        <w:rPr>
          <w:rFonts w:asciiTheme="minorHAnsi" w:hAnsiTheme="minorHAnsi" w:cstheme="minorHAnsi"/>
          <w:b/>
          <w:bCs/>
          <w:sz w:val="22"/>
          <w:szCs w:val="22"/>
          <w:lang w:val="el-GR"/>
        </w:rPr>
        <w:t xml:space="preserve">Δ.Ε Αγ. Στεφάνου, </w:t>
      </w:r>
      <w:r w:rsidR="006C7C01">
        <w:rPr>
          <w:rFonts w:asciiTheme="minorHAnsi" w:hAnsiTheme="minorHAnsi" w:cstheme="minorHAnsi"/>
          <w:b/>
          <w:bCs/>
          <w:sz w:val="22"/>
          <w:szCs w:val="22"/>
          <w:lang w:val="el-GR"/>
        </w:rPr>
        <w:t>Κ</w:t>
      </w:r>
      <w:r w:rsidRPr="00256FB7">
        <w:rPr>
          <w:rFonts w:asciiTheme="minorHAnsi" w:hAnsiTheme="minorHAnsi" w:cstheme="minorHAnsi"/>
          <w:b/>
          <w:bCs/>
          <w:sz w:val="22"/>
          <w:szCs w:val="22"/>
          <w:lang w:val="el-GR"/>
        </w:rPr>
        <w:t>.Χ</w:t>
      </w:r>
      <w:r w:rsidR="006C7C01">
        <w:rPr>
          <w:rFonts w:asciiTheme="minorHAnsi" w:hAnsiTheme="minorHAnsi" w:cstheme="minorHAnsi"/>
          <w:b/>
          <w:bCs/>
          <w:sz w:val="22"/>
          <w:szCs w:val="22"/>
          <w:lang w:val="el-GR"/>
        </w:rPr>
        <w:t>.</w:t>
      </w:r>
      <w:r w:rsidRPr="00256FB7">
        <w:rPr>
          <w:rFonts w:asciiTheme="minorHAnsi" w:hAnsiTheme="minorHAnsi" w:cstheme="minorHAnsi"/>
          <w:b/>
          <w:bCs/>
          <w:sz w:val="22"/>
          <w:szCs w:val="22"/>
          <w:lang w:val="el-GR"/>
        </w:rPr>
        <w:t xml:space="preserve"> Μουσών.</w:t>
      </w:r>
    </w:p>
    <w:p w:rsidR="00256FB7" w:rsidRDefault="00256FB7" w:rsidP="006C7C01">
      <w:pPr>
        <w:suppressAutoHyphens w:val="0"/>
        <w:jc w:val="center"/>
        <w:rPr>
          <w:rFonts w:asciiTheme="minorHAnsi" w:hAnsiTheme="minorHAnsi" w:cstheme="minorHAnsi"/>
          <w:sz w:val="22"/>
          <w:szCs w:val="22"/>
        </w:rPr>
      </w:pPr>
      <w:r>
        <w:rPr>
          <w:rFonts w:asciiTheme="minorHAnsi" w:hAnsiTheme="minorHAnsi" w:cstheme="minorHAnsi"/>
          <w:noProof/>
          <w:sz w:val="22"/>
          <w:szCs w:val="22"/>
          <w:lang w:val="en-US" w:eastAsia="en-US"/>
        </w:rPr>
        <w:drawing>
          <wp:inline distT="0" distB="0" distL="0" distR="0">
            <wp:extent cx="4210050" cy="371475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43" r="27778" b="16769"/>
                    <a:stretch/>
                  </pic:blipFill>
                  <pic:spPr bwMode="auto">
                    <a:xfrm>
                      <a:off x="0" y="0"/>
                      <a:ext cx="4210050" cy="3714750"/>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7C01" w:rsidRDefault="006C7C01" w:rsidP="006C7C01">
      <w:pPr>
        <w:suppressAutoHyphens w:val="0"/>
        <w:jc w:val="both"/>
        <w:rPr>
          <w:rFonts w:asciiTheme="minorHAnsi" w:hAnsiTheme="minorHAnsi" w:cstheme="minorHAnsi"/>
          <w:sz w:val="22"/>
          <w:szCs w:val="22"/>
        </w:rPr>
      </w:pPr>
    </w:p>
    <w:p w:rsidR="006C7C01" w:rsidRDefault="006C7C01"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 xml:space="preserve">Στον ως άνω κοινόχρηστο χώρο </w:t>
      </w:r>
      <w:r w:rsidR="00A90452">
        <w:rPr>
          <w:rFonts w:asciiTheme="minorHAnsi" w:hAnsiTheme="minorHAnsi" w:cstheme="minorHAnsi"/>
          <w:sz w:val="22"/>
          <w:szCs w:val="22"/>
        </w:rPr>
        <w:t xml:space="preserve">επί της οδού Μουσών θα τοποθετηθούν υλικά για την αναβάθμιση της, ενδεικτικά: εργασίες εκσκαφών για τον καθαρισμό και την προετοιμασία του χώρου όπου θα πραγματοποιηθεί φύτευση φυτών, τοποθέτηση αστικού εξοπλισμού, δίκτυο αυτόματης άρδευσης, φωτιστικά σώματα με φωτοβολταικά, διαμόρφωση μονοπατιών από συμπιεσμένο χώμα και πιστοποιημένο βότσαλο κοκκομετρίας 4-8.  </w:t>
      </w:r>
    </w:p>
    <w:p w:rsidR="006C7C01" w:rsidRDefault="00A90452"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Αναλυτικά οι παρεμβάσεις αναφέρονται στα σχέδια εφαρμογής.</w:t>
      </w:r>
    </w:p>
    <w:p w:rsidR="00B52C24" w:rsidRDefault="00B52C24"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lastRenderedPageBreak/>
        <w:t>Το φυτικό υλικό που θα τοποθετηθεί είναι το κάτωθι :</w:t>
      </w:r>
    </w:p>
    <w:p w:rsidR="006C7C01" w:rsidRDefault="006C7C01" w:rsidP="006C7C01">
      <w:pPr>
        <w:suppressAutoHyphens w:val="0"/>
        <w:jc w:val="both"/>
        <w:rPr>
          <w:rFonts w:asciiTheme="minorHAnsi" w:hAnsiTheme="minorHAnsi" w:cstheme="minorHAnsi"/>
          <w:sz w:val="22"/>
          <w:szCs w:val="22"/>
        </w:rPr>
      </w:pPr>
    </w:p>
    <w:tbl>
      <w:tblPr>
        <w:tblW w:w="9300" w:type="dxa"/>
        <w:tblInd w:w="113" w:type="dxa"/>
        <w:tblLook w:val="04A0"/>
      </w:tblPr>
      <w:tblGrid>
        <w:gridCol w:w="704"/>
        <w:gridCol w:w="6756"/>
        <w:gridCol w:w="1840"/>
      </w:tblGrid>
      <w:tr w:rsidR="00B52C24" w:rsidRPr="00B52C24" w:rsidTr="00BF3E70">
        <w:trPr>
          <w:trHeight w:val="30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C24" w:rsidRPr="00B52C24" w:rsidRDefault="00BF3E70"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Α/α</w:t>
            </w:r>
            <w:r>
              <w:rPr>
                <w:rFonts w:ascii="Calibri" w:hAnsi="Calibri" w:cs="Calibri"/>
                <w:color w:val="000000"/>
                <w:sz w:val="20"/>
                <w:szCs w:val="20"/>
              </w:rPr>
              <w:t xml:space="preserve"> Π/Υ</w:t>
            </w:r>
          </w:p>
        </w:tc>
        <w:tc>
          <w:tcPr>
            <w:tcW w:w="6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Περιγραφή - Είδος</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Δ.Ε Αγ.Στεφάνου</w:t>
            </w:r>
          </w:p>
        </w:tc>
      </w:tr>
      <w:tr w:rsidR="00B52C24" w:rsidRPr="00B52C24" w:rsidTr="00BF3E70">
        <w:trPr>
          <w:trHeight w:val="765"/>
        </w:trPr>
        <w:tc>
          <w:tcPr>
            <w:tcW w:w="704" w:type="dxa"/>
            <w:vMerge/>
            <w:tcBorders>
              <w:top w:val="single" w:sz="4" w:space="0" w:color="auto"/>
              <w:left w:val="single" w:sz="4" w:space="0" w:color="auto"/>
              <w:bottom w:val="single" w:sz="4" w:space="0" w:color="auto"/>
              <w:right w:val="single" w:sz="4" w:space="0" w:color="auto"/>
            </w:tcBorders>
            <w:vAlign w:val="center"/>
            <w:hideMark/>
          </w:tcPr>
          <w:p w:rsidR="00B52C24" w:rsidRPr="00B52C24" w:rsidRDefault="00B52C24" w:rsidP="006C7C01">
            <w:pPr>
              <w:suppressAutoHyphens w:val="0"/>
              <w:rPr>
                <w:rFonts w:ascii="Calibri" w:hAnsi="Calibri" w:cs="Calibri"/>
                <w:color w:val="000000"/>
                <w:sz w:val="20"/>
                <w:szCs w:val="20"/>
              </w:rPr>
            </w:pPr>
          </w:p>
        </w:tc>
        <w:tc>
          <w:tcPr>
            <w:tcW w:w="6756" w:type="dxa"/>
            <w:vMerge/>
            <w:tcBorders>
              <w:top w:val="single" w:sz="4" w:space="0" w:color="auto"/>
              <w:left w:val="single" w:sz="4" w:space="0" w:color="auto"/>
              <w:bottom w:val="single" w:sz="4" w:space="0" w:color="auto"/>
              <w:right w:val="single" w:sz="4" w:space="0" w:color="auto"/>
            </w:tcBorders>
            <w:vAlign w:val="center"/>
            <w:hideMark/>
          </w:tcPr>
          <w:p w:rsidR="00B52C24" w:rsidRPr="00B52C24" w:rsidRDefault="00B52C24" w:rsidP="006C7C01">
            <w:pPr>
              <w:suppressAutoHyphens w:val="0"/>
              <w:rPr>
                <w:rFonts w:ascii="Calibri" w:hAnsi="Calibri" w:cs="Calibri"/>
                <w:color w:val="000000"/>
                <w:sz w:val="20"/>
                <w:szCs w:val="20"/>
              </w:rPr>
            </w:pPr>
          </w:p>
        </w:tc>
        <w:tc>
          <w:tcPr>
            <w:tcW w:w="1840" w:type="dxa"/>
            <w:tcBorders>
              <w:top w:val="nil"/>
              <w:left w:val="nil"/>
              <w:bottom w:val="single" w:sz="4" w:space="0" w:color="auto"/>
              <w:right w:val="single" w:sz="4" w:space="0" w:color="auto"/>
            </w:tcBorders>
            <w:shd w:val="clear" w:color="auto" w:fill="auto"/>
            <w:vAlign w:val="center"/>
            <w:hideMark/>
          </w:tcPr>
          <w:p w:rsidR="00B52C24" w:rsidRPr="00B52C24" w:rsidRDefault="00B52C24" w:rsidP="006C7C01">
            <w:pPr>
              <w:suppressAutoHyphens w:val="0"/>
              <w:jc w:val="center"/>
              <w:rPr>
                <w:rFonts w:ascii="Calibri" w:hAnsi="Calibri" w:cs="Calibri"/>
                <w:i/>
                <w:iCs/>
                <w:color w:val="000000"/>
                <w:sz w:val="20"/>
                <w:szCs w:val="20"/>
              </w:rPr>
            </w:pPr>
            <w:r w:rsidRPr="00B52C24">
              <w:rPr>
                <w:rFonts w:ascii="Calibri" w:hAnsi="Calibri" w:cs="Calibri"/>
                <w:i/>
                <w:iCs/>
                <w:color w:val="000000"/>
                <w:sz w:val="20"/>
                <w:szCs w:val="20"/>
              </w:rPr>
              <w:t>Π.Χ. Μουσών</w:t>
            </w:r>
          </w:p>
        </w:tc>
      </w:tr>
      <w:tr w:rsidR="00B52C24" w:rsidRPr="00B52C24" w:rsidTr="00BF3E7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Βιβούρνο (VIBURNUM TINUS), γλ.5Lt</w:t>
            </w:r>
          </w:p>
        </w:tc>
        <w:tc>
          <w:tcPr>
            <w:tcW w:w="184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120</w:t>
            </w:r>
          </w:p>
        </w:tc>
      </w:tr>
      <w:tr w:rsidR="00B52C24" w:rsidRPr="00B52C24" w:rsidTr="00BF3E7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2</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Μυρτιά (MYRTUS COMMUNIS),  γλ.2Lt</w:t>
            </w:r>
          </w:p>
        </w:tc>
        <w:tc>
          <w:tcPr>
            <w:tcW w:w="184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32</w:t>
            </w:r>
          </w:p>
        </w:tc>
      </w:tr>
      <w:tr w:rsidR="00B52C24" w:rsidRPr="00B52C24" w:rsidTr="00BF3E7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3</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Λυγαριά (VITEX AGNUS CASTUS), γλ.3Lt</w:t>
            </w:r>
          </w:p>
        </w:tc>
        <w:tc>
          <w:tcPr>
            <w:tcW w:w="184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30</w:t>
            </w:r>
          </w:p>
        </w:tc>
      </w:tr>
      <w:tr w:rsidR="00B52C24" w:rsidRPr="00B52C24" w:rsidTr="00BF3E7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4</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Ράμνος (RHAMNUS ALATERNUS),  γλ.3Lt</w:t>
            </w:r>
          </w:p>
        </w:tc>
        <w:tc>
          <w:tcPr>
            <w:tcW w:w="184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45</w:t>
            </w:r>
          </w:p>
        </w:tc>
      </w:tr>
      <w:tr w:rsidR="00B52C24" w:rsidRPr="00B52C24" w:rsidTr="00BF3E7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5</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Πικροδάφνη (NERIUM OLEANDER),  γλ.5Lt</w:t>
            </w:r>
          </w:p>
        </w:tc>
        <w:tc>
          <w:tcPr>
            <w:tcW w:w="184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45</w:t>
            </w:r>
          </w:p>
        </w:tc>
      </w:tr>
      <w:tr w:rsidR="00B52C24" w:rsidRPr="00B52C24" w:rsidTr="00BF3E7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6</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Σχίνος (PISTACIA LENTISCUS), γλ.9Lt</w:t>
            </w:r>
          </w:p>
        </w:tc>
        <w:tc>
          <w:tcPr>
            <w:tcW w:w="184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32</w:t>
            </w:r>
          </w:p>
        </w:tc>
      </w:tr>
      <w:tr w:rsidR="00B52C24" w:rsidRPr="00B52C24" w:rsidTr="00BF3E7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10</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Βίγκα (VINCA MINOR), γλ.3Lt</w:t>
            </w:r>
          </w:p>
        </w:tc>
        <w:tc>
          <w:tcPr>
            <w:tcW w:w="184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13</w:t>
            </w:r>
          </w:p>
        </w:tc>
      </w:tr>
      <w:tr w:rsidR="00B52C24" w:rsidRPr="00B52C24" w:rsidTr="00BF3E7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11</w:t>
            </w:r>
          </w:p>
        </w:tc>
        <w:tc>
          <w:tcPr>
            <w:tcW w:w="6756"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Γκάουρα (GAURA LINDHEIMERI), γλ.3Lt</w:t>
            </w:r>
          </w:p>
        </w:tc>
        <w:tc>
          <w:tcPr>
            <w:tcW w:w="1840" w:type="dxa"/>
            <w:tcBorders>
              <w:top w:val="nil"/>
              <w:left w:val="nil"/>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120</w:t>
            </w:r>
          </w:p>
        </w:tc>
      </w:tr>
      <w:tr w:rsidR="00B52C24" w:rsidRPr="00B52C24" w:rsidTr="00BF3E70">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15</w:t>
            </w:r>
          </w:p>
        </w:tc>
        <w:tc>
          <w:tcPr>
            <w:tcW w:w="6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Δεντρολίβανο (ROSMARINUS OFFICINALIS), γλ.5Lt</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26</w:t>
            </w:r>
          </w:p>
        </w:tc>
      </w:tr>
      <w:tr w:rsidR="00B52C24" w:rsidRPr="00B52C24" w:rsidTr="00BF3E70">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16</w:t>
            </w:r>
          </w:p>
        </w:tc>
        <w:tc>
          <w:tcPr>
            <w:tcW w:w="6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Ντιμόντια (DYMONDIA GLAUCA), γλ.3Lt</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120</w:t>
            </w:r>
          </w:p>
        </w:tc>
      </w:tr>
      <w:tr w:rsidR="00B52C24" w:rsidRPr="00B52C24" w:rsidTr="00BF3E70">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17</w:t>
            </w:r>
          </w:p>
        </w:tc>
        <w:tc>
          <w:tcPr>
            <w:tcW w:w="6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Ρυγχόσπερμα (RHYNCHOSPERMUM JASMINOIDES), γλ.5Lt</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20</w:t>
            </w:r>
          </w:p>
        </w:tc>
      </w:tr>
      <w:tr w:rsidR="00B52C24" w:rsidRPr="00B52C24" w:rsidTr="00BF3E70">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18</w:t>
            </w:r>
          </w:p>
        </w:tc>
        <w:tc>
          <w:tcPr>
            <w:tcW w:w="6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rPr>
                <w:rFonts w:ascii="Calibri" w:hAnsi="Calibri" w:cs="Calibri"/>
                <w:color w:val="000000"/>
                <w:sz w:val="20"/>
                <w:szCs w:val="20"/>
              </w:rPr>
            </w:pPr>
            <w:r w:rsidRPr="00B52C24">
              <w:rPr>
                <w:rFonts w:ascii="Calibri" w:hAnsi="Calibri" w:cs="Calibri"/>
                <w:color w:val="000000"/>
                <w:sz w:val="20"/>
                <w:szCs w:val="20"/>
              </w:rPr>
              <w:t>Προμήθεια θάμνου Γιασεμί γυμνανθές (JASMINUM NUDIFLORUM), γλ.5Lt</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C24" w:rsidRPr="00B52C24" w:rsidRDefault="00B52C24" w:rsidP="006C7C01">
            <w:pPr>
              <w:suppressAutoHyphens w:val="0"/>
              <w:jc w:val="center"/>
              <w:rPr>
                <w:rFonts w:ascii="Calibri" w:hAnsi="Calibri" w:cs="Calibri"/>
                <w:color w:val="000000"/>
                <w:sz w:val="20"/>
                <w:szCs w:val="20"/>
              </w:rPr>
            </w:pPr>
            <w:r w:rsidRPr="00B52C24">
              <w:rPr>
                <w:rFonts w:ascii="Calibri" w:hAnsi="Calibri" w:cs="Calibri"/>
                <w:color w:val="000000"/>
                <w:sz w:val="20"/>
                <w:szCs w:val="20"/>
              </w:rPr>
              <w:t>12</w:t>
            </w:r>
          </w:p>
        </w:tc>
      </w:tr>
    </w:tbl>
    <w:p w:rsidR="00256FB7" w:rsidRDefault="00256FB7" w:rsidP="006C7C01">
      <w:pPr>
        <w:suppressAutoHyphens w:val="0"/>
        <w:jc w:val="both"/>
        <w:rPr>
          <w:rFonts w:asciiTheme="minorHAnsi" w:hAnsiTheme="minorHAnsi" w:cstheme="minorHAnsi"/>
          <w:sz w:val="22"/>
          <w:szCs w:val="22"/>
        </w:rPr>
      </w:pPr>
    </w:p>
    <w:p w:rsidR="006C7C01" w:rsidRDefault="006C7C01" w:rsidP="006C7C01">
      <w:pPr>
        <w:suppressAutoHyphens w:val="0"/>
        <w:jc w:val="both"/>
        <w:rPr>
          <w:rFonts w:asciiTheme="minorHAnsi" w:hAnsiTheme="minorHAnsi" w:cstheme="minorHAnsi"/>
          <w:sz w:val="22"/>
          <w:szCs w:val="22"/>
        </w:rPr>
      </w:pPr>
    </w:p>
    <w:p w:rsidR="00256FB7" w:rsidRPr="00256FB7" w:rsidRDefault="00256FB7" w:rsidP="006C7C01">
      <w:pPr>
        <w:pStyle w:val="ListParagraph"/>
        <w:numPr>
          <w:ilvl w:val="0"/>
          <w:numId w:val="9"/>
        </w:numPr>
        <w:suppressAutoHyphens w:val="0"/>
        <w:contextualSpacing w:val="0"/>
        <w:jc w:val="both"/>
        <w:rPr>
          <w:rFonts w:asciiTheme="minorHAnsi" w:hAnsiTheme="minorHAnsi" w:cstheme="minorHAnsi"/>
          <w:b/>
          <w:bCs/>
          <w:sz w:val="22"/>
          <w:szCs w:val="22"/>
          <w:lang w:val="el-GR"/>
        </w:rPr>
      </w:pPr>
      <w:r w:rsidRPr="00256FB7">
        <w:rPr>
          <w:rFonts w:asciiTheme="minorHAnsi" w:hAnsiTheme="minorHAnsi" w:cstheme="minorHAnsi"/>
          <w:b/>
          <w:bCs/>
          <w:sz w:val="22"/>
          <w:szCs w:val="22"/>
          <w:lang w:val="el-GR"/>
        </w:rPr>
        <w:t>Δ.Ε Διονύσου, Κ.Χ</w:t>
      </w:r>
      <w:r w:rsidR="006C7C01">
        <w:rPr>
          <w:rFonts w:asciiTheme="minorHAnsi" w:hAnsiTheme="minorHAnsi" w:cstheme="minorHAnsi"/>
          <w:b/>
          <w:bCs/>
          <w:sz w:val="22"/>
          <w:szCs w:val="22"/>
          <w:lang w:val="el-GR"/>
        </w:rPr>
        <w:t>.</w:t>
      </w:r>
      <w:r w:rsidRPr="00256FB7">
        <w:rPr>
          <w:rFonts w:asciiTheme="minorHAnsi" w:hAnsiTheme="minorHAnsi" w:cstheme="minorHAnsi"/>
          <w:b/>
          <w:bCs/>
          <w:sz w:val="22"/>
          <w:szCs w:val="22"/>
          <w:lang w:val="el-GR"/>
        </w:rPr>
        <w:t xml:space="preserve"> στη συμβολή των οδών Μετεώρων &amp; Κοραή.</w:t>
      </w:r>
    </w:p>
    <w:p w:rsidR="00256FB7" w:rsidRDefault="00256FB7" w:rsidP="006C7C01">
      <w:pPr>
        <w:jc w:val="center"/>
        <w:rPr>
          <w:rFonts w:ascii="Calibri" w:hAnsi="Calibri" w:cs="Calibri"/>
          <w:sz w:val="20"/>
          <w:szCs w:val="20"/>
        </w:rPr>
      </w:pPr>
      <w:r>
        <w:rPr>
          <w:rFonts w:ascii="Calibri" w:hAnsi="Calibri" w:cs="Calibri"/>
          <w:noProof/>
          <w:sz w:val="20"/>
          <w:szCs w:val="20"/>
          <w:lang w:val="en-US" w:eastAsia="en-US"/>
        </w:rPr>
        <w:drawing>
          <wp:inline distT="0" distB="0" distL="0" distR="0">
            <wp:extent cx="4448175" cy="335298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319" r="13726"/>
                    <a:stretch/>
                  </pic:blipFill>
                  <pic:spPr bwMode="auto">
                    <a:xfrm>
                      <a:off x="0" y="0"/>
                      <a:ext cx="4451988" cy="3355854"/>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52C24" w:rsidRDefault="00B52C24" w:rsidP="006C7C01">
      <w:pPr>
        <w:rPr>
          <w:rFonts w:ascii="Calibri" w:hAnsi="Calibri" w:cs="Calibri"/>
          <w:sz w:val="20"/>
          <w:szCs w:val="20"/>
        </w:rPr>
      </w:pPr>
    </w:p>
    <w:p w:rsidR="006C7C01" w:rsidRDefault="00A90452"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 xml:space="preserve">Στον κοινόχρηστο χώρο που βρίσκεται στη συμβολή των οδών Μετεώρων και Κοραή θα τοποθετηθούν υλικά για την αναβάθμιση του,  ενδεικτικά θα πραγματοποιηθούν: εργασίες εκσκαφών για τον καθαρισμό και την προετοιμασία του χώρου όπου θα πραγματοποιηθεί φύτευση φυτών, </w:t>
      </w:r>
      <w:r w:rsidR="006C7C01">
        <w:rPr>
          <w:rFonts w:asciiTheme="minorHAnsi" w:hAnsiTheme="minorHAnsi" w:cstheme="minorHAnsi"/>
          <w:sz w:val="22"/>
          <w:szCs w:val="22"/>
        </w:rPr>
        <w:t>α</w:t>
      </w:r>
      <w:r>
        <w:rPr>
          <w:rFonts w:asciiTheme="minorHAnsi" w:hAnsiTheme="minorHAnsi" w:cstheme="minorHAnsi"/>
          <w:sz w:val="22"/>
          <w:szCs w:val="22"/>
        </w:rPr>
        <w:t xml:space="preserve">νανέωση κόμης δένδρων, τοποθέτηση αστικού εξοπλισμού, δίκτυο αυτόματης άρδευσης, φωτιστικά σώματα με φωτοβολταικά, διαμόρφωση μονοπατιών από συμπιεσμένο χώμα, πιστοποιημένο βότσαλο κοκκομετρίας 4-8 και εργασία αποστράγγισης εδάφους.  </w:t>
      </w:r>
    </w:p>
    <w:p w:rsidR="00A90452" w:rsidRDefault="00A90452"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t>Αναλυτικά οι παρεμβάσεις αναφέρονται στα σχέδια εφαρμογής.</w:t>
      </w:r>
    </w:p>
    <w:p w:rsidR="006C7C01" w:rsidRDefault="006C7C01" w:rsidP="006C7C01">
      <w:pPr>
        <w:suppressAutoHyphens w:val="0"/>
        <w:jc w:val="both"/>
        <w:rPr>
          <w:rFonts w:asciiTheme="minorHAnsi" w:hAnsiTheme="minorHAnsi" w:cstheme="minorHAnsi"/>
          <w:sz w:val="22"/>
          <w:szCs w:val="22"/>
        </w:rPr>
      </w:pPr>
    </w:p>
    <w:p w:rsidR="00BF3E70" w:rsidRDefault="00B52C24" w:rsidP="006C7C01">
      <w:pPr>
        <w:suppressAutoHyphens w:val="0"/>
        <w:jc w:val="both"/>
        <w:rPr>
          <w:rFonts w:asciiTheme="minorHAnsi" w:hAnsiTheme="minorHAnsi" w:cstheme="minorHAnsi"/>
          <w:sz w:val="22"/>
          <w:szCs w:val="22"/>
        </w:rPr>
      </w:pPr>
      <w:r>
        <w:rPr>
          <w:rFonts w:asciiTheme="minorHAnsi" w:hAnsiTheme="minorHAnsi" w:cstheme="minorHAnsi"/>
          <w:sz w:val="22"/>
          <w:szCs w:val="22"/>
        </w:rPr>
        <w:lastRenderedPageBreak/>
        <w:t>Το φυτικό υλικό που θα τοποθετηθεί είναι το κάτωθι :</w:t>
      </w:r>
    </w:p>
    <w:p w:rsidR="006C7C01" w:rsidRDefault="006C7C01" w:rsidP="006C7C01">
      <w:pPr>
        <w:suppressAutoHyphens w:val="0"/>
        <w:jc w:val="both"/>
        <w:rPr>
          <w:rFonts w:asciiTheme="minorHAnsi" w:hAnsiTheme="minorHAnsi" w:cstheme="minorHAnsi"/>
          <w:sz w:val="22"/>
          <w:szCs w:val="22"/>
        </w:rPr>
      </w:pPr>
    </w:p>
    <w:tbl>
      <w:tblPr>
        <w:tblW w:w="9280" w:type="dxa"/>
        <w:tblInd w:w="113" w:type="dxa"/>
        <w:tblLook w:val="04A0"/>
      </w:tblPr>
      <w:tblGrid>
        <w:gridCol w:w="846"/>
        <w:gridCol w:w="6614"/>
        <w:gridCol w:w="1820"/>
      </w:tblGrid>
      <w:tr w:rsidR="00BF3E70" w:rsidRPr="00BF3E70" w:rsidTr="00BF3E70">
        <w:trPr>
          <w:trHeight w:val="30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E70" w:rsidRPr="00BF3E70" w:rsidRDefault="00BF3E70" w:rsidP="006C7C01">
            <w:pPr>
              <w:suppressAutoHyphens w:val="0"/>
              <w:jc w:val="center"/>
              <w:rPr>
                <w:rFonts w:ascii="Calibri" w:hAnsi="Calibri" w:cs="Calibri"/>
                <w:color w:val="000000"/>
                <w:sz w:val="20"/>
                <w:szCs w:val="20"/>
              </w:rPr>
            </w:pPr>
            <w:r w:rsidRPr="00DC0A4B">
              <w:rPr>
                <w:rFonts w:ascii="Calibri" w:hAnsi="Calibri" w:cs="Calibri"/>
                <w:color w:val="000000"/>
                <w:sz w:val="20"/>
                <w:szCs w:val="20"/>
              </w:rPr>
              <w:t>Α/α</w:t>
            </w:r>
            <w:r>
              <w:rPr>
                <w:rFonts w:ascii="Calibri" w:hAnsi="Calibri" w:cs="Calibri"/>
                <w:color w:val="000000"/>
                <w:sz w:val="20"/>
                <w:szCs w:val="20"/>
              </w:rPr>
              <w:t xml:space="preserve"> Π/Υ</w:t>
            </w:r>
          </w:p>
        </w:tc>
        <w:tc>
          <w:tcPr>
            <w:tcW w:w="6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Περιγραφή - Είδος</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Δ.Ε Διονύσου</w:t>
            </w:r>
          </w:p>
        </w:tc>
      </w:tr>
      <w:tr w:rsidR="00BF3E70" w:rsidRPr="00BF3E70" w:rsidTr="00BF3E70">
        <w:trPr>
          <w:trHeight w:val="765"/>
        </w:trPr>
        <w:tc>
          <w:tcPr>
            <w:tcW w:w="846" w:type="dxa"/>
            <w:vMerge/>
            <w:tcBorders>
              <w:top w:val="single" w:sz="4" w:space="0" w:color="auto"/>
              <w:left w:val="single" w:sz="4" w:space="0" w:color="auto"/>
              <w:bottom w:val="single" w:sz="4" w:space="0" w:color="auto"/>
              <w:right w:val="single" w:sz="4" w:space="0" w:color="auto"/>
            </w:tcBorders>
            <w:vAlign w:val="center"/>
            <w:hideMark/>
          </w:tcPr>
          <w:p w:rsidR="00BF3E70" w:rsidRPr="00BF3E70" w:rsidRDefault="00BF3E70" w:rsidP="006C7C01">
            <w:pPr>
              <w:suppressAutoHyphens w:val="0"/>
              <w:rPr>
                <w:rFonts w:ascii="Calibri" w:hAnsi="Calibri" w:cs="Calibri"/>
                <w:color w:val="000000"/>
                <w:sz w:val="20"/>
                <w:szCs w:val="20"/>
              </w:rPr>
            </w:pPr>
          </w:p>
        </w:tc>
        <w:tc>
          <w:tcPr>
            <w:tcW w:w="6614" w:type="dxa"/>
            <w:vMerge/>
            <w:tcBorders>
              <w:top w:val="single" w:sz="4" w:space="0" w:color="auto"/>
              <w:left w:val="single" w:sz="4" w:space="0" w:color="auto"/>
              <w:bottom w:val="single" w:sz="4" w:space="0" w:color="auto"/>
              <w:right w:val="single" w:sz="4" w:space="0" w:color="auto"/>
            </w:tcBorders>
            <w:vAlign w:val="center"/>
            <w:hideMark/>
          </w:tcPr>
          <w:p w:rsidR="00BF3E70" w:rsidRPr="00BF3E70" w:rsidRDefault="00BF3E70" w:rsidP="006C7C01">
            <w:pPr>
              <w:suppressAutoHyphens w:val="0"/>
              <w:rPr>
                <w:rFonts w:ascii="Calibri" w:hAnsi="Calibri" w:cs="Calibri"/>
                <w:color w:val="000000"/>
                <w:sz w:val="20"/>
                <w:szCs w:val="20"/>
              </w:rPr>
            </w:pPr>
          </w:p>
        </w:tc>
        <w:tc>
          <w:tcPr>
            <w:tcW w:w="1820" w:type="dxa"/>
            <w:tcBorders>
              <w:top w:val="nil"/>
              <w:left w:val="nil"/>
              <w:bottom w:val="single" w:sz="4" w:space="0" w:color="auto"/>
              <w:right w:val="single" w:sz="4" w:space="0" w:color="auto"/>
            </w:tcBorders>
            <w:shd w:val="clear" w:color="auto" w:fill="auto"/>
            <w:vAlign w:val="center"/>
            <w:hideMark/>
          </w:tcPr>
          <w:p w:rsidR="00BF3E70" w:rsidRPr="00BF3E70" w:rsidRDefault="00BF3E70" w:rsidP="006C7C01">
            <w:pPr>
              <w:suppressAutoHyphens w:val="0"/>
              <w:jc w:val="center"/>
              <w:rPr>
                <w:rFonts w:ascii="Calibri" w:hAnsi="Calibri" w:cs="Calibri"/>
                <w:i/>
                <w:iCs/>
                <w:color w:val="000000"/>
                <w:sz w:val="20"/>
                <w:szCs w:val="20"/>
              </w:rPr>
            </w:pPr>
            <w:r w:rsidRPr="00BF3E70">
              <w:rPr>
                <w:rFonts w:ascii="Calibri" w:hAnsi="Calibri" w:cs="Calibri"/>
                <w:i/>
                <w:iCs/>
                <w:color w:val="000000"/>
                <w:sz w:val="20"/>
                <w:szCs w:val="20"/>
              </w:rPr>
              <w:t>Κ.Χ Μετεώρων &amp; Κοραή</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2</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Μυρτιά (MYRTUS COMMUNIS),  γλ.2Lt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70</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3</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Λυγαριά (VITEX AGNUS CASTUS), γλ.3Lt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155</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4</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Ράμνος (RHAMNUS ALATERNUS),  γλ.3Lt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50</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5</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Πικροδάφνη (NERIUM OLEANDER),  γλ.5Lt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54</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6</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Σχίνος (PISTACIA LENTISCUS), γλ.9Lt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78</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10</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Βίγκα (VINCA MINOR), γλ.3Lt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425</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15</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Δεντρολίβανο (ROSMARINUS OFFICINALIS), γλ.5Lt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90</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19</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Αγγελική νάνα (PITTOSPORUM TOBIRA NANA), γλ.9Lt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135</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20</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Κάρεξ (CAREX BUCHANANII), γλ.3Lt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60</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21</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Ιμπεράτα  (IMPERATA CYLINDRICA), γλ.3Lt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40</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22</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θάμνου Πεννισέτο (PENNISETUM ALOPECUROIDES), γλ.3Lt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30</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23</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δένδρου Ακακία Κων/πόλεως (ALBIZIA JULIBRISSIN), ΠΚ10-12</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2</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25</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δένδρου Κουτσουπιά (CERCIS SILIQUASTRUM), ΠΚ10-12</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1</w:t>
            </w:r>
          </w:p>
        </w:tc>
      </w:tr>
      <w:tr w:rsidR="00BF3E70" w:rsidRPr="00BF3E70" w:rsidTr="00BF3E7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27</w:t>
            </w:r>
          </w:p>
        </w:tc>
        <w:tc>
          <w:tcPr>
            <w:tcW w:w="6614"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rPr>
                <w:rFonts w:ascii="Calibri" w:hAnsi="Calibri" w:cs="Calibri"/>
                <w:color w:val="000000"/>
                <w:sz w:val="20"/>
                <w:szCs w:val="20"/>
              </w:rPr>
            </w:pPr>
            <w:r w:rsidRPr="00BF3E70">
              <w:rPr>
                <w:rFonts w:ascii="Calibri" w:hAnsi="Calibri" w:cs="Calibri"/>
                <w:color w:val="000000"/>
                <w:sz w:val="20"/>
                <w:szCs w:val="20"/>
              </w:rPr>
              <w:t>Προμήθεια δένδρου Λυγαριά (VITEX AGNUS CASTUS), γλ.10Lt</w:t>
            </w:r>
          </w:p>
        </w:tc>
        <w:tc>
          <w:tcPr>
            <w:tcW w:w="1820" w:type="dxa"/>
            <w:tcBorders>
              <w:top w:val="nil"/>
              <w:left w:val="nil"/>
              <w:bottom w:val="single" w:sz="4" w:space="0" w:color="auto"/>
              <w:right w:val="single" w:sz="4" w:space="0" w:color="auto"/>
            </w:tcBorders>
            <w:shd w:val="clear" w:color="auto" w:fill="auto"/>
            <w:noWrap/>
            <w:vAlign w:val="bottom"/>
            <w:hideMark/>
          </w:tcPr>
          <w:p w:rsidR="00BF3E70" w:rsidRPr="00BF3E70" w:rsidRDefault="00BF3E70" w:rsidP="006C7C01">
            <w:pPr>
              <w:suppressAutoHyphens w:val="0"/>
              <w:jc w:val="center"/>
              <w:rPr>
                <w:rFonts w:ascii="Calibri" w:hAnsi="Calibri" w:cs="Calibri"/>
                <w:color w:val="000000"/>
                <w:sz w:val="20"/>
                <w:szCs w:val="20"/>
              </w:rPr>
            </w:pPr>
            <w:r w:rsidRPr="00BF3E70">
              <w:rPr>
                <w:rFonts w:ascii="Calibri" w:hAnsi="Calibri" w:cs="Calibri"/>
                <w:color w:val="000000"/>
                <w:sz w:val="20"/>
                <w:szCs w:val="20"/>
              </w:rPr>
              <w:t>9</w:t>
            </w:r>
          </w:p>
        </w:tc>
      </w:tr>
    </w:tbl>
    <w:p w:rsidR="00B51C11" w:rsidRDefault="00B51C11" w:rsidP="006C7C01">
      <w:pPr>
        <w:rPr>
          <w:rFonts w:ascii="Calibri" w:hAnsi="Calibri" w:cs="Calibri"/>
          <w:sz w:val="20"/>
          <w:szCs w:val="20"/>
        </w:rPr>
      </w:pPr>
    </w:p>
    <w:p w:rsidR="006C7C01" w:rsidRDefault="006C7C01" w:rsidP="006C7C01">
      <w:pPr>
        <w:rPr>
          <w:rFonts w:ascii="Calibri" w:hAnsi="Calibri" w:cs="Calibri"/>
          <w:sz w:val="20"/>
          <w:szCs w:val="20"/>
        </w:rPr>
      </w:pPr>
    </w:p>
    <w:p w:rsidR="004F3C04" w:rsidRPr="007557FB" w:rsidRDefault="00831649" w:rsidP="00670817">
      <w:pPr>
        <w:pStyle w:val="ListParagraph"/>
        <w:numPr>
          <w:ilvl w:val="0"/>
          <w:numId w:val="6"/>
        </w:numPr>
        <w:ind w:left="360"/>
        <w:contextualSpacing w:val="0"/>
        <w:jc w:val="both"/>
        <w:rPr>
          <w:rFonts w:ascii="Calibri" w:hAnsi="Calibri" w:cs="Calibri"/>
          <w:b/>
          <w:bCs/>
          <w:sz w:val="22"/>
          <w:szCs w:val="22"/>
        </w:rPr>
      </w:pPr>
      <w:r w:rsidRPr="007557FB">
        <w:rPr>
          <w:rFonts w:ascii="Calibri" w:hAnsi="Calibri" w:cs="Calibri"/>
          <w:b/>
          <w:bCs/>
          <w:sz w:val="22"/>
          <w:szCs w:val="22"/>
        </w:rPr>
        <w:t>ΑΡΜΟΔΙΟΤΗΤΑ – ΑΝΑΓΚΑΙΟΤΗΤΑ - ΣΚΟΠΙΜΟΤΗΤΑ</w:t>
      </w:r>
    </w:p>
    <w:p w:rsidR="006C7C01" w:rsidRDefault="006C7C01" w:rsidP="006C7C01">
      <w:pPr>
        <w:jc w:val="both"/>
        <w:rPr>
          <w:rFonts w:ascii="Calibri" w:hAnsi="Calibri" w:cs="Calibri"/>
          <w:sz w:val="22"/>
          <w:szCs w:val="22"/>
        </w:rPr>
      </w:pPr>
    </w:p>
    <w:p w:rsidR="00B51C11" w:rsidRPr="00F51103" w:rsidRDefault="00831649" w:rsidP="006C7C01">
      <w:pPr>
        <w:jc w:val="both"/>
        <w:rPr>
          <w:rFonts w:ascii="Calibri" w:hAnsi="Calibri" w:cs="Calibri"/>
          <w:sz w:val="22"/>
          <w:szCs w:val="22"/>
        </w:rPr>
      </w:pPr>
      <w:r w:rsidRPr="00F51103">
        <w:rPr>
          <w:rFonts w:ascii="Calibri" w:hAnsi="Calibri" w:cs="Calibri"/>
          <w:sz w:val="22"/>
          <w:szCs w:val="22"/>
        </w:rPr>
        <w:t>Σύμφωνα με τις διατάξεις του άρθρου 75 του Ν. 3463/2006 «</w:t>
      </w:r>
      <w:r w:rsidRPr="006C7C01">
        <w:rPr>
          <w:rFonts w:ascii="Calibri" w:hAnsi="Calibri" w:cs="Calibri"/>
          <w:i/>
          <w:sz w:val="22"/>
          <w:szCs w:val="22"/>
        </w:rPr>
        <w:t>Κύρωση του Κώδικα Δήμων και Κοινοτήτων</w:t>
      </w:r>
      <w:r w:rsidRPr="00F51103">
        <w:rPr>
          <w:rFonts w:ascii="Calibri" w:hAnsi="Calibri" w:cs="Calibri"/>
          <w:sz w:val="22"/>
          <w:szCs w:val="22"/>
        </w:rPr>
        <w:t xml:space="preserve">», οι δημοτικές και οι κοινοτικές αρχές διευθύνουν και ρυθμίζουν όλες τις τοπικές υποθέσεις, σύμφωνα με τις αρχές της επικουρικότητας και της εγγύτητας, με στόχο την προστασία, την ανάπτυξη και τη συνεχή βελτίωση των συμφερόντων και της ποιότητας ζωής της τοπικής κοινωνίας. </w:t>
      </w:r>
    </w:p>
    <w:p w:rsidR="00E731FA" w:rsidRPr="00F51103" w:rsidRDefault="00831649" w:rsidP="006C7C01">
      <w:pPr>
        <w:jc w:val="both"/>
        <w:rPr>
          <w:rFonts w:ascii="Calibri" w:hAnsi="Calibri" w:cs="Calibri"/>
          <w:sz w:val="22"/>
          <w:szCs w:val="22"/>
        </w:rPr>
      </w:pPr>
      <w:r w:rsidRPr="00F51103">
        <w:rPr>
          <w:rFonts w:ascii="Calibri" w:hAnsi="Calibri" w:cs="Calibri"/>
          <w:sz w:val="22"/>
          <w:szCs w:val="22"/>
        </w:rPr>
        <w:t xml:space="preserve">Οι αρμοδιότητες των Δήμων και Κοινοτήτων αφορούν, κυρίως, τους τομείς: α) Ανάπτυξης, β) Περιβάλλοντος, γ) Ποιότητας Ζωής και Εύρυθμης Λειτουργίας των Πόλεων και των Οικισμών, δ) Απασχόλησης, ε) Κοινωνικής Προστασίας και Αλληλεγγύης, στ) Παιδείας, πολιτισμού και αθλητισμού, ζ) Πολιτικής Προστασίας. </w:t>
      </w:r>
    </w:p>
    <w:p w:rsidR="007557FB" w:rsidRPr="00F51103" w:rsidRDefault="007557FB" w:rsidP="006C7C01">
      <w:pPr>
        <w:suppressAutoHyphens w:val="0"/>
        <w:jc w:val="both"/>
        <w:rPr>
          <w:rFonts w:ascii="Calibri" w:hAnsi="Calibri" w:cs="Arial"/>
          <w:sz w:val="22"/>
          <w:szCs w:val="22"/>
        </w:rPr>
      </w:pPr>
      <w:r w:rsidRPr="00F51103">
        <w:rPr>
          <w:rFonts w:ascii="Calibri" w:hAnsi="Calibri" w:cs="Arial"/>
          <w:sz w:val="22"/>
          <w:szCs w:val="22"/>
        </w:rPr>
        <w:t xml:space="preserve">Ειδικότερα: </w:t>
      </w:r>
    </w:p>
    <w:p w:rsidR="007557FB" w:rsidRPr="00F51103" w:rsidRDefault="007557FB" w:rsidP="006C7C01">
      <w:pPr>
        <w:numPr>
          <w:ilvl w:val="0"/>
          <w:numId w:val="8"/>
        </w:numPr>
        <w:suppressAutoHyphens w:val="0"/>
        <w:ind w:left="644"/>
        <w:jc w:val="both"/>
        <w:rPr>
          <w:rFonts w:ascii="Calibri" w:hAnsi="Calibri" w:cs="Calibri"/>
          <w:sz w:val="22"/>
          <w:szCs w:val="22"/>
        </w:rPr>
      </w:pPr>
      <w:r w:rsidRPr="00F51103">
        <w:rPr>
          <w:rFonts w:ascii="Calibri" w:hAnsi="Calibri" w:cs="Calibri"/>
          <w:sz w:val="22"/>
          <w:szCs w:val="22"/>
        </w:rPr>
        <w:t xml:space="preserve">Στις αρμοδιότητες του τομέα «Περιβάλλοντος», </w:t>
      </w:r>
      <w:r w:rsidRPr="00F51103">
        <w:rPr>
          <w:rFonts w:ascii="Calibri" w:hAnsi="Calibri" w:cs="Arial"/>
          <w:sz w:val="22"/>
          <w:szCs w:val="22"/>
        </w:rPr>
        <w:t xml:space="preserve">(άρθρο 75, παραγρ. β.1 του Ν. 3463/2006), </w:t>
      </w:r>
      <w:r w:rsidRPr="00F51103">
        <w:rPr>
          <w:rFonts w:ascii="Calibri" w:hAnsi="Calibri" w:cs="Calibri"/>
          <w:sz w:val="22"/>
          <w:szCs w:val="22"/>
        </w:rPr>
        <w:t>περιλαμβάνεται  «</w:t>
      </w:r>
      <w:r w:rsidRPr="00F51103">
        <w:rPr>
          <w:rFonts w:ascii="Calibri" w:hAnsi="Calibri" w:cs="Arial"/>
          <w:i/>
          <w:iCs/>
          <w:sz w:val="22"/>
          <w:szCs w:val="22"/>
        </w:rPr>
        <w:t>Η εκπόνηση τοπικών προγραμμάτων για την προστασία και αναβάθμιση του φυσικού, αρχιτεκτονικού και πολιτιστικού περιβάλλοντος, στο πλαίσιο των εθνικών και ευρωπαϊκών πολιτικών</w:t>
      </w:r>
      <w:r w:rsidRPr="00F51103">
        <w:rPr>
          <w:rFonts w:ascii="Calibri" w:hAnsi="Calibri" w:cs="Calibri"/>
          <w:sz w:val="22"/>
          <w:szCs w:val="22"/>
        </w:rPr>
        <w:t>».</w:t>
      </w:r>
    </w:p>
    <w:p w:rsidR="007557FB" w:rsidRPr="007557FB" w:rsidRDefault="007557FB" w:rsidP="006C7C01">
      <w:pPr>
        <w:numPr>
          <w:ilvl w:val="0"/>
          <w:numId w:val="8"/>
        </w:numPr>
        <w:suppressAutoHyphens w:val="0"/>
        <w:ind w:left="644"/>
        <w:jc w:val="both"/>
        <w:rPr>
          <w:rFonts w:ascii="Calibri" w:hAnsi="Calibri" w:cs="Calibri"/>
          <w:sz w:val="22"/>
          <w:szCs w:val="22"/>
        </w:rPr>
      </w:pPr>
      <w:r w:rsidRPr="00F51103">
        <w:rPr>
          <w:rFonts w:ascii="Calibri" w:hAnsi="Calibri" w:cs="Calibri"/>
          <w:sz w:val="22"/>
          <w:szCs w:val="22"/>
        </w:rPr>
        <w:t xml:space="preserve">Στις αρμοδιότητες του τομέα «Ποιότητας Ζωής και Εύρυθμης Λειτουργίας των Πόλεων και των Οικισμών», </w:t>
      </w:r>
      <w:r w:rsidRPr="00F51103">
        <w:rPr>
          <w:rFonts w:ascii="Calibri" w:hAnsi="Calibri" w:cs="Arial"/>
          <w:sz w:val="22"/>
          <w:szCs w:val="22"/>
        </w:rPr>
        <w:t>(άρθρο 75, παραγρ. γ.1 &amp; γ.12  του Ν. 3463/2006), περιλαμβάνεται  «</w:t>
      </w:r>
      <w:r w:rsidRPr="00F51103">
        <w:rPr>
          <w:rFonts w:ascii="Calibri" w:hAnsi="Calibri" w:cs="Arial"/>
          <w:i/>
          <w:iCs/>
          <w:sz w:val="22"/>
          <w:szCs w:val="22"/>
        </w:rPr>
        <w:t>η εξασφάλιση και διαρκής βελτίωση των τεχνικών και κοινωνικών υποδομών στις πόλεις και τα χωριά όπως η κατασκευή, συντήρηση και διαχείριση συστημάτων ύδρευσης, αφαλάτωσης, τηλεθέρμανσης, έργων ηλεκτροφωτισμού των κοινόχρηστων χώρων, η δημιουργία χώρων</w:t>
      </w:r>
      <w:r w:rsidRPr="007557FB">
        <w:rPr>
          <w:rFonts w:ascii="Calibri" w:hAnsi="Calibri" w:cs="Arial"/>
          <w:b/>
          <w:i/>
          <w:iCs/>
          <w:sz w:val="22"/>
          <w:szCs w:val="22"/>
        </w:rPr>
        <w:t xml:space="preserve"> </w:t>
      </w:r>
      <w:r w:rsidRPr="00F51103">
        <w:rPr>
          <w:rFonts w:ascii="Calibri" w:hAnsi="Calibri" w:cs="Arial"/>
          <w:i/>
          <w:iCs/>
          <w:sz w:val="22"/>
          <w:szCs w:val="22"/>
        </w:rPr>
        <w:t>πρασίνου, χώρων αναψυχής, πλατειών και λοιπών υπαίθριων κοινόχρηστων χώρων</w:t>
      </w:r>
      <w:r w:rsidRPr="00F51103">
        <w:rPr>
          <w:rFonts w:ascii="Calibri" w:hAnsi="Calibri" w:cs="Arial"/>
          <w:sz w:val="22"/>
          <w:szCs w:val="22"/>
        </w:rPr>
        <w:t>» &amp; «</w:t>
      </w:r>
      <w:r w:rsidRPr="00F51103">
        <w:rPr>
          <w:rFonts w:ascii="Calibri" w:hAnsi="Calibri" w:cs="Calibri"/>
          <w:i/>
          <w:iCs/>
          <w:sz w:val="22"/>
          <w:szCs w:val="22"/>
        </w:rPr>
        <w:t>Η μέριμνα και η λήψη μέτρων για την προστασία και αναβάθμιση της αισθητικής των πόλεων και των οικισμών</w:t>
      </w:r>
      <w:r w:rsidRPr="00F51103">
        <w:rPr>
          <w:rFonts w:ascii="Calibri" w:hAnsi="Calibri" w:cs="Arial"/>
          <w:sz w:val="22"/>
          <w:szCs w:val="22"/>
        </w:rPr>
        <w:t>».</w:t>
      </w:r>
    </w:p>
    <w:p w:rsidR="007557FB" w:rsidRPr="007557FB" w:rsidRDefault="007557FB" w:rsidP="006C7C01">
      <w:pPr>
        <w:jc w:val="both"/>
        <w:rPr>
          <w:rFonts w:ascii="Calibri" w:hAnsi="Calibri" w:cs="Calibri"/>
          <w:sz w:val="22"/>
          <w:szCs w:val="22"/>
        </w:rPr>
      </w:pPr>
    </w:p>
    <w:p w:rsidR="007557FB" w:rsidRPr="007557FB" w:rsidRDefault="007557FB" w:rsidP="006C7C01">
      <w:pPr>
        <w:suppressAutoHyphens w:val="0"/>
        <w:jc w:val="both"/>
        <w:outlineLvl w:val="0"/>
        <w:rPr>
          <w:rFonts w:ascii="Calibri" w:hAnsi="Calibri" w:cs="Calibri"/>
          <w:bCs/>
          <w:sz w:val="22"/>
          <w:szCs w:val="22"/>
        </w:rPr>
      </w:pPr>
      <w:r w:rsidRPr="007557FB">
        <w:rPr>
          <w:rFonts w:ascii="Calibri" w:hAnsi="Calibri" w:cs="Calibri"/>
          <w:bCs/>
          <w:sz w:val="22"/>
          <w:szCs w:val="22"/>
        </w:rPr>
        <w:t xml:space="preserve">Τέλος,  σύμφωνα με την παρ. 2 του άρθρου 33 του Ν. 4129/2013 «Κύρωση του Κώδικα Νόμων για το Ελεγκτικό Συνέδριο» (ΦΕΚ 52/Α’/28-2-13), προκύπτει ότι είναι νόμιμες οι δαπάνες που δεν προβλέπονται μεν από το νόμο αλλά είναι λειτουργικές για τον οικείο Ο.Τ.Α., σχετίζονται δε με την </w:t>
      </w:r>
      <w:r w:rsidRPr="007557FB">
        <w:rPr>
          <w:rFonts w:ascii="Calibri" w:hAnsi="Calibri" w:cs="Calibri"/>
          <w:bCs/>
          <w:sz w:val="22"/>
          <w:szCs w:val="22"/>
        </w:rPr>
        <w:lastRenderedPageBreak/>
        <w:t>ανάπτυξη δραστηριοτήτων εκ μέρους του Ο.Τ.Α., οι οποίες προάγουν τα κοινωνικά, πολιτικά, πνευματικά και οικονομικά συμφέροντα των δημοτών ή συμβάλλουν στην ενεργό συμμετοχή τούτων για την προαγωγή των τοπικών υποθέσεων και δραστηριοτήτων του Ο.Τ.Α.</w:t>
      </w:r>
    </w:p>
    <w:p w:rsidR="007557FB" w:rsidRPr="007557FB" w:rsidRDefault="007557FB" w:rsidP="006C7C01">
      <w:pPr>
        <w:jc w:val="both"/>
        <w:rPr>
          <w:rFonts w:ascii="Calibri" w:hAnsi="Calibri" w:cs="Calibri"/>
          <w:sz w:val="22"/>
          <w:szCs w:val="22"/>
        </w:rPr>
      </w:pPr>
    </w:p>
    <w:p w:rsidR="00E731FA" w:rsidRPr="006C7C01" w:rsidRDefault="00831649" w:rsidP="006C7C01">
      <w:pPr>
        <w:jc w:val="both"/>
        <w:rPr>
          <w:rFonts w:ascii="Calibri" w:hAnsi="Calibri" w:cs="Calibri"/>
          <w:sz w:val="22"/>
          <w:szCs w:val="22"/>
        </w:rPr>
      </w:pPr>
      <w:r w:rsidRPr="006C7C01">
        <w:rPr>
          <w:rFonts w:ascii="Calibri" w:hAnsi="Calibri" w:cs="Calibri"/>
          <w:iCs/>
          <w:sz w:val="22"/>
          <w:szCs w:val="22"/>
        </w:rPr>
        <w:t xml:space="preserve">Σκοπός της προμήθειας είναι </w:t>
      </w:r>
      <w:r w:rsidR="007557FB" w:rsidRPr="006C7C01">
        <w:rPr>
          <w:rFonts w:asciiTheme="minorHAnsi" w:hAnsiTheme="minorHAnsi" w:cstheme="minorHAnsi"/>
          <w:iCs/>
          <w:sz w:val="22"/>
          <w:szCs w:val="22"/>
        </w:rPr>
        <w:t>η βελτίωση του βιοτικού επιπέδου των κατοίκων του Δήμου. Παράλληλα, θα αναβαθμιστεί αισθητικά η περιοχή και θα της προσδοθεί νέο ύφος. Τέλος, μέσω της ενίσχυσης του πρασίνου θα επιτευχθεί η αναβάθμιση του ευρύτερου αστικού περιβάλλοντος και η βελτίωση των επιπέδων θερμικής άνεσης</w:t>
      </w:r>
      <w:r w:rsidR="007557FB" w:rsidRPr="006C7C01">
        <w:rPr>
          <w:rFonts w:asciiTheme="minorHAnsi" w:hAnsiTheme="minorHAnsi" w:cstheme="minorHAnsi"/>
          <w:sz w:val="22"/>
          <w:szCs w:val="22"/>
        </w:rPr>
        <w:t>.</w:t>
      </w:r>
    </w:p>
    <w:p w:rsidR="00A90452" w:rsidRPr="006C7C01" w:rsidRDefault="00A90452" w:rsidP="006C7C01">
      <w:pPr>
        <w:pStyle w:val="yiv1759161092msobodytext"/>
        <w:shd w:val="clear" w:color="auto" w:fill="FFFFFF"/>
        <w:spacing w:before="0" w:beforeAutospacing="0" w:after="0" w:afterAutospacing="0"/>
        <w:jc w:val="both"/>
        <w:rPr>
          <w:rFonts w:ascii="Calibri" w:hAnsi="Calibri" w:cs="Arial"/>
          <w:color w:val="1D2228"/>
          <w:spacing w:val="4"/>
          <w:sz w:val="22"/>
          <w:szCs w:val="22"/>
          <w:highlight w:val="green"/>
        </w:rPr>
      </w:pPr>
    </w:p>
    <w:p w:rsidR="00A90452" w:rsidRPr="006C7C01" w:rsidRDefault="00A90452" w:rsidP="006C7C01">
      <w:pPr>
        <w:pStyle w:val="yiv1759161092msobodytext"/>
        <w:shd w:val="clear" w:color="auto" w:fill="FFFFFF"/>
        <w:spacing w:before="0" w:beforeAutospacing="0" w:after="0" w:afterAutospacing="0"/>
        <w:jc w:val="both"/>
        <w:rPr>
          <w:rFonts w:ascii="Calibri" w:hAnsi="Calibri" w:cs="Arial"/>
          <w:color w:val="1D2228"/>
          <w:spacing w:val="4"/>
          <w:sz w:val="22"/>
          <w:szCs w:val="22"/>
        </w:rPr>
      </w:pPr>
      <w:r w:rsidRPr="006C7C01">
        <w:rPr>
          <w:rFonts w:ascii="Calibri" w:hAnsi="Calibri" w:cs="Arial"/>
          <w:color w:val="1D2228"/>
          <w:spacing w:val="4"/>
          <w:sz w:val="22"/>
          <w:szCs w:val="22"/>
        </w:rPr>
        <w:t xml:space="preserve">Η περιγραφόμενη στην παρούσα μελέτη Δημόσια Σύμβαση αποτελεί μεικτή σύμβαση κατά τους ορισμούς του άρθρου 4 του Ν. 4412/2016, καθώς περιλαμβάνει παροχή υπηρεσιών και προμήθεια ειδών. Καθώς η εκτιμώμενη αξία των προς προμήθεια </w:t>
      </w:r>
      <w:r w:rsidRPr="006C7C01">
        <w:rPr>
          <w:rFonts w:ascii="Calibri" w:hAnsi="Calibri" w:cs="Arial"/>
          <w:bCs/>
          <w:color w:val="000000"/>
          <w:sz w:val="22"/>
          <w:szCs w:val="22"/>
        </w:rPr>
        <w:t xml:space="preserve">ειδών </w:t>
      </w:r>
      <w:r w:rsidRPr="006C7C01">
        <w:rPr>
          <w:rFonts w:ascii="Calibri" w:hAnsi="Calibri" w:cs="Arial"/>
          <w:color w:val="1D2228"/>
          <w:spacing w:val="4"/>
          <w:sz w:val="22"/>
          <w:szCs w:val="22"/>
        </w:rPr>
        <w:t xml:space="preserve">είναι </w:t>
      </w:r>
      <w:r w:rsidRPr="006C7C01">
        <w:rPr>
          <w:rFonts w:ascii="Calibri" w:hAnsi="Calibri" w:cs="Arial"/>
          <w:color w:val="1D2228"/>
          <w:spacing w:val="4"/>
          <w:sz w:val="22"/>
          <w:szCs w:val="22"/>
          <w:u w:val="single"/>
        </w:rPr>
        <w:t>υψηλότερη</w:t>
      </w:r>
      <w:r w:rsidRPr="006C7C01">
        <w:rPr>
          <w:rFonts w:ascii="Calibri" w:hAnsi="Calibri" w:cs="Arial"/>
          <w:color w:val="1D2228"/>
          <w:spacing w:val="4"/>
          <w:sz w:val="22"/>
          <w:szCs w:val="22"/>
        </w:rPr>
        <w:t xml:space="preserve"> από την εκτιμώμενη αξία των προς παροχή </w:t>
      </w:r>
      <w:r w:rsidRPr="006C7C01">
        <w:rPr>
          <w:rFonts w:ascii="Calibri" w:hAnsi="Calibri" w:cs="Arial"/>
          <w:bCs/>
          <w:color w:val="000000"/>
          <w:sz w:val="22"/>
          <w:szCs w:val="22"/>
        </w:rPr>
        <w:t>υπηρεσιών</w:t>
      </w:r>
      <w:r w:rsidRPr="006C7C01">
        <w:rPr>
          <w:rFonts w:ascii="Calibri" w:hAnsi="Calibri" w:cs="Arial"/>
          <w:color w:val="1D2228"/>
          <w:spacing w:val="4"/>
          <w:sz w:val="22"/>
          <w:szCs w:val="22"/>
        </w:rPr>
        <w:t xml:space="preserve">, </w:t>
      </w:r>
      <w:bookmarkStart w:id="0" w:name="OLE_LINK14"/>
      <w:bookmarkStart w:id="1" w:name="OLE_LINK15"/>
      <w:bookmarkEnd w:id="0"/>
      <w:bookmarkEnd w:id="1"/>
      <w:r w:rsidRPr="006C7C01">
        <w:rPr>
          <w:rFonts w:ascii="Calibri" w:hAnsi="Calibri" w:cs="Arial"/>
          <w:color w:val="1D2228"/>
          <w:spacing w:val="4"/>
          <w:sz w:val="22"/>
          <w:szCs w:val="22"/>
        </w:rPr>
        <w:t xml:space="preserve">ως </w:t>
      </w:r>
      <w:r w:rsidRPr="006C7C01">
        <w:rPr>
          <w:rFonts w:ascii="Calibri" w:hAnsi="Calibri" w:cs="Arial"/>
          <w:color w:val="1D2228"/>
          <w:spacing w:val="4"/>
          <w:sz w:val="22"/>
          <w:szCs w:val="22"/>
          <w:u w:val="single"/>
        </w:rPr>
        <w:t>κύριο αντικείμενο της Δημόσιας Σύμβασης</w:t>
      </w:r>
      <w:r w:rsidR="006C7C01" w:rsidRPr="006C7C01">
        <w:rPr>
          <w:rFonts w:ascii="Calibri" w:hAnsi="Calibri" w:cs="Arial"/>
          <w:color w:val="1D2228"/>
          <w:spacing w:val="4"/>
          <w:sz w:val="22"/>
          <w:szCs w:val="22"/>
          <w:u w:val="single"/>
        </w:rPr>
        <w:t xml:space="preserve"> </w:t>
      </w:r>
      <w:r w:rsidRPr="006C7C01">
        <w:rPr>
          <w:rFonts w:ascii="Calibri" w:hAnsi="Calibri" w:cs="Arial"/>
          <w:spacing w:val="4"/>
          <w:sz w:val="22"/>
          <w:szCs w:val="22"/>
        </w:rPr>
        <w:t xml:space="preserve">καθορίζεται </w:t>
      </w:r>
      <w:r w:rsidRPr="006C7C01">
        <w:rPr>
          <w:rFonts w:ascii="Calibri" w:hAnsi="Calibri" w:cs="Arial"/>
          <w:color w:val="1D2228"/>
          <w:spacing w:val="4"/>
          <w:sz w:val="22"/>
          <w:szCs w:val="22"/>
        </w:rPr>
        <w:t>η </w:t>
      </w:r>
      <w:r w:rsidRPr="006C7C01">
        <w:rPr>
          <w:rFonts w:ascii="Calibri" w:hAnsi="Calibri" w:cs="Arial"/>
          <w:bCs/>
          <w:color w:val="000000"/>
          <w:sz w:val="22"/>
          <w:szCs w:val="22"/>
        </w:rPr>
        <w:t>προμήθεια</w:t>
      </w:r>
      <w:r w:rsidRPr="006C7C01">
        <w:rPr>
          <w:rFonts w:ascii="Calibri" w:hAnsi="Calibri" w:cs="Arial"/>
          <w:color w:val="1D2228"/>
          <w:spacing w:val="4"/>
          <w:sz w:val="22"/>
          <w:szCs w:val="22"/>
        </w:rPr>
        <w:t xml:space="preserve">. </w:t>
      </w:r>
    </w:p>
    <w:p w:rsidR="00A90452" w:rsidRPr="006C7C01" w:rsidRDefault="00A90452" w:rsidP="006C7C01">
      <w:pPr>
        <w:pStyle w:val="yiv1759161092msobodytext"/>
        <w:shd w:val="clear" w:color="auto" w:fill="FFFFFF"/>
        <w:spacing w:before="0" w:beforeAutospacing="0" w:after="0" w:afterAutospacing="0"/>
        <w:jc w:val="both"/>
        <w:rPr>
          <w:rFonts w:ascii="Calibri" w:hAnsi="Calibri" w:cs="Calibri"/>
          <w:sz w:val="22"/>
          <w:szCs w:val="22"/>
        </w:rPr>
      </w:pPr>
    </w:p>
    <w:p w:rsidR="00670817" w:rsidRDefault="00A90452" w:rsidP="006C7C01">
      <w:pPr>
        <w:jc w:val="both"/>
        <w:rPr>
          <w:rFonts w:ascii="Calibri" w:hAnsi="Calibri" w:cs="Calibri"/>
          <w:sz w:val="22"/>
          <w:szCs w:val="22"/>
        </w:rPr>
      </w:pPr>
      <w:r w:rsidRPr="006C7C01">
        <w:rPr>
          <w:rFonts w:ascii="Calibri" w:hAnsi="Calibri" w:cs="Calibri"/>
          <w:sz w:val="22"/>
          <w:szCs w:val="22"/>
        </w:rPr>
        <w:t xml:space="preserve">Η εκτιμώμενη αξία της Δημόσιας Σύμβασης για την </w:t>
      </w:r>
      <w:r w:rsidRPr="006C7C01">
        <w:rPr>
          <w:rFonts w:ascii="Calibri" w:hAnsi="Calibri" w:cs="Calibri"/>
          <w:bCs/>
          <w:color w:val="000000"/>
          <w:sz w:val="22"/>
          <w:szCs w:val="22"/>
        </w:rPr>
        <w:t>«</w:t>
      </w:r>
      <w:r w:rsidRPr="006C7C01">
        <w:rPr>
          <w:rFonts w:ascii="Calibri" w:hAnsi="Calibri" w:cs="Calibri"/>
          <w:color w:val="000000"/>
          <w:sz w:val="22"/>
          <w:szCs w:val="22"/>
        </w:rPr>
        <w:t>ΠΡΟΜΗΘΕΙΑ ΚΑΙ ΤΟΠΟΘΕΤΗΣΗ ΥΛΙΚΩΝ ΓΙΑ ΤΗΝ ΑΝΑΒΑΘΜΙΣΗ ΚΟΙΝΟΧΡΗΣΤΩΝ ΧΩΡΩΝ ΤΟΥ ΔΗΜΟΥ ΔΙΟΝΥΣΟΥ</w:t>
      </w:r>
      <w:r w:rsidRPr="006C7C01">
        <w:rPr>
          <w:rFonts w:ascii="Calibri" w:hAnsi="Calibri" w:cs="Calibri"/>
          <w:bCs/>
          <w:color w:val="000000"/>
          <w:sz w:val="22"/>
          <w:szCs w:val="22"/>
        </w:rPr>
        <w:t>»</w:t>
      </w:r>
      <w:r w:rsidRPr="006C7C01">
        <w:rPr>
          <w:rFonts w:ascii="Calibri" w:hAnsi="Calibri" w:cs="Calibri"/>
          <w:sz w:val="22"/>
          <w:szCs w:val="22"/>
        </w:rPr>
        <w:t>, ανέρχεται στο ποσόν των διακοσίων σαράντα χιλιάδων ευρώ (</w:t>
      </w:r>
      <w:r w:rsidRPr="006C7C01">
        <w:rPr>
          <w:rFonts w:ascii="Calibri" w:hAnsi="Calibri" w:cs="Calibri"/>
          <w:bCs/>
          <w:sz w:val="22"/>
          <w:szCs w:val="22"/>
        </w:rPr>
        <w:t>262.425,06 €</w:t>
      </w:r>
      <w:r w:rsidRPr="006C7C01">
        <w:rPr>
          <w:rFonts w:ascii="Calibri" w:hAnsi="Calibri" w:cs="Calibri"/>
          <w:sz w:val="22"/>
          <w:szCs w:val="22"/>
        </w:rPr>
        <w:t>), με επί πλέον δαπάνη Φ.Π.Α. (13%) ποσού τεσσάρων χιλιάδων είκοσι έξι ευρώ και πενήντα πέντε λεπτών (</w:t>
      </w:r>
      <w:r w:rsidRPr="006C7C01">
        <w:rPr>
          <w:rFonts w:ascii="Calibri" w:hAnsi="Calibri" w:cs="Calibri"/>
          <w:bCs/>
          <w:sz w:val="22"/>
          <w:szCs w:val="22"/>
        </w:rPr>
        <w:t xml:space="preserve">4.026,55 €) και </w:t>
      </w:r>
      <w:r w:rsidRPr="006C7C01">
        <w:rPr>
          <w:rFonts w:ascii="Calibri" w:hAnsi="Calibri" w:cs="Calibri"/>
          <w:sz w:val="22"/>
          <w:szCs w:val="22"/>
        </w:rPr>
        <w:t>Φ.Π.Α. (24%) ποσού πενήντα πέντε χιλιάδων πεντακοσίων σαράντα οκτώ ευρώ και τριάντα εννέα λεπτών (</w:t>
      </w:r>
      <w:r w:rsidRPr="006C7C01">
        <w:rPr>
          <w:rFonts w:ascii="Calibri" w:hAnsi="Calibri" w:cs="Calibri"/>
          <w:bCs/>
          <w:sz w:val="22"/>
          <w:szCs w:val="22"/>
        </w:rPr>
        <w:t>55.548,39 €)</w:t>
      </w:r>
      <w:r w:rsidRPr="006C7C01">
        <w:rPr>
          <w:rFonts w:ascii="Calibri" w:hAnsi="Calibri" w:cs="Calibri"/>
          <w:sz w:val="22"/>
          <w:szCs w:val="22"/>
        </w:rPr>
        <w:t xml:space="preserve">. </w:t>
      </w:r>
    </w:p>
    <w:p w:rsidR="00670817" w:rsidRDefault="00670817" w:rsidP="006C7C01">
      <w:pPr>
        <w:jc w:val="both"/>
        <w:rPr>
          <w:rFonts w:ascii="Calibri" w:hAnsi="Calibri" w:cs="Calibri"/>
          <w:sz w:val="22"/>
          <w:szCs w:val="22"/>
        </w:rPr>
      </w:pPr>
    </w:p>
    <w:p w:rsidR="00A90452" w:rsidRDefault="00A90452" w:rsidP="006C7C01">
      <w:pPr>
        <w:jc w:val="both"/>
        <w:rPr>
          <w:rFonts w:ascii="Calibri" w:hAnsi="Calibri" w:cs="Calibri"/>
          <w:bCs/>
          <w:sz w:val="22"/>
          <w:szCs w:val="22"/>
        </w:rPr>
      </w:pPr>
      <w:r w:rsidRPr="006C7C01">
        <w:rPr>
          <w:rFonts w:ascii="Calibri" w:hAnsi="Calibri" w:cs="Calibri"/>
          <w:sz w:val="22"/>
          <w:szCs w:val="22"/>
        </w:rPr>
        <w:t xml:space="preserve">Συνεπώς, η συνολική αξία της Δημόσιας Σύμβασης της προμήθειας ανέρχεται στο ποσόν των </w:t>
      </w:r>
      <w:r w:rsidRPr="006C7C01">
        <w:rPr>
          <w:rFonts w:ascii="Calibri" w:hAnsi="Calibri" w:cs="Calibri"/>
          <w:bCs/>
          <w:sz w:val="22"/>
          <w:szCs w:val="22"/>
        </w:rPr>
        <w:t>τριακοσίων είκοσι δύο χιλιάδων ευρώ (322.000,00 €).</w:t>
      </w:r>
    </w:p>
    <w:p w:rsidR="006C7C01" w:rsidRPr="006C7C01" w:rsidRDefault="006C7C01" w:rsidP="006C7C01">
      <w:pPr>
        <w:jc w:val="both"/>
        <w:rPr>
          <w:rFonts w:ascii="Calibri" w:hAnsi="Calibri" w:cs="Calibri"/>
          <w:bCs/>
          <w:sz w:val="22"/>
          <w:szCs w:val="22"/>
        </w:rPr>
      </w:pPr>
    </w:p>
    <w:p w:rsidR="00A90452" w:rsidRPr="006C7C01" w:rsidRDefault="00A90452" w:rsidP="006C7C01">
      <w:pPr>
        <w:jc w:val="both"/>
        <w:rPr>
          <w:rFonts w:ascii="Calibri" w:hAnsi="Calibri" w:cs="Calibri"/>
          <w:sz w:val="22"/>
          <w:szCs w:val="22"/>
        </w:rPr>
      </w:pPr>
      <w:r w:rsidRPr="006C7C01">
        <w:rPr>
          <w:rFonts w:ascii="Calibri" w:hAnsi="Calibri" w:cs="Calibri"/>
          <w:sz w:val="22"/>
          <w:szCs w:val="22"/>
        </w:rPr>
        <w:t>Η δημόσια αυτή σύμβαση χρηματοδοτείται από Ιδίους πόρους του Δήμου με το ποσό των 322.000,00 €.</w:t>
      </w:r>
    </w:p>
    <w:p w:rsidR="006C7C01" w:rsidRDefault="006C7C01" w:rsidP="006C7C01">
      <w:pPr>
        <w:jc w:val="both"/>
        <w:rPr>
          <w:rFonts w:ascii="Calibri" w:hAnsi="Calibri" w:cs="Calibri"/>
          <w:sz w:val="22"/>
          <w:szCs w:val="22"/>
        </w:rPr>
      </w:pPr>
    </w:p>
    <w:p w:rsidR="004F3C04" w:rsidRDefault="00831649" w:rsidP="006C7C01">
      <w:pPr>
        <w:jc w:val="both"/>
        <w:rPr>
          <w:rFonts w:ascii="Calibri" w:hAnsi="Calibri" w:cs="Calibri"/>
          <w:sz w:val="22"/>
          <w:szCs w:val="22"/>
        </w:rPr>
      </w:pPr>
      <w:r w:rsidRPr="006C7C01">
        <w:rPr>
          <w:rFonts w:ascii="Calibri" w:hAnsi="Calibri" w:cs="Calibri"/>
          <w:sz w:val="22"/>
          <w:szCs w:val="22"/>
        </w:rPr>
        <w:t xml:space="preserve">Η εν λόγω διαδικασία σύναψης σύμβασης εμπίπτει στις διατάξεις του Βιβλίου Ι του Ν. 4412/2016. Χαρακτηρίζεται δε ως </w:t>
      </w:r>
      <w:r w:rsidRPr="006C7C01">
        <w:rPr>
          <w:rFonts w:ascii="Calibri" w:hAnsi="Calibri" w:cs="Calibri"/>
          <w:bCs/>
          <w:sz w:val="22"/>
          <w:szCs w:val="22"/>
        </w:rPr>
        <w:t>«άνω των ορίων»,</w:t>
      </w:r>
      <w:r w:rsidRPr="006C7C01">
        <w:rPr>
          <w:rFonts w:ascii="Calibri" w:hAnsi="Calibri" w:cs="Calibri"/>
          <w:sz w:val="22"/>
          <w:szCs w:val="22"/>
        </w:rPr>
        <w:t xml:space="preserve"> καθώς η εκτιμώμενη αξία (βάσει των οριζομένων στο άρθρο 6 του Ν. 4412/2016) για το σύνολο προμηθειών της ίδιας κατηγορίας γένους που προγραμματίζεται</w:t>
      </w:r>
      <w:r w:rsidRPr="007557FB">
        <w:rPr>
          <w:rFonts w:ascii="Calibri" w:hAnsi="Calibri" w:cs="Calibri"/>
          <w:sz w:val="22"/>
          <w:szCs w:val="22"/>
        </w:rPr>
        <w:t xml:space="preserve"> από την αναθέτουσα αρχή, είναι άνω του χρηματικού ορίου που τίθεται στο άρθρο 5 του Ν. 4412/16, </w:t>
      </w:r>
      <w:r w:rsidRPr="007557FB">
        <w:rPr>
          <w:rFonts w:asciiTheme="minorHAnsi" w:hAnsiTheme="minorHAnsi" w:cstheme="minorHAnsi"/>
          <w:sz w:val="22"/>
          <w:szCs w:val="22"/>
        </w:rPr>
        <w:t>ως ισχύει βάσει του ΚΑΝΟΝΙΣΜΟΥ (ΕΕ) 2021/1952 της Επιτροπής της 10ης Νοεμβρίου 2021 (Επίσημη Εφημερίδα της ΕΕ L398/23 της 11.11.2021)</w:t>
      </w:r>
      <w:r w:rsidRPr="007557FB">
        <w:rPr>
          <w:rFonts w:ascii="Calibri" w:hAnsi="Calibri" w:cs="Calibri"/>
          <w:sz w:val="22"/>
          <w:szCs w:val="22"/>
        </w:rPr>
        <w:t xml:space="preserve">. </w:t>
      </w:r>
    </w:p>
    <w:p w:rsidR="00340897" w:rsidRDefault="00340897" w:rsidP="006C7C01">
      <w:pPr>
        <w:jc w:val="both"/>
        <w:rPr>
          <w:rFonts w:ascii="Calibri" w:hAnsi="Calibri" w:cs="Calibri"/>
          <w:sz w:val="22"/>
          <w:szCs w:val="22"/>
        </w:rPr>
      </w:pPr>
    </w:p>
    <w:p w:rsidR="006C7C01" w:rsidRPr="006C7C01" w:rsidRDefault="00340897" w:rsidP="006C7C01">
      <w:pPr>
        <w:suppressAutoHyphens w:val="0"/>
        <w:jc w:val="both"/>
        <w:rPr>
          <w:rFonts w:ascii="Calibri" w:eastAsia="Calibri" w:hAnsi="Calibri" w:cs="Arial"/>
          <w:bCs/>
          <w:sz w:val="22"/>
          <w:szCs w:val="22"/>
          <w:lang w:eastAsia="en-US"/>
        </w:rPr>
      </w:pPr>
      <w:r w:rsidRPr="006C7C01">
        <w:rPr>
          <w:rFonts w:ascii="Calibri" w:eastAsia="Calibri" w:hAnsi="Calibri" w:cs="Arial"/>
          <w:bCs/>
          <w:sz w:val="22"/>
          <w:szCs w:val="22"/>
          <w:lang w:eastAsia="en-US"/>
        </w:rPr>
        <w:t xml:space="preserve">Η παρούσα διαδικασία σύμβασης </w:t>
      </w:r>
      <w:r w:rsidRPr="006C7C01">
        <w:rPr>
          <w:rFonts w:ascii="Calibri" w:eastAsia="Calibri" w:hAnsi="Calibri" w:cs="Arial"/>
          <w:bCs/>
          <w:sz w:val="22"/>
          <w:szCs w:val="22"/>
          <w:u w:val="single"/>
          <w:lang w:eastAsia="en-US"/>
        </w:rPr>
        <w:t>δεν δύναται να δημοπρατηθεί σε τμήματα</w:t>
      </w:r>
      <w:r w:rsidRPr="006C7C01">
        <w:rPr>
          <w:rFonts w:ascii="Calibri" w:eastAsia="Calibri" w:hAnsi="Calibri" w:cs="Arial"/>
          <w:bCs/>
          <w:sz w:val="22"/>
          <w:szCs w:val="22"/>
          <w:lang w:eastAsia="en-US"/>
        </w:rPr>
        <w:t xml:space="preserve">, </w:t>
      </w:r>
      <w:r w:rsidRPr="006C7C01">
        <w:rPr>
          <w:rFonts w:ascii="Calibri" w:eastAsia="Calibri" w:hAnsi="Calibri" w:cs="Arial"/>
          <w:sz w:val="22"/>
          <w:szCs w:val="22"/>
          <w:lang w:eastAsia="en-US"/>
        </w:rPr>
        <w:t>λόγω του ενιαίου χαρακτήρα αυτής.</w:t>
      </w:r>
      <w:r w:rsidRPr="006C7C01">
        <w:rPr>
          <w:rFonts w:ascii="Calibri" w:eastAsia="Calibri" w:hAnsi="Calibri" w:cs="Arial"/>
          <w:bCs/>
          <w:sz w:val="22"/>
          <w:szCs w:val="22"/>
          <w:lang w:eastAsia="en-US"/>
        </w:rPr>
        <w:t xml:space="preserve"> </w:t>
      </w:r>
    </w:p>
    <w:p w:rsidR="003D1273" w:rsidRDefault="003D1273" w:rsidP="006C7C01">
      <w:pPr>
        <w:suppressAutoHyphens w:val="0"/>
        <w:jc w:val="both"/>
        <w:rPr>
          <w:rFonts w:ascii="Calibri" w:eastAsia="Calibri" w:hAnsi="Calibri" w:cs="Arial"/>
          <w:bCs/>
          <w:sz w:val="22"/>
          <w:szCs w:val="22"/>
          <w:lang w:eastAsia="en-US"/>
        </w:rPr>
      </w:pPr>
    </w:p>
    <w:p w:rsidR="003D1273" w:rsidRDefault="00340897" w:rsidP="006C7C01">
      <w:pPr>
        <w:suppressAutoHyphens w:val="0"/>
        <w:jc w:val="both"/>
        <w:rPr>
          <w:rFonts w:ascii="Calibri" w:eastAsia="Calibri" w:hAnsi="Calibri" w:cs="Arial"/>
          <w:bCs/>
          <w:sz w:val="22"/>
          <w:szCs w:val="22"/>
          <w:lang w:eastAsia="en-US"/>
        </w:rPr>
      </w:pPr>
      <w:r w:rsidRPr="006C7C01">
        <w:rPr>
          <w:rFonts w:ascii="Calibri" w:eastAsia="Calibri" w:hAnsi="Calibri" w:cs="Arial"/>
          <w:bCs/>
          <w:sz w:val="22"/>
          <w:szCs w:val="22"/>
          <w:lang w:eastAsia="en-US"/>
        </w:rPr>
        <w:t xml:space="preserve">Κρίνεται απαραίτητο να προκύψει ένας ανάδοχος, </w:t>
      </w:r>
      <w:r w:rsidRPr="006C7C01">
        <w:rPr>
          <w:rFonts w:ascii="Calibri" w:eastAsia="Calibri" w:hAnsi="Calibri" w:cs="Arial"/>
          <w:sz w:val="22"/>
          <w:szCs w:val="22"/>
          <w:lang w:eastAsia="en-US"/>
        </w:rPr>
        <w:t>λόγω της συνδεδεμένης και αλληλεξαρτώμενης χρονικής υλικής πραγμάτωσης της προμήθειας των ειδών και των απαιτούμενων εργασιών αυτών</w:t>
      </w:r>
      <w:r w:rsidRPr="00340897">
        <w:rPr>
          <w:rFonts w:ascii="Calibri" w:eastAsia="Calibri" w:hAnsi="Calibri" w:cs="Arial"/>
          <w:bCs/>
          <w:sz w:val="22"/>
          <w:szCs w:val="22"/>
          <w:lang w:eastAsia="en-US"/>
        </w:rPr>
        <w:t xml:space="preserve"> και της ανάγκης συντονισμού, οργάνωσης και υλοποίησής τους από έναν οικονομικό φορέα, που θα φέρει την συνολική ευθύνη. </w:t>
      </w:r>
    </w:p>
    <w:p w:rsidR="003D1273" w:rsidRDefault="00340897" w:rsidP="006C7C01">
      <w:pPr>
        <w:suppressAutoHyphens w:val="0"/>
        <w:jc w:val="both"/>
        <w:rPr>
          <w:rFonts w:ascii="Calibri" w:eastAsia="Calibri" w:hAnsi="Calibri" w:cs="Arial"/>
          <w:bCs/>
          <w:sz w:val="22"/>
          <w:szCs w:val="22"/>
          <w:lang w:eastAsia="en-US"/>
        </w:rPr>
      </w:pPr>
      <w:r w:rsidRPr="00340897">
        <w:rPr>
          <w:rFonts w:ascii="Calibri" w:eastAsia="Calibri" w:hAnsi="Calibri" w:cs="Arial"/>
          <w:bCs/>
          <w:sz w:val="22"/>
          <w:szCs w:val="22"/>
          <w:lang w:eastAsia="en-US"/>
        </w:rPr>
        <w:t xml:space="preserve">Επομένως, με την ανάδειξη ενός αναδόχου, η ευθύνη συντονισμού των απαιτούμενων ενεργειών και η χρονική οριοθέτησή τους θα είναι η ταχύτερη δυνατή. </w:t>
      </w:r>
    </w:p>
    <w:p w:rsidR="00340897" w:rsidRPr="00340897" w:rsidRDefault="00340897" w:rsidP="006C7C01">
      <w:pPr>
        <w:suppressAutoHyphens w:val="0"/>
        <w:jc w:val="both"/>
        <w:rPr>
          <w:rFonts w:ascii="Calibri" w:eastAsia="Calibri" w:hAnsi="Calibri" w:cs="Arial"/>
          <w:bCs/>
          <w:sz w:val="22"/>
          <w:szCs w:val="22"/>
          <w:lang w:eastAsia="en-US"/>
        </w:rPr>
      </w:pPr>
      <w:r w:rsidRPr="00340897">
        <w:rPr>
          <w:rFonts w:ascii="Calibri" w:eastAsia="Calibri" w:hAnsi="Calibri" w:cs="Arial"/>
          <w:bCs/>
          <w:sz w:val="22"/>
          <w:szCs w:val="22"/>
          <w:lang w:eastAsia="en-US"/>
        </w:rPr>
        <w:t>Η επιλογή αυτή, επιτρέπει τον βέλτιστο έλεγχο και την άμεση επικοινωνία, καθώς θα έχει οριστεί ένας και μόνο υπεύθυνος που θα λογοδοτεί στην περίπτωση καθυστερήσεων ή άλλων ζητημάτων που ενδέχεται να προκύψουν.</w:t>
      </w:r>
    </w:p>
    <w:p w:rsidR="003D1273" w:rsidRDefault="003D1273" w:rsidP="006C7C01">
      <w:pPr>
        <w:jc w:val="both"/>
        <w:rPr>
          <w:rFonts w:ascii="Calibri" w:hAnsi="Calibri" w:cs="Calibri"/>
          <w:sz w:val="22"/>
          <w:szCs w:val="22"/>
        </w:rPr>
      </w:pPr>
    </w:p>
    <w:p w:rsidR="004F3C04" w:rsidRPr="007557FB" w:rsidRDefault="00831649" w:rsidP="006C7C01">
      <w:pPr>
        <w:jc w:val="both"/>
        <w:rPr>
          <w:rFonts w:ascii="Calibri" w:hAnsi="Calibri" w:cs="Calibri"/>
          <w:sz w:val="22"/>
          <w:szCs w:val="22"/>
        </w:rPr>
      </w:pPr>
      <w:r w:rsidRPr="007557FB">
        <w:rPr>
          <w:rFonts w:ascii="Calibri" w:hAnsi="Calibri" w:cs="Calibri"/>
          <w:sz w:val="22"/>
          <w:szCs w:val="22"/>
        </w:rPr>
        <w:t xml:space="preserve">Η διαδικασία για την ανάδειξη Αναδόχου θα διεξαχθεί με την ανοικτή διαδικασία του άρθρου 27 του ν. 4412/16 με χρήση του Εθνικού Συστήματος Ηλεκτρονικών Δημόσιων Συμβάσεων (ΕΣΗΔΗΣ) Προμήθειες και Υπηρεσίες του ΟΠΣ ΕΣΗΔΗΣ (Διαδικτυακή Πύλη </w:t>
      </w:r>
      <w:hyperlink r:id="rId13">
        <w:r w:rsidRPr="007557FB">
          <w:rPr>
            <w:rFonts w:ascii="Calibri" w:hAnsi="Calibri" w:cs="Calibri"/>
            <w:sz w:val="22"/>
            <w:szCs w:val="22"/>
          </w:rPr>
          <w:t>www.promitheus.gov.gr</w:t>
        </w:r>
      </w:hyperlink>
      <w:r w:rsidRPr="007557FB">
        <w:rPr>
          <w:rFonts w:ascii="Calibri" w:hAnsi="Calibri" w:cs="Calibri"/>
          <w:sz w:val="22"/>
          <w:szCs w:val="22"/>
        </w:rPr>
        <w:t xml:space="preserve">). </w:t>
      </w:r>
      <w:bookmarkStart w:id="2" w:name="_Hlk86858831"/>
      <w:bookmarkEnd w:id="2"/>
    </w:p>
    <w:p w:rsidR="00545C36" w:rsidRPr="006C7C01" w:rsidRDefault="00545C36" w:rsidP="006C7C01">
      <w:pPr>
        <w:jc w:val="both"/>
        <w:rPr>
          <w:rFonts w:ascii="Calibri" w:hAnsi="Calibri" w:cs="Calibri"/>
          <w:spacing w:val="4"/>
          <w:sz w:val="22"/>
          <w:szCs w:val="22"/>
        </w:rPr>
      </w:pPr>
    </w:p>
    <w:p w:rsidR="004F3C04" w:rsidRPr="006C7C01" w:rsidRDefault="00831649" w:rsidP="006C7C01">
      <w:pPr>
        <w:jc w:val="both"/>
        <w:rPr>
          <w:rFonts w:ascii="Calibri" w:hAnsi="Calibri" w:cs="Calibri"/>
          <w:spacing w:val="4"/>
          <w:sz w:val="22"/>
          <w:szCs w:val="22"/>
        </w:rPr>
      </w:pPr>
      <w:r w:rsidRPr="006C7C01">
        <w:rPr>
          <w:rFonts w:ascii="Calibri" w:hAnsi="Calibri" w:cs="Calibri"/>
          <w:spacing w:val="4"/>
          <w:sz w:val="22"/>
          <w:szCs w:val="22"/>
        </w:rPr>
        <w:lastRenderedPageBreak/>
        <w:t>Ως κριτήριο κατακύρωσης (ανάθεσης της σύμβασης) ορίζεται η πλέον συμφέρουσα από οικονομικής άποψης προσφορά, αποκλειστικά βάσει τιμής.</w:t>
      </w:r>
    </w:p>
    <w:p w:rsidR="00545C36" w:rsidRPr="006C7C01" w:rsidRDefault="00545C36" w:rsidP="006C7C01">
      <w:pPr>
        <w:widowControl w:val="0"/>
        <w:autoSpaceDE w:val="0"/>
        <w:autoSpaceDN w:val="0"/>
        <w:adjustRightInd w:val="0"/>
        <w:jc w:val="both"/>
        <w:rPr>
          <w:rFonts w:ascii="Calibri" w:hAnsi="Calibri" w:cs="Tahoma"/>
          <w:color w:val="00000A"/>
          <w:sz w:val="22"/>
          <w:szCs w:val="22"/>
        </w:rPr>
      </w:pPr>
    </w:p>
    <w:p w:rsidR="004F6A8F" w:rsidRPr="004C110F" w:rsidRDefault="004F6A8F" w:rsidP="006C7C01">
      <w:pPr>
        <w:widowControl w:val="0"/>
        <w:autoSpaceDE w:val="0"/>
        <w:autoSpaceDN w:val="0"/>
        <w:adjustRightInd w:val="0"/>
        <w:jc w:val="both"/>
        <w:rPr>
          <w:rFonts w:ascii="Calibri" w:hAnsi="Calibri" w:cs="Tahoma"/>
          <w:color w:val="00000A"/>
          <w:sz w:val="22"/>
          <w:szCs w:val="22"/>
        </w:rPr>
      </w:pPr>
      <w:r w:rsidRPr="004C110F">
        <w:rPr>
          <w:rFonts w:ascii="Calibri" w:hAnsi="Calibri" w:cs="Tahoma"/>
          <w:color w:val="00000A"/>
          <w:sz w:val="22"/>
          <w:szCs w:val="22"/>
        </w:rPr>
        <w:t>Ο Συντάξας</w:t>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Pr>
          <w:rFonts w:ascii="Calibri" w:hAnsi="Calibri" w:cs="Tahoma"/>
          <w:color w:val="00000A"/>
          <w:sz w:val="22"/>
          <w:szCs w:val="22"/>
        </w:rPr>
        <w:tab/>
        <w:t xml:space="preserve">Εγκρίθηκε &amp; </w:t>
      </w:r>
      <w:r w:rsidRPr="004C110F">
        <w:rPr>
          <w:rFonts w:ascii="Calibri" w:hAnsi="Calibri" w:cs="Tahoma"/>
          <w:color w:val="00000A"/>
          <w:sz w:val="22"/>
          <w:szCs w:val="22"/>
        </w:rPr>
        <w:t>Θεωρήθηκε</w:t>
      </w:r>
    </w:p>
    <w:p w:rsidR="006C7C01" w:rsidRDefault="006C7C01" w:rsidP="006C7C01">
      <w:pPr>
        <w:widowControl w:val="0"/>
        <w:autoSpaceDE w:val="0"/>
        <w:autoSpaceDN w:val="0"/>
        <w:adjustRightInd w:val="0"/>
        <w:jc w:val="both"/>
        <w:rPr>
          <w:rFonts w:ascii="Calibri" w:hAnsi="Calibri" w:cs="Tahoma"/>
          <w:color w:val="00000A"/>
          <w:sz w:val="22"/>
          <w:szCs w:val="22"/>
        </w:rPr>
      </w:pPr>
    </w:p>
    <w:p w:rsidR="006C7C01" w:rsidRDefault="006C7C01" w:rsidP="006C7C01">
      <w:pPr>
        <w:widowControl w:val="0"/>
        <w:autoSpaceDE w:val="0"/>
        <w:autoSpaceDN w:val="0"/>
        <w:adjustRightInd w:val="0"/>
        <w:jc w:val="both"/>
        <w:rPr>
          <w:rFonts w:ascii="Calibri" w:hAnsi="Calibri" w:cs="Tahoma"/>
          <w:color w:val="00000A"/>
          <w:sz w:val="22"/>
          <w:szCs w:val="22"/>
        </w:rPr>
      </w:pPr>
    </w:p>
    <w:p w:rsidR="004F6A8F" w:rsidRPr="004C110F" w:rsidRDefault="004F6A8F" w:rsidP="006C7C01">
      <w:pPr>
        <w:widowControl w:val="0"/>
        <w:autoSpaceDE w:val="0"/>
        <w:autoSpaceDN w:val="0"/>
        <w:adjustRightInd w:val="0"/>
        <w:jc w:val="both"/>
        <w:rPr>
          <w:rFonts w:ascii="Calibri" w:hAnsi="Calibri" w:cs="Tahoma"/>
          <w:color w:val="00000A"/>
          <w:sz w:val="22"/>
          <w:szCs w:val="22"/>
        </w:rPr>
      </w:pPr>
      <w:r>
        <w:rPr>
          <w:rFonts w:ascii="Calibri" w:hAnsi="Calibri" w:cs="Tahoma"/>
          <w:color w:val="00000A"/>
          <w:spacing w:val="-3"/>
          <w:sz w:val="22"/>
          <w:szCs w:val="22"/>
        </w:rPr>
        <w:t>Ιωάννης Ραμπαούνης</w:t>
      </w:r>
      <w:r w:rsidRPr="004C110F">
        <w:rPr>
          <w:rFonts w:ascii="Calibri" w:hAnsi="Calibri" w:cs="Tahoma"/>
          <w:color w:val="00000A"/>
          <w:spacing w:val="-3"/>
          <w:sz w:val="22"/>
          <w:szCs w:val="22"/>
        </w:rPr>
        <w:t xml:space="preserve"> </w:t>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sidRPr="004C110F">
        <w:rPr>
          <w:rFonts w:ascii="Calibri" w:hAnsi="Calibri" w:cs="Tahoma"/>
          <w:color w:val="00000A"/>
          <w:sz w:val="22"/>
          <w:szCs w:val="22"/>
        </w:rPr>
        <w:t>Απόστολος Παπαδόπουλος</w:t>
      </w:r>
    </w:p>
    <w:p w:rsidR="004F6A8F" w:rsidRPr="004C110F" w:rsidRDefault="004F6A8F" w:rsidP="006C7C01">
      <w:pPr>
        <w:widowControl w:val="0"/>
        <w:autoSpaceDE w:val="0"/>
        <w:autoSpaceDN w:val="0"/>
        <w:adjustRightInd w:val="0"/>
        <w:jc w:val="both"/>
        <w:rPr>
          <w:rFonts w:ascii="Calibri" w:hAnsi="Calibri" w:cs="Tahoma"/>
          <w:color w:val="00000A"/>
          <w:spacing w:val="-3"/>
          <w:sz w:val="22"/>
          <w:szCs w:val="22"/>
        </w:rPr>
      </w:pPr>
      <w:r w:rsidRPr="004C110F">
        <w:rPr>
          <w:rFonts w:ascii="Calibri" w:hAnsi="Calibri" w:cs="Tahoma"/>
          <w:color w:val="00000A"/>
          <w:sz w:val="22"/>
          <w:szCs w:val="22"/>
        </w:rPr>
        <w:t xml:space="preserve">ΤΕ </w:t>
      </w:r>
      <w:r>
        <w:rPr>
          <w:rFonts w:ascii="Calibri" w:hAnsi="Calibri" w:cs="Tahoma"/>
          <w:color w:val="00000A"/>
          <w:sz w:val="22"/>
          <w:szCs w:val="22"/>
        </w:rPr>
        <w:t>Δασοπόνων</w:t>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Pr>
          <w:rFonts w:ascii="Calibri" w:hAnsi="Calibri" w:cs="Tahoma"/>
          <w:color w:val="00000A"/>
          <w:sz w:val="22"/>
          <w:szCs w:val="22"/>
        </w:rPr>
        <w:tab/>
      </w:r>
      <w:r w:rsidRPr="004C110F">
        <w:rPr>
          <w:rFonts w:ascii="Calibri" w:hAnsi="Calibri" w:cs="Tahoma"/>
          <w:color w:val="00000A"/>
          <w:sz w:val="22"/>
          <w:szCs w:val="22"/>
        </w:rPr>
        <w:t>Μηχανολόγος Μηχανικός</w:t>
      </w:r>
      <w:r>
        <w:rPr>
          <w:rFonts w:ascii="Calibri" w:hAnsi="Calibri" w:cs="Tahoma"/>
          <w:color w:val="00000A"/>
          <w:sz w:val="22"/>
          <w:szCs w:val="22"/>
        </w:rPr>
        <w:t xml:space="preserve"> ΠΕ 5</w:t>
      </w:r>
    </w:p>
    <w:p w:rsidR="004F6A8F" w:rsidRDefault="004F6A8F" w:rsidP="006C7C01">
      <w:pPr>
        <w:widowControl w:val="0"/>
        <w:autoSpaceDE w:val="0"/>
        <w:autoSpaceDN w:val="0"/>
        <w:adjustRightInd w:val="0"/>
        <w:rPr>
          <w:rFonts w:ascii="Calibri" w:hAnsi="Calibri" w:cs="Tahoma"/>
          <w:color w:val="00000A"/>
          <w:spacing w:val="-3"/>
          <w:sz w:val="22"/>
          <w:szCs w:val="22"/>
        </w:rPr>
      </w:pPr>
      <w:r w:rsidRPr="004C110F">
        <w:rPr>
          <w:rFonts w:ascii="Calibri" w:hAnsi="Calibri" w:cs="Tahoma"/>
          <w:color w:val="00000A"/>
          <w:spacing w:val="-3"/>
          <w:sz w:val="22"/>
          <w:szCs w:val="22"/>
        </w:rPr>
        <w:t>Διεύθυνση Περιβάλλοντος</w:t>
      </w:r>
      <w:r w:rsidRPr="00DA311C">
        <w:rPr>
          <w:rFonts w:ascii="Calibri" w:hAnsi="Calibri" w:cs="Tahoma"/>
          <w:color w:val="00000A"/>
          <w:spacing w:val="-3"/>
          <w:sz w:val="22"/>
          <w:szCs w:val="22"/>
        </w:rPr>
        <w:t xml:space="preserve"> </w:t>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sidRPr="004C110F">
        <w:rPr>
          <w:rFonts w:ascii="Calibri" w:hAnsi="Calibri" w:cs="Tahoma"/>
          <w:color w:val="00000A"/>
          <w:spacing w:val="-3"/>
          <w:sz w:val="22"/>
          <w:szCs w:val="22"/>
        </w:rPr>
        <w:t xml:space="preserve">Προϊστάμενος Διεύθυνσης </w:t>
      </w:r>
    </w:p>
    <w:p w:rsidR="004F6A8F" w:rsidRPr="004C110F" w:rsidRDefault="004F6A8F" w:rsidP="006C7C01">
      <w:pPr>
        <w:widowControl w:val="0"/>
        <w:autoSpaceDE w:val="0"/>
        <w:autoSpaceDN w:val="0"/>
        <w:adjustRightInd w:val="0"/>
        <w:ind w:left="5040" w:firstLine="720"/>
        <w:rPr>
          <w:rFonts w:ascii="Calibri" w:hAnsi="Calibri" w:cs="Tahoma"/>
          <w:color w:val="00000A"/>
          <w:spacing w:val="-3"/>
          <w:sz w:val="22"/>
          <w:szCs w:val="22"/>
        </w:rPr>
      </w:pPr>
      <w:r w:rsidRPr="004C110F">
        <w:rPr>
          <w:rFonts w:ascii="Calibri" w:hAnsi="Calibri" w:cs="Tahoma"/>
          <w:color w:val="00000A"/>
          <w:spacing w:val="-3"/>
          <w:sz w:val="22"/>
          <w:szCs w:val="22"/>
        </w:rPr>
        <w:t>Περιβάλλοντος</w:t>
      </w:r>
      <w:r>
        <w:rPr>
          <w:rFonts w:ascii="Calibri" w:hAnsi="Calibri" w:cs="Tahoma"/>
          <w:color w:val="00000A"/>
          <w:spacing w:val="-3"/>
          <w:sz w:val="22"/>
          <w:szCs w:val="22"/>
        </w:rPr>
        <w:t xml:space="preserve">, Καθαριότητας και </w:t>
      </w:r>
    </w:p>
    <w:p w:rsidR="004F6A8F" w:rsidRDefault="004F6A8F" w:rsidP="006C7C01">
      <w:pPr>
        <w:ind w:right="-58"/>
        <w:outlineLvl w:val="0"/>
        <w:rPr>
          <w:rFonts w:ascii="Calibri" w:hAnsi="Calibri" w:cs="Calibri"/>
          <w:bCs/>
          <w:sz w:val="22"/>
          <w:szCs w:val="22"/>
        </w:rPr>
      </w:pP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t>Πρασίνου</w:t>
      </w:r>
    </w:p>
    <w:p w:rsidR="00D31912" w:rsidRPr="007557FB" w:rsidRDefault="00D31912" w:rsidP="006C7C01">
      <w:pPr>
        <w:ind w:right="-144"/>
        <w:rPr>
          <w:rFonts w:ascii="Calibri" w:hAnsi="Calibri" w:cs="Calibri"/>
          <w:b/>
          <w:spacing w:val="40"/>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B23752" w:rsidRPr="006C7C01" w:rsidRDefault="00B23752" w:rsidP="006C7C01">
      <w:pPr>
        <w:jc w:val="center"/>
        <w:rPr>
          <w:rFonts w:ascii="Calibri" w:hAnsi="Calibri" w:cs="Tahoma"/>
          <w:b/>
          <w:bCs/>
          <w:sz w:val="22"/>
          <w:szCs w:val="22"/>
        </w:rPr>
      </w:pPr>
    </w:p>
    <w:p w:rsidR="00B23752" w:rsidRPr="006C7C01" w:rsidRDefault="00B23752" w:rsidP="006C7C01">
      <w:pPr>
        <w:jc w:val="center"/>
        <w:rPr>
          <w:rFonts w:ascii="Calibri" w:hAnsi="Calibri" w:cs="Tahoma"/>
          <w:b/>
          <w:bCs/>
          <w:sz w:val="22"/>
          <w:szCs w:val="22"/>
        </w:rPr>
      </w:pPr>
    </w:p>
    <w:p w:rsidR="00B23752" w:rsidRPr="006C7C01" w:rsidRDefault="00B23752" w:rsidP="006C7C01">
      <w:pPr>
        <w:jc w:val="center"/>
        <w:rPr>
          <w:rFonts w:ascii="Calibri" w:hAnsi="Calibri" w:cs="Tahoma"/>
          <w:b/>
          <w:bCs/>
          <w:sz w:val="22"/>
          <w:szCs w:val="22"/>
        </w:rPr>
      </w:pPr>
    </w:p>
    <w:p w:rsidR="00B23752" w:rsidRPr="006C7C01" w:rsidRDefault="00B23752" w:rsidP="006C7C01">
      <w:pPr>
        <w:jc w:val="center"/>
        <w:rPr>
          <w:rFonts w:ascii="Calibri" w:hAnsi="Calibri" w:cs="Tahoma"/>
          <w:b/>
          <w:bCs/>
          <w:sz w:val="22"/>
          <w:szCs w:val="22"/>
        </w:rPr>
      </w:pPr>
    </w:p>
    <w:p w:rsidR="00B23752" w:rsidRPr="006C7C01" w:rsidRDefault="00B23752" w:rsidP="006C7C01">
      <w:pPr>
        <w:jc w:val="center"/>
        <w:rPr>
          <w:rFonts w:ascii="Calibri" w:hAnsi="Calibri" w:cs="Tahoma"/>
          <w:b/>
          <w:bCs/>
          <w:sz w:val="22"/>
          <w:szCs w:val="22"/>
        </w:rPr>
      </w:pPr>
    </w:p>
    <w:p w:rsidR="00B23752" w:rsidRPr="006C7C01" w:rsidRDefault="00B23752"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545C36" w:rsidRPr="006C7C01" w:rsidRDefault="00545C36" w:rsidP="006C7C01">
      <w:pPr>
        <w:jc w:val="center"/>
        <w:rPr>
          <w:rFonts w:ascii="Calibri" w:hAnsi="Calibri" w:cs="Tahoma"/>
          <w:b/>
          <w:bCs/>
          <w:sz w:val="22"/>
          <w:szCs w:val="22"/>
        </w:rPr>
      </w:pPr>
    </w:p>
    <w:p w:rsidR="006C7C01" w:rsidRDefault="006C7C01" w:rsidP="006C7C01">
      <w:pPr>
        <w:ind w:right="-205"/>
        <w:rPr>
          <w:rFonts w:ascii="Calibri" w:hAnsi="Calibri" w:cs="Tahoma"/>
          <w:bCs/>
          <w:spacing w:val="-3"/>
          <w:sz w:val="22"/>
          <w:szCs w:val="22"/>
        </w:rPr>
      </w:pPr>
    </w:p>
    <w:p w:rsidR="006C7C01" w:rsidRDefault="006C7C01" w:rsidP="006C7C01">
      <w:pPr>
        <w:ind w:right="-205"/>
        <w:rPr>
          <w:rFonts w:ascii="Calibri" w:hAnsi="Calibri" w:cs="Tahoma"/>
          <w:bCs/>
          <w:spacing w:val="-3"/>
          <w:sz w:val="22"/>
          <w:szCs w:val="22"/>
        </w:rPr>
      </w:pPr>
    </w:p>
    <w:p w:rsidR="006C7C01" w:rsidRDefault="006C7C01" w:rsidP="006C7C01">
      <w:pPr>
        <w:ind w:right="-205"/>
        <w:rPr>
          <w:rFonts w:ascii="Calibri" w:hAnsi="Calibri" w:cs="Tahoma"/>
          <w:bCs/>
          <w:spacing w:val="-3"/>
          <w:sz w:val="22"/>
          <w:szCs w:val="22"/>
        </w:rPr>
      </w:pPr>
    </w:p>
    <w:p w:rsidR="006C7C01" w:rsidRDefault="006C7C01" w:rsidP="006C7C01">
      <w:pPr>
        <w:ind w:right="-205"/>
        <w:rPr>
          <w:rFonts w:ascii="Calibri" w:hAnsi="Calibri" w:cs="Tahoma"/>
          <w:bCs/>
          <w:spacing w:val="-3"/>
          <w:sz w:val="22"/>
          <w:szCs w:val="22"/>
        </w:rPr>
      </w:pPr>
    </w:p>
    <w:p w:rsidR="006C7C01" w:rsidRDefault="006C7C01" w:rsidP="006C7C01">
      <w:pPr>
        <w:ind w:right="-205"/>
        <w:rPr>
          <w:rFonts w:ascii="Calibri" w:hAnsi="Calibri" w:cs="Tahoma"/>
          <w:bCs/>
          <w:spacing w:val="-3"/>
          <w:sz w:val="22"/>
          <w:szCs w:val="22"/>
        </w:rPr>
      </w:pPr>
    </w:p>
    <w:p w:rsidR="009B4460" w:rsidRPr="009B4460" w:rsidRDefault="009B4460" w:rsidP="009B4460">
      <w:pPr>
        <w:ind w:right="-205"/>
        <w:rPr>
          <w:rFonts w:ascii="Calibri" w:hAnsi="Calibri" w:cs="Tahoma"/>
          <w:bCs/>
          <w:sz w:val="22"/>
          <w:szCs w:val="22"/>
        </w:rPr>
      </w:pPr>
      <w:r w:rsidRPr="009B4460">
        <w:rPr>
          <w:rFonts w:ascii="Calibri" w:hAnsi="Calibri" w:cs="Tahoma"/>
          <w:bCs/>
          <w:spacing w:val="-3"/>
          <w:sz w:val="22"/>
          <w:szCs w:val="22"/>
        </w:rPr>
        <w:lastRenderedPageBreak/>
        <w:t>ΕΛΛΗΝΙΚΗ ΔΗΜΟΚΡΑΤΙΑ</w:t>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t xml:space="preserve">ΠΡΟΜΗΘΕΙΑ </w:t>
      </w:r>
      <w:r w:rsidRPr="009B4460">
        <w:rPr>
          <w:rFonts w:ascii="Calibri" w:hAnsi="Calibri" w:cs="Tahoma"/>
          <w:bCs/>
          <w:sz w:val="22"/>
          <w:szCs w:val="22"/>
        </w:rPr>
        <w:t xml:space="preserve">ΚΑΙ ΤΟΠΟΘΕΤΗΣΗ </w:t>
      </w:r>
      <w:r w:rsidRPr="009B4460">
        <w:rPr>
          <w:rFonts w:ascii="Calibri" w:hAnsi="Calibri" w:cs="Tahoma"/>
          <w:bCs/>
          <w:sz w:val="22"/>
          <w:szCs w:val="22"/>
        </w:rPr>
        <w:tab/>
        <w:t>ΥΛΙΚΩΝ</w:t>
      </w:r>
    </w:p>
    <w:p w:rsidR="009B4460" w:rsidRPr="009B4460" w:rsidRDefault="009B4460" w:rsidP="009B4460">
      <w:pPr>
        <w:ind w:right="-205"/>
        <w:rPr>
          <w:rFonts w:ascii="Calibri" w:hAnsi="Calibri" w:cs="Tahoma"/>
          <w:bCs/>
          <w:spacing w:val="-3"/>
          <w:sz w:val="22"/>
          <w:szCs w:val="22"/>
        </w:rPr>
      </w:pPr>
      <w:r w:rsidRPr="009B4460">
        <w:rPr>
          <w:rFonts w:ascii="Calibri" w:hAnsi="Calibri" w:cs="Tahoma"/>
          <w:bCs/>
          <w:spacing w:val="-3"/>
          <w:sz w:val="22"/>
          <w:szCs w:val="22"/>
        </w:rPr>
        <w:t>ΝΟΜΟΣ ΑΤΤΙΚΗΣ</w:t>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t>ΓΙΑ ΤΗΝ ΑΝΑΒΑΘΜΙΣΗ ΚΟΙΝΟΧΡΗΣΤΩΝ</w:t>
      </w:r>
    </w:p>
    <w:p w:rsidR="009B4460" w:rsidRPr="004C110F" w:rsidRDefault="009B4460" w:rsidP="009B4460">
      <w:pPr>
        <w:ind w:right="-205"/>
        <w:rPr>
          <w:rFonts w:ascii="Calibri" w:hAnsi="Calibri" w:cs="Tahoma"/>
          <w:bCs/>
          <w:sz w:val="22"/>
          <w:szCs w:val="22"/>
        </w:rPr>
      </w:pPr>
      <w:r w:rsidRPr="009B4460">
        <w:rPr>
          <w:rFonts w:ascii="Calibri" w:hAnsi="Calibri" w:cs="Tahoma"/>
          <w:bCs/>
          <w:spacing w:val="-3"/>
          <w:sz w:val="22"/>
          <w:szCs w:val="22"/>
        </w:rPr>
        <w:t xml:space="preserve">ΔΗΜΟΣ ΔΙΟΝΥΣΟΥ </w:t>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z w:val="22"/>
          <w:szCs w:val="22"/>
        </w:rPr>
        <w:t>ΧΩΡΩΝ ΤΟΥ ΔΗΜΟΥ ΔΙΟΝΥΣΟΥ</w:t>
      </w:r>
    </w:p>
    <w:p w:rsidR="009B4460" w:rsidRPr="00B23752" w:rsidRDefault="009B4460" w:rsidP="009B4460">
      <w:pPr>
        <w:ind w:right="-205"/>
        <w:rPr>
          <w:rFonts w:ascii="Calibri" w:hAnsi="Calibri" w:cs="Tahoma"/>
          <w:bCs/>
          <w:spacing w:val="-3"/>
          <w:sz w:val="22"/>
          <w:szCs w:val="22"/>
        </w:rPr>
      </w:pPr>
      <w:r w:rsidRPr="004C110F">
        <w:rPr>
          <w:rFonts w:ascii="Calibri" w:hAnsi="Calibri" w:cs="Tahoma"/>
          <w:bCs/>
          <w:spacing w:val="-3"/>
          <w:sz w:val="22"/>
          <w:szCs w:val="22"/>
        </w:rPr>
        <w:t>ΔΙΕΥΘΥΝΣΗ ΠΕΡΙΒΑΛΛΟΝΤΟΣ</w:t>
      </w:r>
      <w:r w:rsidRPr="004C110F">
        <w:rPr>
          <w:rFonts w:ascii="Calibri" w:hAnsi="Calibri" w:cs="Tahoma"/>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p>
    <w:p w:rsidR="00545C36" w:rsidRDefault="00545C36" w:rsidP="006C7C01">
      <w:pPr>
        <w:jc w:val="center"/>
        <w:rPr>
          <w:rFonts w:ascii="Calibri" w:hAnsi="Calibri" w:cs="Tahoma"/>
          <w:b/>
          <w:bCs/>
          <w:sz w:val="22"/>
          <w:szCs w:val="22"/>
        </w:rPr>
      </w:pPr>
    </w:p>
    <w:p w:rsidR="009B4460" w:rsidRPr="00B23752" w:rsidRDefault="009B4460" w:rsidP="006C7C01">
      <w:pPr>
        <w:jc w:val="center"/>
        <w:rPr>
          <w:rFonts w:ascii="Calibri" w:hAnsi="Calibri" w:cs="Tahoma"/>
          <w:b/>
          <w:bCs/>
          <w:sz w:val="22"/>
          <w:szCs w:val="22"/>
        </w:rPr>
      </w:pPr>
    </w:p>
    <w:p w:rsidR="00F51103" w:rsidRPr="00F51103" w:rsidRDefault="00F51103" w:rsidP="006C7C01">
      <w:pPr>
        <w:jc w:val="center"/>
        <w:rPr>
          <w:rFonts w:ascii="Calibri" w:hAnsi="Calibri" w:cs="Tahoma"/>
          <w:b/>
          <w:bCs/>
          <w:sz w:val="22"/>
          <w:szCs w:val="22"/>
        </w:rPr>
      </w:pPr>
      <w:r w:rsidRPr="00F51103">
        <w:rPr>
          <w:rFonts w:ascii="Calibri" w:hAnsi="Calibri" w:cs="Tahoma"/>
          <w:b/>
          <w:bCs/>
          <w:sz w:val="22"/>
          <w:szCs w:val="22"/>
        </w:rPr>
        <w:t xml:space="preserve">Β. ΤΕΧΝΙΚΗ ΠΕΡΙΓΡΑΦΗ </w:t>
      </w:r>
    </w:p>
    <w:p w:rsidR="00B51C11" w:rsidRDefault="00B51C11" w:rsidP="006C7C01">
      <w:pPr>
        <w:ind w:right="-58"/>
        <w:outlineLvl w:val="0"/>
        <w:rPr>
          <w:rFonts w:ascii="Calibri" w:hAnsi="Calibri" w:cs="Calibri"/>
          <w:bCs/>
          <w:sz w:val="22"/>
          <w:szCs w:val="22"/>
        </w:rPr>
      </w:pPr>
    </w:p>
    <w:p w:rsidR="00F51103" w:rsidRPr="00763F8E" w:rsidRDefault="00F51103" w:rsidP="006C7C01">
      <w:pPr>
        <w:ind w:left="-142"/>
        <w:rPr>
          <w:rFonts w:ascii="Calibri" w:hAnsi="Calibri" w:cs="Calibri"/>
          <w:b/>
          <w:sz w:val="22"/>
          <w:szCs w:val="22"/>
        </w:rPr>
      </w:pPr>
      <w:r w:rsidRPr="00763F8E">
        <w:rPr>
          <w:rFonts w:ascii="Calibri" w:hAnsi="Calibri" w:cs="Calibri"/>
          <w:b/>
          <w:sz w:val="22"/>
          <w:szCs w:val="22"/>
        </w:rPr>
        <w:t>ΑΡΘΡΟ 1</w:t>
      </w:r>
      <w:r w:rsidRPr="00763F8E">
        <w:rPr>
          <w:rFonts w:ascii="Calibri" w:hAnsi="Calibri" w:cs="Calibri"/>
          <w:b/>
          <w:sz w:val="22"/>
          <w:szCs w:val="22"/>
          <w:vertAlign w:val="superscript"/>
        </w:rPr>
        <w:t>ο</w:t>
      </w:r>
      <w:r w:rsidRPr="00763F8E">
        <w:rPr>
          <w:rFonts w:ascii="Calibri" w:hAnsi="Calibri" w:cs="Calibri"/>
          <w:b/>
          <w:sz w:val="22"/>
          <w:szCs w:val="22"/>
        </w:rPr>
        <w:t>: ΑΝΤΙΚΕΙΜΕΝΟ ΤΕΧΝΙΚΩΝ ΠΡΟΔΙΑΓΡΑΦΩΝ</w:t>
      </w:r>
    </w:p>
    <w:p w:rsidR="006C7C01" w:rsidRDefault="006C7C01" w:rsidP="006C7C01">
      <w:pPr>
        <w:ind w:left="-142"/>
        <w:jc w:val="both"/>
        <w:rPr>
          <w:rFonts w:ascii="Calibri" w:hAnsi="Calibri" w:cs="Calibri"/>
          <w:sz w:val="22"/>
          <w:szCs w:val="22"/>
        </w:rPr>
      </w:pPr>
    </w:p>
    <w:p w:rsidR="006C7C01" w:rsidRPr="006C7C01" w:rsidRDefault="00F51103" w:rsidP="006C7C01">
      <w:pPr>
        <w:ind w:left="-142"/>
        <w:jc w:val="both"/>
        <w:rPr>
          <w:rFonts w:ascii="Calibri" w:hAnsi="Calibri" w:cs="Calibri"/>
          <w:sz w:val="22"/>
          <w:szCs w:val="22"/>
        </w:rPr>
      </w:pPr>
      <w:r w:rsidRPr="006C7C01">
        <w:rPr>
          <w:rFonts w:ascii="Calibri" w:hAnsi="Calibri" w:cs="Calibri"/>
          <w:sz w:val="22"/>
          <w:szCs w:val="22"/>
        </w:rPr>
        <w:t xml:space="preserve">Οι παρούσες Τεχνικές Προδιαγραφές αφορούν στην </w:t>
      </w:r>
      <w:r w:rsidRPr="006C7C01">
        <w:rPr>
          <w:rFonts w:ascii="Calibri" w:hAnsi="Calibri" w:cs="Calibri"/>
          <w:color w:val="000000"/>
          <w:sz w:val="22"/>
          <w:szCs w:val="22"/>
        </w:rPr>
        <w:t>«ΠΡΟΜΗΘΕΙΑ ΚΑΙ ΤΟΠΟΘΕΤΗΣΗ ΥΛΙΚΩΝ ΓΙΑ ΤΗΝ ΑΝΑΒΑΘΜΙΣΗ ΚΟΙΝΟΧΡΗΣΤΩΝ ΧΩΡΩΝ ΤΟΥ ΔΗΜΟΥ ΔΙΟΝΥΣΟΥ</w:t>
      </w:r>
      <w:r w:rsidRPr="006C7C01">
        <w:rPr>
          <w:rFonts w:ascii="Calibri" w:hAnsi="Calibri" w:cs="Calibri"/>
          <w:bCs/>
          <w:color w:val="000000"/>
          <w:sz w:val="22"/>
          <w:szCs w:val="22"/>
        </w:rPr>
        <w:t>»</w:t>
      </w:r>
      <w:r w:rsidRPr="006C7C01">
        <w:rPr>
          <w:rFonts w:ascii="Calibri" w:hAnsi="Calibri" w:cs="Calibri"/>
          <w:sz w:val="22"/>
          <w:szCs w:val="22"/>
        </w:rPr>
        <w:t xml:space="preserve">, εκτιμώμενης αξίας σύμβασης 322.000,00 € συμπεριλαμβανομένου του ΦΠΑ 13% και 24%. </w:t>
      </w:r>
    </w:p>
    <w:p w:rsidR="006C7C01" w:rsidRDefault="00F51103" w:rsidP="006C7C01">
      <w:pPr>
        <w:ind w:left="-142"/>
        <w:jc w:val="both"/>
        <w:rPr>
          <w:rFonts w:ascii="Calibri" w:hAnsi="Calibri" w:cs="Calibri"/>
          <w:bCs/>
          <w:kern w:val="2"/>
          <w:sz w:val="22"/>
          <w:szCs w:val="22"/>
          <w:lang w:eastAsia="hi-IN" w:bidi="hi-IN"/>
        </w:rPr>
      </w:pPr>
      <w:r w:rsidRPr="006C7C01">
        <w:rPr>
          <w:rFonts w:ascii="Calibri" w:hAnsi="Calibri" w:cs="Calibri"/>
          <w:bCs/>
          <w:sz w:val="22"/>
          <w:szCs w:val="22"/>
        </w:rPr>
        <w:t xml:space="preserve">Όλες οι απαιτήσεις των τεχνικών προδιαγραφών είναι ουσιώδεις και απαράβατες, η τυχόν ύπαρξη απόκλισης θα σημαίνει απόρριψη της προσφοράς. </w:t>
      </w:r>
    </w:p>
    <w:p w:rsidR="006C7C01" w:rsidRDefault="006C7C01" w:rsidP="006C7C01">
      <w:pPr>
        <w:ind w:left="-142"/>
        <w:jc w:val="both"/>
        <w:rPr>
          <w:rFonts w:ascii="Calibri" w:hAnsi="Calibri" w:cs="Calibri"/>
          <w:bCs/>
          <w:kern w:val="2"/>
          <w:sz w:val="22"/>
          <w:szCs w:val="22"/>
          <w:lang w:eastAsia="hi-IN" w:bidi="hi-IN"/>
        </w:rPr>
      </w:pPr>
    </w:p>
    <w:p w:rsidR="006C7C01" w:rsidRDefault="00F51103" w:rsidP="006C7C01">
      <w:pPr>
        <w:ind w:left="-142"/>
        <w:jc w:val="both"/>
        <w:rPr>
          <w:rFonts w:ascii="Calibri" w:hAnsi="Calibri" w:cs="Calibri"/>
          <w:bCs/>
          <w:kern w:val="2"/>
          <w:sz w:val="22"/>
          <w:szCs w:val="22"/>
          <w:lang w:eastAsia="hi-IN" w:bidi="hi-IN"/>
        </w:rPr>
      </w:pPr>
      <w:r w:rsidRPr="00813DD7">
        <w:rPr>
          <w:rFonts w:asciiTheme="minorHAnsi" w:hAnsiTheme="minorHAnsi" w:cstheme="minorHAnsi"/>
          <w:b/>
          <w:bCs/>
          <w:color w:val="000000"/>
          <w:sz w:val="22"/>
          <w:szCs w:val="22"/>
        </w:rPr>
        <w:t>ΑΡΘΡΟ 2</w:t>
      </w:r>
      <w:r w:rsidRPr="00813DD7">
        <w:rPr>
          <w:rFonts w:asciiTheme="minorHAnsi" w:hAnsiTheme="minorHAnsi" w:cstheme="minorHAnsi"/>
          <w:b/>
          <w:bCs/>
          <w:color w:val="000000"/>
          <w:sz w:val="22"/>
          <w:szCs w:val="22"/>
          <w:vertAlign w:val="superscript"/>
        </w:rPr>
        <w:t>Ο</w:t>
      </w:r>
      <w:r w:rsidRPr="00813DD7">
        <w:rPr>
          <w:rFonts w:asciiTheme="minorHAnsi" w:hAnsiTheme="minorHAnsi" w:cstheme="minorHAnsi"/>
          <w:b/>
          <w:bCs/>
          <w:color w:val="000000"/>
          <w:sz w:val="22"/>
          <w:szCs w:val="22"/>
        </w:rPr>
        <w:t>: ΤΕΧΝΙΚΑ ΧΑΡΑΚΤΗΡΙΣΤΙΚΑ</w:t>
      </w:r>
    </w:p>
    <w:p w:rsidR="006C7C01" w:rsidRDefault="006C7C01" w:rsidP="006C7C01">
      <w:pPr>
        <w:ind w:left="-142"/>
        <w:jc w:val="both"/>
        <w:rPr>
          <w:rFonts w:ascii="Calibri" w:hAnsi="Calibri" w:cs="Calibri"/>
          <w:bCs/>
          <w:kern w:val="2"/>
          <w:sz w:val="22"/>
          <w:szCs w:val="22"/>
          <w:lang w:eastAsia="hi-IN" w:bidi="hi-IN"/>
        </w:rPr>
      </w:pPr>
    </w:p>
    <w:p w:rsidR="006C7C01" w:rsidRDefault="00F51103" w:rsidP="006C7C01">
      <w:pPr>
        <w:ind w:left="-142"/>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ΟΜΑΔΑ 1 : ΠΡΟΜΗΘΕΙΑ ΦΥΤΩΝ</w:t>
      </w:r>
    </w:p>
    <w:p w:rsidR="006C7C01" w:rsidRDefault="006C7C01" w:rsidP="006C7C01">
      <w:pPr>
        <w:ind w:left="-142"/>
        <w:jc w:val="both"/>
        <w:rPr>
          <w:rFonts w:asciiTheme="minorHAnsi" w:hAnsiTheme="minorHAnsi" w:cstheme="minorHAnsi"/>
          <w:b/>
          <w:bCs/>
          <w:color w:val="000000"/>
          <w:sz w:val="22"/>
          <w:szCs w:val="22"/>
        </w:rPr>
      </w:pPr>
    </w:p>
    <w:p w:rsidR="008A2138" w:rsidRDefault="00F51103" w:rsidP="008A2138">
      <w:pPr>
        <w:ind w:left="-142"/>
        <w:jc w:val="both"/>
        <w:rPr>
          <w:rFonts w:asciiTheme="minorHAnsi" w:hAnsiTheme="minorHAnsi" w:cstheme="minorHAnsi"/>
          <w:bCs/>
          <w:color w:val="000000"/>
          <w:sz w:val="22"/>
          <w:szCs w:val="22"/>
        </w:rPr>
      </w:pPr>
      <w:r w:rsidRPr="008A2138">
        <w:rPr>
          <w:rFonts w:asciiTheme="minorHAnsi" w:hAnsiTheme="minorHAnsi" w:cstheme="minorHAnsi"/>
          <w:bCs/>
          <w:sz w:val="22"/>
          <w:szCs w:val="22"/>
        </w:rPr>
        <w:t>Α.Τ.1.1 - Προμήθεια θάμνου Βιβούρνο (VIBURNUM TINUS), γλ.5Lt</w:t>
      </w:r>
    </w:p>
    <w:p w:rsidR="008A2138" w:rsidRDefault="008A2138" w:rsidP="008A2138">
      <w:pPr>
        <w:ind w:left="-142"/>
        <w:jc w:val="both"/>
        <w:rPr>
          <w:rFonts w:asciiTheme="minorHAnsi" w:hAnsiTheme="minorHAnsi" w:cstheme="minorHAnsi"/>
          <w:spacing w:val="4"/>
          <w:sz w:val="22"/>
          <w:szCs w:val="22"/>
        </w:rPr>
      </w:pPr>
    </w:p>
    <w:p w:rsidR="00F51103" w:rsidRPr="008A2138" w:rsidRDefault="00F51103" w:rsidP="008A2138">
      <w:pPr>
        <w:ind w:left="-142"/>
        <w:jc w:val="both"/>
        <w:rPr>
          <w:rFonts w:asciiTheme="minorHAnsi" w:hAnsiTheme="minorHAnsi" w:cstheme="minorHAnsi"/>
          <w:bCs/>
          <w:color w:val="000000"/>
          <w:sz w:val="22"/>
          <w:szCs w:val="22"/>
        </w:rPr>
      </w:pPr>
      <w:r w:rsidRPr="006C7C01">
        <w:rPr>
          <w:rFonts w:asciiTheme="minorHAnsi" w:hAnsiTheme="minorHAnsi" w:cstheme="minorHAnsi"/>
          <w:spacing w:val="4"/>
          <w:sz w:val="22"/>
          <w:szCs w:val="22"/>
        </w:rPr>
        <w:t xml:space="preserve">Προμήθεια </w:t>
      </w:r>
      <w:r w:rsidRPr="006C7C01">
        <w:rPr>
          <w:rFonts w:asciiTheme="minorHAnsi" w:hAnsiTheme="minorHAnsi" w:cstheme="minorHAnsi"/>
          <w:bCs/>
          <w:spacing w:val="4"/>
          <w:sz w:val="22"/>
          <w:szCs w:val="22"/>
        </w:rPr>
        <w:t>θάμνου Βιβούρνο</w:t>
      </w:r>
      <w:r w:rsidRPr="006C7C01">
        <w:rPr>
          <w:rFonts w:asciiTheme="minorHAnsi" w:hAnsiTheme="minorHAnsi" w:cstheme="minorHAnsi"/>
          <w:bCs/>
          <w:sz w:val="22"/>
          <w:szCs w:val="22"/>
        </w:rPr>
        <w:t xml:space="preserve">(VIBURNUM TINUS), γλ.5Lt, </w:t>
      </w:r>
      <w:r w:rsidRPr="006C7C01">
        <w:rPr>
          <w:rFonts w:asciiTheme="minorHAnsi" w:hAnsiTheme="minorHAnsi" w:cstheme="minorHAnsi"/>
          <w:sz w:val="22"/>
          <w:szCs w:val="22"/>
        </w:rPr>
        <w:t xml:space="preserve">οι θάμνοι θα είναι </w:t>
      </w:r>
      <w:r w:rsidRPr="006C7C01">
        <w:rPr>
          <w:rFonts w:asciiTheme="minorHAnsi" w:hAnsiTheme="minorHAnsi" w:cstheme="minorHAnsi"/>
          <w:w w:val="105"/>
          <w:sz w:val="22"/>
          <w:szCs w:val="22"/>
        </w:rPr>
        <w:t xml:space="preserve">εύρωστοι, υγιής, </w:t>
      </w:r>
      <w:r w:rsidRPr="006C7C01">
        <w:rPr>
          <w:rFonts w:asciiTheme="minorHAnsi" w:hAnsiTheme="minorHAnsi" w:cstheme="minorHAnsi"/>
          <w:spacing w:val="-3"/>
          <w:w w:val="105"/>
          <w:sz w:val="22"/>
          <w:szCs w:val="22"/>
        </w:rPr>
        <w:t>α</w:t>
      </w:r>
      <w:r w:rsidRPr="005C0FB1">
        <w:rPr>
          <w:rFonts w:asciiTheme="minorHAnsi" w:hAnsiTheme="minorHAnsi" w:cstheme="minorHAnsi"/>
          <w:spacing w:val="-3"/>
          <w:w w:val="105"/>
          <w:sz w:val="22"/>
          <w:szCs w:val="22"/>
        </w:rPr>
        <w:t>παλλαγμένοι</w:t>
      </w:r>
      <w:r>
        <w:rPr>
          <w:rFonts w:asciiTheme="minorHAnsi" w:hAnsiTheme="minorHAnsi" w:cstheme="minorHAnsi"/>
          <w:spacing w:val="-3"/>
          <w:w w:val="105"/>
          <w:sz w:val="22"/>
          <w:szCs w:val="22"/>
        </w:rPr>
        <w:t xml:space="preserve"> </w:t>
      </w:r>
      <w:r w:rsidRPr="005C0FB1">
        <w:rPr>
          <w:rFonts w:asciiTheme="minorHAnsi" w:hAnsiTheme="minorHAnsi" w:cstheme="minorHAnsi"/>
          <w:w w:val="105"/>
          <w:sz w:val="22"/>
          <w:szCs w:val="22"/>
        </w:rPr>
        <w:t>ιώσεων,</w:t>
      </w:r>
      <w:r>
        <w:rPr>
          <w:rFonts w:asciiTheme="minorHAnsi" w:hAnsiTheme="minorHAnsi" w:cstheme="minorHAnsi"/>
          <w:w w:val="105"/>
          <w:sz w:val="22"/>
          <w:szCs w:val="22"/>
        </w:rPr>
        <w:t xml:space="preserve"> </w:t>
      </w:r>
      <w:r w:rsidRPr="005C0FB1">
        <w:rPr>
          <w:rFonts w:asciiTheme="minorHAnsi" w:hAnsiTheme="minorHAnsi" w:cstheme="minorHAnsi"/>
          <w:spacing w:val="-3"/>
          <w:w w:val="105"/>
          <w:sz w:val="22"/>
          <w:szCs w:val="22"/>
        </w:rPr>
        <w:t>εντομολογικών</w:t>
      </w:r>
      <w:r>
        <w:rPr>
          <w:rFonts w:asciiTheme="minorHAnsi" w:hAnsiTheme="minorHAnsi" w:cstheme="minorHAnsi"/>
          <w:spacing w:val="-3"/>
          <w:w w:val="105"/>
          <w:sz w:val="22"/>
          <w:szCs w:val="22"/>
        </w:rPr>
        <w:t xml:space="preserve"> </w:t>
      </w:r>
      <w:r w:rsidRPr="005C0FB1">
        <w:rPr>
          <w:rFonts w:asciiTheme="minorHAnsi" w:hAnsiTheme="minorHAnsi" w:cstheme="minorHAnsi"/>
          <w:spacing w:val="-1"/>
          <w:w w:val="105"/>
          <w:sz w:val="22"/>
          <w:szCs w:val="22"/>
        </w:rPr>
        <w:t>και</w:t>
      </w:r>
      <w:r>
        <w:rPr>
          <w:rFonts w:asciiTheme="minorHAnsi" w:hAnsiTheme="minorHAnsi" w:cstheme="minorHAnsi"/>
          <w:spacing w:val="-1"/>
          <w:w w:val="105"/>
          <w:sz w:val="22"/>
          <w:szCs w:val="22"/>
        </w:rPr>
        <w:t xml:space="preserve"> </w:t>
      </w:r>
      <w:r w:rsidRPr="005C0FB1">
        <w:rPr>
          <w:rFonts w:asciiTheme="minorHAnsi" w:hAnsiTheme="minorHAnsi" w:cstheme="minorHAnsi"/>
          <w:w w:val="105"/>
          <w:sz w:val="22"/>
          <w:szCs w:val="22"/>
        </w:rPr>
        <w:t>μυκητολογικών</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προσβολών.</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Κατά</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το</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μακροσκοπικό</w:t>
      </w:r>
      <w:r>
        <w:rPr>
          <w:rFonts w:asciiTheme="minorHAnsi" w:hAnsiTheme="minorHAnsi" w:cstheme="minorHAnsi"/>
          <w:w w:val="105"/>
          <w:sz w:val="22"/>
          <w:szCs w:val="22"/>
        </w:rPr>
        <w:t xml:space="preserve"> </w:t>
      </w:r>
      <w:r w:rsidRPr="005C0FB1">
        <w:rPr>
          <w:rFonts w:asciiTheme="minorHAnsi" w:hAnsiTheme="minorHAnsi" w:cstheme="minorHAnsi"/>
          <w:spacing w:val="-1"/>
          <w:w w:val="105"/>
          <w:sz w:val="22"/>
          <w:szCs w:val="22"/>
        </w:rPr>
        <w:t>έλεγχο</w:t>
      </w:r>
      <w:r>
        <w:rPr>
          <w:rFonts w:asciiTheme="minorHAnsi" w:hAnsiTheme="minorHAnsi" w:cstheme="minorHAnsi"/>
          <w:spacing w:val="-1"/>
          <w:w w:val="105"/>
          <w:sz w:val="22"/>
          <w:szCs w:val="22"/>
        </w:rPr>
        <w:t xml:space="preserve"> </w:t>
      </w:r>
      <w:r w:rsidRPr="005C0FB1">
        <w:rPr>
          <w:rFonts w:asciiTheme="minorHAnsi" w:hAnsiTheme="minorHAnsi" w:cstheme="minorHAnsi"/>
          <w:w w:val="105"/>
          <w:sz w:val="22"/>
          <w:szCs w:val="22"/>
        </w:rPr>
        <w:t>να</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μην</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παρουσιάζουν</w:t>
      </w:r>
      <w:r>
        <w:rPr>
          <w:rFonts w:asciiTheme="minorHAnsi" w:hAnsiTheme="minorHAnsi" w:cstheme="minorHAnsi"/>
          <w:w w:val="105"/>
          <w:sz w:val="22"/>
          <w:szCs w:val="22"/>
        </w:rPr>
        <w:t xml:space="preserve"> </w:t>
      </w:r>
      <w:r w:rsidRPr="005C0FB1">
        <w:rPr>
          <w:rFonts w:asciiTheme="minorHAnsi" w:hAnsiTheme="minorHAnsi" w:cstheme="minorHAnsi"/>
          <w:spacing w:val="-3"/>
          <w:w w:val="105"/>
          <w:sz w:val="22"/>
          <w:szCs w:val="22"/>
        </w:rPr>
        <w:t>ελαττώματα</w:t>
      </w:r>
      <w:r>
        <w:rPr>
          <w:rFonts w:asciiTheme="minorHAnsi" w:hAnsiTheme="minorHAnsi" w:cstheme="minorHAnsi"/>
          <w:spacing w:val="-3"/>
          <w:w w:val="105"/>
          <w:sz w:val="22"/>
          <w:szCs w:val="22"/>
        </w:rPr>
        <w:t xml:space="preserve"> </w:t>
      </w:r>
      <w:r w:rsidRPr="005C0FB1">
        <w:rPr>
          <w:rFonts w:asciiTheme="minorHAnsi" w:hAnsiTheme="minorHAnsi" w:cstheme="minorHAnsi"/>
          <w:w w:val="105"/>
          <w:sz w:val="22"/>
          <w:szCs w:val="22"/>
        </w:rPr>
        <w:t>που</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υποβαθμίζουν</w:t>
      </w:r>
      <w:r>
        <w:rPr>
          <w:rFonts w:asciiTheme="minorHAnsi" w:hAnsiTheme="minorHAnsi" w:cstheme="minorHAnsi"/>
          <w:w w:val="105"/>
          <w:sz w:val="22"/>
          <w:szCs w:val="22"/>
        </w:rPr>
        <w:t xml:space="preserve"> </w:t>
      </w:r>
      <w:r w:rsidRPr="005C0FB1">
        <w:rPr>
          <w:rFonts w:asciiTheme="minorHAnsi" w:hAnsiTheme="minorHAnsi" w:cstheme="minorHAnsi"/>
          <w:spacing w:val="-2"/>
          <w:w w:val="105"/>
          <w:sz w:val="22"/>
          <w:szCs w:val="22"/>
        </w:rPr>
        <w:t>την</w:t>
      </w:r>
      <w:r>
        <w:rPr>
          <w:rFonts w:asciiTheme="minorHAnsi" w:hAnsiTheme="minorHAnsi" w:cstheme="minorHAnsi"/>
          <w:spacing w:val="-2"/>
          <w:w w:val="105"/>
          <w:sz w:val="22"/>
          <w:szCs w:val="22"/>
        </w:rPr>
        <w:t xml:space="preserve"> </w:t>
      </w:r>
      <w:r w:rsidRPr="005C0FB1">
        <w:rPr>
          <w:rFonts w:asciiTheme="minorHAnsi" w:hAnsiTheme="minorHAnsi" w:cstheme="minorHAnsi"/>
          <w:w w:val="105"/>
          <w:sz w:val="22"/>
          <w:szCs w:val="22"/>
        </w:rPr>
        <w:t>ποιότητά</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τους</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(χλωρώσεις</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κτλ).</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Στους</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βλαστούς</w:t>
      </w:r>
      <w:r>
        <w:rPr>
          <w:rFonts w:asciiTheme="minorHAnsi" w:hAnsiTheme="minorHAnsi" w:cstheme="minorHAnsi"/>
          <w:w w:val="105"/>
          <w:sz w:val="22"/>
          <w:szCs w:val="22"/>
        </w:rPr>
        <w:t xml:space="preserve"> </w:t>
      </w:r>
      <w:r w:rsidRPr="005C0FB1">
        <w:rPr>
          <w:rFonts w:asciiTheme="minorHAnsi" w:hAnsiTheme="minorHAnsi" w:cstheme="minorHAnsi"/>
          <w:spacing w:val="-2"/>
          <w:w w:val="105"/>
          <w:sz w:val="22"/>
          <w:szCs w:val="22"/>
        </w:rPr>
        <w:t>και</w:t>
      </w:r>
      <w:r>
        <w:rPr>
          <w:rFonts w:asciiTheme="minorHAnsi" w:hAnsiTheme="minorHAnsi" w:cstheme="minorHAnsi"/>
          <w:spacing w:val="-2"/>
          <w:w w:val="105"/>
          <w:sz w:val="22"/>
          <w:szCs w:val="22"/>
        </w:rPr>
        <w:t xml:space="preserve"> </w:t>
      </w:r>
      <w:r w:rsidRPr="005C0FB1">
        <w:rPr>
          <w:rFonts w:asciiTheme="minorHAnsi" w:hAnsiTheme="minorHAnsi" w:cstheme="minorHAnsi"/>
          <w:w w:val="105"/>
          <w:sz w:val="22"/>
          <w:szCs w:val="22"/>
        </w:rPr>
        <w:t>τους</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κλάδους</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δεν</w:t>
      </w:r>
      <w:r>
        <w:rPr>
          <w:rFonts w:asciiTheme="minorHAnsi" w:hAnsiTheme="minorHAnsi" w:cstheme="minorHAnsi"/>
          <w:w w:val="105"/>
          <w:sz w:val="22"/>
          <w:szCs w:val="22"/>
        </w:rPr>
        <w:t xml:space="preserve"> </w:t>
      </w:r>
      <w:r w:rsidRPr="005C0FB1">
        <w:rPr>
          <w:rFonts w:asciiTheme="minorHAnsi" w:hAnsiTheme="minorHAnsi" w:cstheme="minorHAnsi"/>
          <w:spacing w:val="1"/>
          <w:w w:val="105"/>
          <w:sz w:val="22"/>
          <w:szCs w:val="22"/>
        </w:rPr>
        <w:t>θα</w:t>
      </w:r>
      <w:r>
        <w:rPr>
          <w:rFonts w:asciiTheme="minorHAnsi" w:hAnsiTheme="minorHAnsi" w:cstheme="minorHAnsi"/>
          <w:spacing w:val="1"/>
          <w:w w:val="105"/>
          <w:sz w:val="22"/>
          <w:szCs w:val="22"/>
        </w:rPr>
        <w:t xml:space="preserve"> </w:t>
      </w:r>
      <w:r w:rsidRPr="005C0FB1">
        <w:rPr>
          <w:rFonts w:asciiTheme="minorHAnsi" w:hAnsiTheme="minorHAnsi" w:cstheme="minorHAnsi"/>
          <w:w w:val="105"/>
          <w:sz w:val="22"/>
          <w:szCs w:val="22"/>
        </w:rPr>
        <w:t>πρέπει</w:t>
      </w:r>
      <w:r>
        <w:rPr>
          <w:rFonts w:asciiTheme="minorHAnsi" w:hAnsiTheme="minorHAnsi" w:cstheme="minorHAnsi"/>
          <w:w w:val="105"/>
          <w:sz w:val="22"/>
          <w:szCs w:val="22"/>
        </w:rPr>
        <w:t xml:space="preserve"> </w:t>
      </w:r>
      <w:r w:rsidRPr="005C0FB1">
        <w:rPr>
          <w:rFonts w:asciiTheme="minorHAnsi" w:hAnsiTheme="minorHAnsi" w:cstheme="minorHAnsi"/>
          <w:spacing w:val="-1"/>
          <w:w w:val="105"/>
          <w:sz w:val="22"/>
          <w:szCs w:val="22"/>
        </w:rPr>
        <w:t>να</w:t>
      </w:r>
      <w:r>
        <w:rPr>
          <w:rFonts w:asciiTheme="minorHAnsi" w:hAnsiTheme="minorHAnsi" w:cstheme="minorHAnsi"/>
          <w:spacing w:val="-1"/>
          <w:w w:val="105"/>
          <w:sz w:val="22"/>
          <w:szCs w:val="22"/>
        </w:rPr>
        <w:t xml:space="preserve"> </w:t>
      </w:r>
      <w:r w:rsidRPr="005C0FB1">
        <w:rPr>
          <w:rFonts w:asciiTheme="minorHAnsi" w:hAnsiTheme="minorHAnsi" w:cstheme="minorHAnsi"/>
          <w:w w:val="105"/>
          <w:sz w:val="22"/>
          <w:szCs w:val="22"/>
        </w:rPr>
        <w:t>υπάρχουν</w:t>
      </w:r>
      <w:r>
        <w:rPr>
          <w:rFonts w:asciiTheme="minorHAnsi" w:hAnsiTheme="minorHAnsi" w:cstheme="minorHAnsi"/>
          <w:w w:val="105"/>
          <w:sz w:val="22"/>
          <w:szCs w:val="22"/>
        </w:rPr>
        <w:t xml:space="preserve"> </w:t>
      </w:r>
      <w:r w:rsidRPr="005C0FB1">
        <w:rPr>
          <w:rFonts w:asciiTheme="minorHAnsi" w:hAnsiTheme="minorHAnsi" w:cstheme="minorHAnsi"/>
          <w:w w:val="105"/>
          <w:sz w:val="22"/>
          <w:szCs w:val="22"/>
        </w:rPr>
        <w:t>πληγές</w:t>
      </w:r>
      <w:r>
        <w:rPr>
          <w:rFonts w:asciiTheme="minorHAnsi" w:hAnsiTheme="minorHAnsi" w:cstheme="minorHAnsi"/>
          <w:w w:val="105"/>
          <w:sz w:val="22"/>
          <w:szCs w:val="22"/>
        </w:rPr>
        <w:t xml:space="preserve"> </w:t>
      </w:r>
      <w:r w:rsidRPr="005C0FB1">
        <w:rPr>
          <w:rFonts w:asciiTheme="minorHAnsi" w:hAnsiTheme="minorHAnsi" w:cstheme="minorHAnsi"/>
          <w:spacing w:val="-2"/>
          <w:w w:val="105"/>
          <w:sz w:val="22"/>
          <w:szCs w:val="22"/>
        </w:rPr>
        <w:t>και</w:t>
      </w:r>
      <w:r>
        <w:rPr>
          <w:rFonts w:asciiTheme="minorHAnsi" w:hAnsiTheme="minorHAnsi" w:cstheme="minorHAnsi"/>
          <w:spacing w:val="-2"/>
          <w:w w:val="105"/>
          <w:sz w:val="22"/>
          <w:szCs w:val="22"/>
        </w:rPr>
        <w:t xml:space="preserve"> </w:t>
      </w:r>
      <w:r w:rsidRPr="005C0FB1">
        <w:rPr>
          <w:rFonts w:asciiTheme="minorHAnsi" w:hAnsiTheme="minorHAnsi" w:cstheme="minorHAnsi"/>
          <w:w w:val="105"/>
          <w:sz w:val="22"/>
          <w:szCs w:val="22"/>
        </w:rPr>
        <w:t>τραυματισμοί</w:t>
      </w:r>
      <w:r>
        <w:rPr>
          <w:rFonts w:asciiTheme="minorHAnsi" w:hAnsiTheme="minorHAnsi" w:cstheme="minorHAnsi"/>
          <w:w w:val="105"/>
          <w:sz w:val="22"/>
          <w:szCs w:val="22"/>
        </w:rPr>
        <w:t>.</w:t>
      </w:r>
    </w:p>
    <w:p w:rsidR="00F51103" w:rsidRDefault="00F51103" w:rsidP="006C7C01">
      <w:pPr>
        <w:rPr>
          <w:rFonts w:asciiTheme="minorHAnsi" w:hAnsiTheme="minorHAnsi" w:cstheme="minorHAnsi"/>
          <w:sz w:val="22"/>
          <w:szCs w:val="22"/>
        </w:rPr>
      </w:pPr>
    </w:p>
    <w:p w:rsidR="00F51103" w:rsidRPr="008A2138" w:rsidRDefault="00F51103" w:rsidP="008A2138">
      <w:pPr>
        <w:ind w:left="-180"/>
        <w:jc w:val="both"/>
        <w:rPr>
          <w:rFonts w:asciiTheme="minorHAnsi" w:hAnsiTheme="minorHAnsi" w:cstheme="minorHAnsi"/>
          <w:bCs/>
          <w:sz w:val="22"/>
          <w:szCs w:val="22"/>
        </w:rPr>
      </w:pPr>
      <w:r w:rsidRPr="008A2138">
        <w:rPr>
          <w:rFonts w:asciiTheme="minorHAnsi" w:hAnsiTheme="minorHAnsi" w:cstheme="minorHAnsi"/>
          <w:bCs/>
          <w:sz w:val="22"/>
          <w:szCs w:val="22"/>
        </w:rPr>
        <w:t>Α.Τ.1.2 - Προμήθεια θάμνου Μυρτιά (MYRTUS COMMUNIS),  γλ.3Lt</w:t>
      </w:r>
    </w:p>
    <w:p w:rsidR="008A2138" w:rsidRDefault="008A2138" w:rsidP="008A2138">
      <w:pPr>
        <w:suppressAutoHyphens w:val="0"/>
        <w:ind w:left="-180"/>
        <w:jc w:val="both"/>
        <w:rPr>
          <w:rFonts w:asciiTheme="minorHAnsi" w:hAnsiTheme="minorHAnsi" w:cstheme="minorHAnsi"/>
          <w:spacing w:val="4"/>
          <w:sz w:val="22"/>
          <w:szCs w:val="22"/>
        </w:rPr>
      </w:pPr>
    </w:p>
    <w:p w:rsid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pacing w:val="4"/>
          <w:sz w:val="22"/>
          <w:szCs w:val="22"/>
        </w:rPr>
        <w:t xml:space="preserve">θάμνου </w:t>
      </w:r>
      <w:r w:rsidRPr="008A2138">
        <w:rPr>
          <w:rFonts w:asciiTheme="minorHAnsi" w:hAnsiTheme="minorHAnsi" w:cstheme="minorHAnsi"/>
          <w:bCs/>
          <w:sz w:val="22"/>
          <w:szCs w:val="22"/>
        </w:rPr>
        <w:t xml:space="preserve">Μυρτιά (MYRTUS COMMUNIS),  γλ.3Lt, </w:t>
      </w:r>
      <w:r w:rsidRPr="008A2138">
        <w:rPr>
          <w:rFonts w:asciiTheme="minorHAnsi" w:hAnsiTheme="minorHAnsi" w:cstheme="minorHAnsi"/>
          <w:sz w:val="22"/>
          <w:szCs w:val="22"/>
        </w:rPr>
        <w:t xml:space="preserve">οι θάμνοι θα είναι </w:t>
      </w:r>
      <w:r w:rsidRPr="008A2138">
        <w:rPr>
          <w:rFonts w:asciiTheme="minorHAnsi" w:hAnsiTheme="minorHAnsi" w:cstheme="minorHAnsi"/>
          <w:w w:val="105"/>
          <w:sz w:val="22"/>
          <w:szCs w:val="22"/>
        </w:rPr>
        <w:t xml:space="preserve">εύρωστοι, υγιής, </w:t>
      </w:r>
      <w:r w:rsidRPr="008A2138">
        <w:rPr>
          <w:rFonts w:asciiTheme="minorHAnsi" w:hAnsiTheme="minorHAnsi" w:cstheme="minorHAnsi"/>
          <w:spacing w:val="-3"/>
          <w:w w:val="105"/>
          <w:sz w:val="22"/>
          <w:szCs w:val="22"/>
        </w:rPr>
        <w:t xml:space="preserve">απαλλαγμένοι </w:t>
      </w:r>
      <w:r w:rsidRPr="008A2138">
        <w:rPr>
          <w:rFonts w:asciiTheme="minorHAnsi" w:hAnsiTheme="minorHAnsi" w:cstheme="minorHAnsi"/>
          <w:w w:val="105"/>
          <w:sz w:val="22"/>
          <w:szCs w:val="22"/>
        </w:rPr>
        <w:t xml:space="preserve">ιώσεων, </w:t>
      </w:r>
      <w:r w:rsidRPr="008A2138">
        <w:rPr>
          <w:rFonts w:asciiTheme="minorHAnsi" w:hAnsiTheme="minorHAnsi" w:cstheme="minorHAnsi"/>
          <w:spacing w:val="-3"/>
          <w:w w:val="105"/>
          <w:sz w:val="22"/>
          <w:szCs w:val="22"/>
        </w:rPr>
        <w:t xml:space="preserve">εντομολογικών </w:t>
      </w:r>
      <w:r w:rsidRPr="008A2138">
        <w:rPr>
          <w:rFonts w:asciiTheme="minorHAnsi" w:hAnsiTheme="minorHAnsi" w:cstheme="minorHAnsi"/>
          <w:spacing w:val="-1"/>
          <w:w w:val="105"/>
          <w:sz w:val="22"/>
          <w:szCs w:val="22"/>
        </w:rPr>
        <w:t xml:space="preserve">και </w:t>
      </w:r>
      <w:r w:rsidRPr="008A2138">
        <w:rPr>
          <w:rFonts w:asciiTheme="minorHAnsi" w:hAnsiTheme="minorHAnsi" w:cstheme="minorHAnsi"/>
          <w:w w:val="105"/>
          <w:sz w:val="22"/>
          <w:szCs w:val="22"/>
        </w:rPr>
        <w:t xml:space="preserve">μυκητολογικών προσβολών. Κατά το μακροσκοπικό </w:t>
      </w:r>
      <w:r w:rsidRPr="008A2138">
        <w:rPr>
          <w:rFonts w:asciiTheme="minorHAnsi" w:hAnsiTheme="minorHAnsi" w:cstheme="minorHAnsi"/>
          <w:spacing w:val="-1"/>
          <w:w w:val="105"/>
          <w:sz w:val="22"/>
          <w:szCs w:val="22"/>
        </w:rPr>
        <w:t xml:space="preserve">έλεγχο </w:t>
      </w:r>
      <w:r w:rsidRPr="008A2138">
        <w:rPr>
          <w:rFonts w:asciiTheme="minorHAnsi" w:hAnsiTheme="minorHAnsi" w:cstheme="minorHAnsi"/>
          <w:w w:val="105"/>
          <w:sz w:val="22"/>
          <w:szCs w:val="22"/>
        </w:rPr>
        <w:t xml:space="preserve">να μην παρουσιάζουν </w:t>
      </w:r>
      <w:r w:rsidRPr="008A2138">
        <w:rPr>
          <w:rFonts w:asciiTheme="minorHAnsi" w:hAnsiTheme="minorHAnsi" w:cstheme="minorHAnsi"/>
          <w:spacing w:val="-3"/>
          <w:w w:val="105"/>
          <w:sz w:val="22"/>
          <w:szCs w:val="22"/>
        </w:rPr>
        <w:t xml:space="preserve">ελαττώματα </w:t>
      </w:r>
      <w:r w:rsidRPr="008A2138">
        <w:rPr>
          <w:rFonts w:asciiTheme="minorHAnsi" w:hAnsiTheme="minorHAnsi" w:cstheme="minorHAnsi"/>
          <w:w w:val="105"/>
          <w:sz w:val="22"/>
          <w:szCs w:val="22"/>
        </w:rPr>
        <w:t xml:space="preserve">που υποβαθμίζουν </w:t>
      </w:r>
      <w:r w:rsidRPr="008A2138">
        <w:rPr>
          <w:rFonts w:asciiTheme="minorHAnsi" w:hAnsiTheme="minorHAnsi" w:cstheme="minorHAnsi"/>
          <w:spacing w:val="-2"/>
          <w:w w:val="105"/>
          <w:sz w:val="22"/>
          <w:szCs w:val="22"/>
        </w:rPr>
        <w:t xml:space="preserve">την </w:t>
      </w:r>
      <w:r w:rsidRPr="008A2138">
        <w:rPr>
          <w:rFonts w:asciiTheme="minorHAnsi" w:hAnsiTheme="minorHAnsi" w:cstheme="minorHAnsi"/>
          <w:w w:val="105"/>
          <w:sz w:val="22"/>
          <w:szCs w:val="22"/>
        </w:rPr>
        <w:t xml:space="preserve">ποιότητά τους (χλωρώσεις κτλ). Στους βλαστούς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 xml:space="preserve">τους κλάδους δεν </w:t>
      </w:r>
      <w:r w:rsidRPr="008A2138">
        <w:rPr>
          <w:rFonts w:asciiTheme="minorHAnsi" w:hAnsiTheme="minorHAnsi" w:cstheme="minorHAnsi"/>
          <w:spacing w:val="1"/>
          <w:w w:val="105"/>
          <w:sz w:val="22"/>
          <w:szCs w:val="22"/>
        </w:rPr>
        <w:t xml:space="preserve">θα </w:t>
      </w:r>
      <w:r w:rsidRPr="008A2138">
        <w:rPr>
          <w:rFonts w:asciiTheme="minorHAnsi" w:hAnsiTheme="minorHAnsi" w:cstheme="minorHAnsi"/>
          <w:w w:val="105"/>
          <w:sz w:val="22"/>
          <w:szCs w:val="22"/>
        </w:rPr>
        <w:t xml:space="preserve">πρέπει </w:t>
      </w:r>
      <w:r w:rsidRPr="008A2138">
        <w:rPr>
          <w:rFonts w:asciiTheme="minorHAnsi" w:hAnsiTheme="minorHAnsi" w:cstheme="minorHAnsi"/>
          <w:spacing w:val="-1"/>
          <w:w w:val="105"/>
          <w:sz w:val="22"/>
          <w:szCs w:val="22"/>
        </w:rPr>
        <w:t xml:space="preserve">να </w:t>
      </w:r>
      <w:r w:rsidRPr="008A2138">
        <w:rPr>
          <w:rFonts w:asciiTheme="minorHAnsi" w:hAnsiTheme="minorHAnsi" w:cstheme="minorHAnsi"/>
          <w:w w:val="105"/>
          <w:sz w:val="22"/>
          <w:szCs w:val="22"/>
        </w:rPr>
        <w:t xml:space="preserve">υπάρχουν πληγές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rPr>
      </w:pPr>
    </w:p>
    <w:p w:rsidR="008A2138" w:rsidRPr="008A2138" w:rsidRDefault="00F51103" w:rsidP="008A2138">
      <w:pPr>
        <w:suppressAutoHyphens w:val="0"/>
        <w:ind w:left="-180"/>
        <w:jc w:val="both"/>
        <w:rPr>
          <w:rFonts w:asciiTheme="minorHAnsi" w:hAnsiTheme="minorHAnsi" w:cstheme="minorHAnsi"/>
          <w:bCs/>
          <w:sz w:val="22"/>
          <w:szCs w:val="22"/>
        </w:rPr>
      </w:pPr>
      <w:r w:rsidRPr="008A2138">
        <w:rPr>
          <w:rFonts w:asciiTheme="minorHAnsi" w:hAnsiTheme="minorHAnsi" w:cstheme="minorHAnsi"/>
          <w:bCs/>
          <w:sz w:val="22"/>
          <w:szCs w:val="22"/>
        </w:rPr>
        <w:t>Α.Τ.1.3 - Προμήθεια θάμνου Λυγαριά (VITEX AGNUS CASTUS), γλ.3L</w:t>
      </w:r>
      <w:r w:rsidR="008A2138">
        <w:rPr>
          <w:rFonts w:asciiTheme="minorHAnsi" w:hAnsiTheme="minorHAnsi" w:cstheme="minorHAnsi"/>
          <w:bCs/>
          <w:sz w:val="22"/>
          <w:szCs w:val="22"/>
          <w:lang w:val="en-US"/>
        </w:rPr>
        <w:t>t</w:t>
      </w:r>
    </w:p>
    <w:p w:rsidR="008A2138" w:rsidRDefault="008A2138" w:rsidP="008A2138">
      <w:pPr>
        <w:suppressAutoHyphens w:val="0"/>
        <w:ind w:left="-180"/>
        <w:jc w:val="both"/>
        <w:rPr>
          <w:rFonts w:asciiTheme="minorHAnsi" w:hAnsiTheme="minorHAnsi" w:cstheme="minorHAnsi"/>
          <w:spacing w:val="4"/>
          <w:sz w:val="22"/>
          <w:szCs w:val="22"/>
        </w:rPr>
      </w:pPr>
    </w:p>
    <w:p w:rsid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pacing w:val="4"/>
          <w:sz w:val="22"/>
          <w:szCs w:val="22"/>
        </w:rPr>
        <w:t xml:space="preserve">θάμνου </w:t>
      </w:r>
      <w:r w:rsidRPr="008A2138">
        <w:rPr>
          <w:rFonts w:asciiTheme="minorHAnsi" w:hAnsiTheme="minorHAnsi" w:cstheme="minorHAnsi"/>
          <w:bCs/>
          <w:sz w:val="22"/>
          <w:szCs w:val="22"/>
        </w:rPr>
        <w:t xml:space="preserve">Λυγαριά (VITEX AGNUS CASTUS), γλ.3Lt, </w:t>
      </w:r>
      <w:r w:rsidRPr="008A2138">
        <w:rPr>
          <w:rFonts w:asciiTheme="minorHAnsi" w:hAnsiTheme="minorHAnsi" w:cstheme="minorHAnsi"/>
          <w:sz w:val="22"/>
          <w:szCs w:val="22"/>
        </w:rPr>
        <w:t xml:space="preserve">οι θάμνοι θα είναι </w:t>
      </w:r>
      <w:r w:rsidRPr="008A2138">
        <w:rPr>
          <w:rFonts w:asciiTheme="minorHAnsi" w:hAnsiTheme="minorHAnsi" w:cstheme="minorHAnsi"/>
          <w:w w:val="105"/>
          <w:sz w:val="22"/>
          <w:szCs w:val="22"/>
        </w:rPr>
        <w:t xml:space="preserve">εύρωστοι, υγιής, </w:t>
      </w:r>
      <w:r w:rsidRPr="008A2138">
        <w:rPr>
          <w:rFonts w:asciiTheme="minorHAnsi" w:hAnsiTheme="minorHAnsi" w:cstheme="minorHAnsi"/>
          <w:spacing w:val="-3"/>
          <w:w w:val="105"/>
          <w:sz w:val="22"/>
          <w:szCs w:val="22"/>
        </w:rPr>
        <w:t xml:space="preserve">απαλλαγμένοι </w:t>
      </w:r>
      <w:r w:rsidRPr="008A2138">
        <w:rPr>
          <w:rFonts w:asciiTheme="minorHAnsi" w:hAnsiTheme="minorHAnsi" w:cstheme="minorHAnsi"/>
          <w:w w:val="105"/>
          <w:sz w:val="22"/>
          <w:szCs w:val="22"/>
        </w:rPr>
        <w:t xml:space="preserve">ιώσεων, </w:t>
      </w:r>
      <w:r w:rsidRPr="008A2138">
        <w:rPr>
          <w:rFonts w:asciiTheme="minorHAnsi" w:hAnsiTheme="minorHAnsi" w:cstheme="minorHAnsi"/>
          <w:spacing w:val="-3"/>
          <w:w w:val="105"/>
          <w:sz w:val="22"/>
          <w:szCs w:val="22"/>
        </w:rPr>
        <w:t xml:space="preserve">εντομολογικών </w:t>
      </w:r>
      <w:r w:rsidRPr="008A2138">
        <w:rPr>
          <w:rFonts w:asciiTheme="minorHAnsi" w:hAnsiTheme="minorHAnsi" w:cstheme="minorHAnsi"/>
          <w:spacing w:val="-1"/>
          <w:w w:val="105"/>
          <w:sz w:val="22"/>
          <w:szCs w:val="22"/>
        </w:rPr>
        <w:t xml:space="preserve">και </w:t>
      </w:r>
      <w:r w:rsidRPr="008A2138">
        <w:rPr>
          <w:rFonts w:asciiTheme="minorHAnsi" w:hAnsiTheme="minorHAnsi" w:cstheme="minorHAnsi"/>
          <w:w w:val="105"/>
          <w:sz w:val="22"/>
          <w:szCs w:val="22"/>
        </w:rPr>
        <w:t xml:space="preserve">μυκητολογικών προσβολών. Κατά το μακροσκοπικό </w:t>
      </w:r>
      <w:r w:rsidRPr="008A2138">
        <w:rPr>
          <w:rFonts w:asciiTheme="minorHAnsi" w:hAnsiTheme="minorHAnsi" w:cstheme="minorHAnsi"/>
          <w:spacing w:val="-1"/>
          <w:w w:val="105"/>
          <w:sz w:val="22"/>
          <w:szCs w:val="22"/>
        </w:rPr>
        <w:t xml:space="preserve">έλεγχο </w:t>
      </w:r>
      <w:r w:rsidRPr="008A2138">
        <w:rPr>
          <w:rFonts w:asciiTheme="minorHAnsi" w:hAnsiTheme="minorHAnsi" w:cstheme="minorHAnsi"/>
          <w:w w:val="105"/>
          <w:sz w:val="22"/>
          <w:szCs w:val="22"/>
        </w:rPr>
        <w:t xml:space="preserve">να μην παρουσιάζουν </w:t>
      </w:r>
      <w:r w:rsidRPr="008A2138">
        <w:rPr>
          <w:rFonts w:asciiTheme="minorHAnsi" w:hAnsiTheme="minorHAnsi" w:cstheme="minorHAnsi"/>
          <w:spacing w:val="-3"/>
          <w:w w:val="105"/>
          <w:sz w:val="22"/>
          <w:szCs w:val="22"/>
        </w:rPr>
        <w:t xml:space="preserve">ελαττώματα </w:t>
      </w:r>
      <w:r w:rsidRPr="008A2138">
        <w:rPr>
          <w:rFonts w:asciiTheme="minorHAnsi" w:hAnsiTheme="minorHAnsi" w:cstheme="minorHAnsi"/>
          <w:w w:val="105"/>
          <w:sz w:val="22"/>
          <w:szCs w:val="22"/>
        </w:rPr>
        <w:t xml:space="preserve">που υποβαθμίζουν </w:t>
      </w:r>
      <w:r w:rsidRPr="008A2138">
        <w:rPr>
          <w:rFonts w:asciiTheme="minorHAnsi" w:hAnsiTheme="minorHAnsi" w:cstheme="minorHAnsi"/>
          <w:spacing w:val="-2"/>
          <w:w w:val="105"/>
          <w:sz w:val="22"/>
          <w:szCs w:val="22"/>
        </w:rPr>
        <w:t xml:space="preserve">την </w:t>
      </w:r>
      <w:r w:rsidRPr="008A2138">
        <w:rPr>
          <w:rFonts w:asciiTheme="minorHAnsi" w:hAnsiTheme="minorHAnsi" w:cstheme="minorHAnsi"/>
          <w:w w:val="105"/>
          <w:sz w:val="22"/>
          <w:szCs w:val="22"/>
        </w:rPr>
        <w:t xml:space="preserve">ποιότητά τους (χλωρώσεις κτλ). Στους βλαστούς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 xml:space="preserve">τους κλάδους δεν </w:t>
      </w:r>
      <w:r w:rsidRPr="008A2138">
        <w:rPr>
          <w:rFonts w:asciiTheme="minorHAnsi" w:hAnsiTheme="minorHAnsi" w:cstheme="minorHAnsi"/>
          <w:spacing w:val="1"/>
          <w:w w:val="105"/>
          <w:sz w:val="22"/>
          <w:szCs w:val="22"/>
        </w:rPr>
        <w:t xml:space="preserve">θα </w:t>
      </w:r>
      <w:r w:rsidRPr="008A2138">
        <w:rPr>
          <w:rFonts w:asciiTheme="minorHAnsi" w:hAnsiTheme="minorHAnsi" w:cstheme="minorHAnsi"/>
          <w:w w:val="105"/>
          <w:sz w:val="22"/>
          <w:szCs w:val="22"/>
        </w:rPr>
        <w:t xml:space="preserve">πρέπει </w:t>
      </w:r>
      <w:r w:rsidRPr="008A2138">
        <w:rPr>
          <w:rFonts w:asciiTheme="minorHAnsi" w:hAnsiTheme="minorHAnsi" w:cstheme="minorHAnsi"/>
          <w:spacing w:val="-1"/>
          <w:w w:val="105"/>
          <w:sz w:val="22"/>
          <w:szCs w:val="22"/>
        </w:rPr>
        <w:t xml:space="preserve">να </w:t>
      </w:r>
      <w:r w:rsidRPr="008A2138">
        <w:rPr>
          <w:rFonts w:asciiTheme="minorHAnsi" w:hAnsiTheme="minorHAnsi" w:cstheme="minorHAnsi"/>
          <w:w w:val="105"/>
          <w:sz w:val="22"/>
          <w:szCs w:val="22"/>
        </w:rPr>
        <w:t xml:space="preserve">υπάρχουν πληγές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bCs/>
          <w:sz w:val="22"/>
          <w:szCs w:val="22"/>
        </w:rPr>
        <w:t>Α.Τ.1.4 - Προμήθεια θάμνου Ράμνος (RHAMNUS ALATERNUS),  γλ.3Lt</w:t>
      </w:r>
    </w:p>
    <w:p w:rsidR="008A2138" w:rsidRDefault="008A2138" w:rsidP="008A2138">
      <w:pPr>
        <w:suppressAutoHyphens w:val="0"/>
        <w:ind w:left="-180"/>
        <w:jc w:val="both"/>
        <w:rPr>
          <w:rFonts w:asciiTheme="minorHAnsi" w:hAnsiTheme="minorHAnsi" w:cstheme="minorHAnsi"/>
          <w:spacing w:val="4"/>
          <w:sz w:val="22"/>
          <w:szCs w:val="22"/>
        </w:rPr>
      </w:pPr>
    </w:p>
    <w:p w:rsid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pacing w:val="4"/>
          <w:sz w:val="22"/>
          <w:szCs w:val="22"/>
        </w:rPr>
        <w:t xml:space="preserve">θάμνου </w:t>
      </w:r>
      <w:r w:rsidRPr="008A2138">
        <w:rPr>
          <w:rFonts w:asciiTheme="minorHAnsi" w:hAnsiTheme="minorHAnsi" w:cstheme="minorHAnsi"/>
          <w:bCs/>
          <w:sz w:val="22"/>
          <w:szCs w:val="22"/>
        </w:rPr>
        <w:t xml:space="preserve">Ράμνος (RHAMNUS ALATERNUS),  γλ.3Lt, </w:t>
      </w:r>
      <w:r w:rsidRPr="008A2138">
        <w:rPr>
          <w:rFonts w:asciiTheme="minorHAnsi" w:hAnsiTheme="minorHAnsi" w:cstheme="minorHAnsi"/>
          <w:sz w:val="22"/>
          <w:szCs w:val="22"/>
        </w:rPr>
        <w:t xml:space="preserve">οι θάμνοι θα είναι </w:t>
      </w:r>
      <w:r w:rsidRPr="008A2138">
        <w:rPr>
          <w:rFonts w:asciiTheme="minorHAnsi" w:hAnsiTheme="minorHAnsi" w:cstheme="minorHAnsi"/>
          <w:w w:val="105"/>
          <w:sz w:val="22"/>
          <w:szCs w:val="22"/>
        </w:rPr>
        <w:t xml:space="preserve">εύρωστοι, υγιής, </w:t>
      </w:r>
      <w:r w:rsidRPr="008A2138">
        <w:rPr>
          <w:rFonts w:asciiTheme="minorHAnsi" w:hAnsiTheme="minorHAnsi" w:cstheme="minorHAnsi"/>
          <w:spacing w:val="-3"/>
          <w:w w:val="105"/>
          <w:sz w:val="22"/>
          <w:szCs w:val="22"/>
        </w:rPr>
        <w:t xml:space="preserve">απαλλαγμένοι </w:t>
      </w:r>
      <w:r w:rsidRPr="008A2138">
        <w:rPr>
          <w:rFonts w:asciiTheme="minorHAnsi" w:hAnsiTheme="minorHAnsi" w:cstheme="minorHAnsi"/>
          <w:w w:val="105"/>
          <w:sz w:val="22"/>
          <w:szCs w:val="22"/>
        </w:rPr>
        <w:t xml:space="preserve">ιώσεων, </w:t>
      </w:r>
      <w:r w:rsidRPr="008A2138">
        <w:rPr>
          <w:rFonts w:asciiTheme="minorHAnsi" w:hAnsiTheme="minorHAnsi" w:cstheme="minorHAnsi"/>
          <w:spacing w:val="-3"/>
          <w:w w:val="105"/>
          <w:sz w:val="22"/>
          <w:szCs w:val="22"/>
        </w:rPr>
        <w:t xml:space="preserve">εντομολογικών </w:t>
      </w:r>
      <w:r w:rsidRPr="008A2138">
        <w:rPr>
          <w:rFonts w:asciiTheme="minorHAnsi" w:hAnsiTheme="minorHAnsi" w:cstheme="minorHAnsi"/>
          <w:spacing w:val="-1"/>
          <w:w w:val="105"/>
          <w:sz w:val="22"/>
          <w:szCs w:val="22"/>
        </w:rPr>
        <w:t xml:space="preserve">και </w:t>
      </w:r>
      <w:r w:rsidRPr="008A2138">
        <w:rPr>
          <w:rFonts w:asciiTheme="minorHAnsi" w:hAnsiTheme="minorHAnsi" w:cstheme="minorHAnsi"/>
          <w:w w:val="105"/>
          <w:sz w:val="22"/>
          <w:szCs w:val="22"/>
        </w:rPr>
        <w:t xml:space="preserve">μυκητολογικών προσβολών. Κατά το μακροσκοπικό </w:t>
      </w:r>
      <w:r w:rsidRPr="008A2138">
        <w:rPr>
          <w:rFonts w:asciiTheme="minorHAnsi" w:hAnsiTheme="minorHAnsi" w:cstheme="minorHAnsi"/>
          <w:spacing w:val="-1"/>
          <w:w w:val="105"/>
          <w:sz w:val="22"/>
          <w:szCs w:val="22"/>
        </w:rPr>
        <w:t xml:space="preserve">έλεγχο </w:t>
      </w:r>
      <w:r w:rsidRPr="008A2138">
        <w:rPr>
          <w:rFonts w:asciiTheme="minorHAnsi" w:hAnsiTheme="minorHAnsi" w:cstheme="minorHAnsi"/>
          <w:w w:val="105"/>
          <w:sz w:val="22"/>
          <w:szCs w:val="22"/>
        </w:rPr>
        <w:t xml:space="preserve">να μην παρουσιάζουν </w:t>
      </w:r>
      <w:r w:rsidRPr="008A2138">
        <w:rPr>
          <w:rFonts w:asciiTheme="minorHAnsi" w:hAnsiTheme="minorHAnsi" w:cstheme="minorHAnsi"/>
          <w:spacing w:val="-3"/>
          <w:w w:val="105"/>
          <w:sz w:val="22"/>
          <w:szCs w:val="22"/>
        </w:rPr>
        <w:t xml:space="preserve">ελαττώματα </w:t>
      </w:r>
      <w:r w:rsidRPr="008A2138">
        <w:rPr>
          <w:rFonts w:asciiTheme="minorHAnsi" w:hAnsiTheme="minorHAnsi" w:cstheme="minorHAnsi"/>
          <w:w w:val="105"/>
          <w:sz w:val="22"/>
          <w:szCs w:val="22"/>
        </w:rPr>
        <w:t xml:space="preserve">που υποβαθμίζουν </w:t>
      </w:r>
      <w:r w:rsidRPr="008A2138">
        <w:rPr>
          <w:rFonts w:asciiTheme="minorHAnsi" w:hAnsiTheme="minorHAnsi" w:cstheme="minorHAnsi"/>
          <w:spacing w:val="-2"/>
          <w:w w:val="105"/>
          <w:sz w:val="22"/>
          <w:szCs w:val="22"/>
        </w:rPr>
        <w:t xml:space="preserve">την </w:t>
      </w:r>
      <w:r w:rsidRPr="008A2138">
        <w:rPr>
          <w:rFonts w:asciiTheme="minorHAnsi" w:hAnsiTheme="minorHAnsi" w:cstheme="minorHAnsi"/>
          <w:w w:val="105"/>
          <w:sz w:val="22"/>
          <w:szCs w:val="22"/>
        </w:rPr>
        <w:t xml:space="preserve">ποιότητά τους (χλωρώσεις κτλ). Στους βλαστούς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 xml:space="preserve">τους κλάδους δεν </w:t>
      </w:r>
      <w:r w:rsidRPr="008A2138">
        <w:rPr>
          <w:rFonts w:asciiTheme="minorHAnsi" w:hAnsiTheme="minorHAnsi" w:cstheme="minorHAnsi"/>
          <w:spacing w:val="1"/>
          <w:w w:val="105"/>
          <w:sz w:val="22"/>
          <w:szCs w:val="22"/>
        </w:rPr>
        <w:t xml:space="preserve">θα </w:t>
      </w:r>
      <w:r w:rsidRPr="008A2138">
        <w:rPr>
          <w:rFonts w:asciiTheme="minorHAnsi" w:hAnsiTheme="minorHAnsi" w:cstheme="minorHAnsi"/>
          <w:w w:val="105"/>
          <w:sz w:val="22"/>
          <w:szCs w:val="22"/>
        </w:rPr>
        <w:t xml:space="preserve">πρέπει </w:t>
      </w:r>
      <w:r w:rsidRPr="008A2138">
        <w:rPr>
          <w:rFonts w:asciiTheme="minorHAnsi" w:hAnsiTheme="minorHAnsi" w:cstheme="minorHAnsi"/>
          <w:spacing w:val="-1"/>
          <w:w w:val="105"/>
          <w:sz w:val="22"/>
          <w:szCs w:val="22"/>
        </w:rPr>
        <w:t xml:space="preserve">να </w:t>
      </w:r>
      <w:r w:rsidRPr="008A2138">
        <w:rPr>
          <w:rFonts w:asciiTheme="minorHAnsi" w:hAnsiTheme="minorHAnsi" w:cstheme="minorHAnsi"/>
          <w:w w:val="105"/>
          <w:sz w:val="22"/>
          <w:szCs w:val="22"/>
        </w:rPr>
        <w:t xml:space="preserve">υπάρχουν πληγές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rPr>
      </w:pPr>
    </w:p>
    <w:p w:rsidR="008A2138" w:rsidRPr="008A2138" w:rsidRDefault="00F51103" w:rsidP="008A2138">
      <w:pPr>
        <w:suppressAutoHyphens w:val="0"/>
        <w:ind w:left="-180"/>
        <w:jc w:val="both"/>
        <w:rPr>
          <w:rFonts w:asciiTheme="minorHAnsi" w:hAnsiTheme="minorHAnsi" w:cstheme="minorHAnsi"/>
          <w:bCs/>
          <w:sz w:val="22"/>
          <w:szCs w:val="22"/>
          <w:lang w:val="en-US"/>
        </w:rPr>
      </w:pPr>
      <w:r w:rsidRPr="008A2138">
        <w:rPr>
          <w:rFonts w:asciiTheme="minorHAnsi" w:hAnsiTheme="minorHAnsi" w:cstheme="minorHAnsi"/>
          <w:bCs/>
          <w:sz w:val="22"/>
          <w:szCs w:val="22"/>
        </w:rPr>
        <w:t>Α.Τ.1.5 - Προμήθεια θάμνου Πικροδάφνη (NERIUM OLEANDER),  γλ.5Lt</w:t>
      </w:r>
    </w:p>
    <w:p w:rsidR="008A2138" w:rsidRPr="008A2138" w:rsidRDefault="008A2138" w:rsidP="008A2138">
      <w:pPr>
        <w:suppressAutoHyphens w:val="0"/>
        <w:ind w:left="-180"/>
        <w:jc w:val="both"/>
        <w:rPr>
          <w:rFonts w:asciiTheme="minorHAnsi" w:hAnsiTheme="minorHAnsi" w:cstheme="minorHAnsi"/>
          <w:bCs/>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pacing w:val="4"/>
          <w:sz w:val="22"/>
          <w:szCs w:val="22"/>
        </w:rPr>
        <w:t xml:space="preserve">θάμνου </w:t>
      </w:r>
      <w:r w:rsidRPr="008A2138">
        <w:rPr>
          <w:rFonts w:asciiTheme="minorHAnsi" w:hAnsiTheme="minorHAnsi" w:cstheme="minorHAnsi"/>
          <w:bCs/>
          <w:sz w:val="22"/>
          <w:szCs w:val="22"/>
        </w:rPr>
        <w:t xml:space="preserve">Πικροδάφνη (NERIUM OLEANDER),  γλ.5Lt, </w:t>
      </w:r>
      <w:r w:rsidRPr="008A2138">
        <w:rPr>
          <w:rFonts w:asciiTheme="minorHAnsi" w:hAnsiTheme="minorHAnsi" w:cstheme="minorHAnsi"/>
          <w:sz w:val="22"/>
          <w:szCs w:val="22"/>
        </w:rPr>
        <w:t xml:space="preserve">οι θάμνοι θα είναι </w:t>
      </w:r>
      <w:r w:rsidRPr="008A2138">
        <w:rPr>
          <w:rFonts w:asciiTheme="minorHAnsi" w:hAnsiTheme="minorHAnsi" w:cstheme="minorHAnsi"/>
          <w:w w:val="105"/>
          <w:sz w:val="22"/>
          <w:szCs w:val="22"/>
        </w:rPr>
        <w:t xml:space="preserve">εύρωστοι, υγιής, </w:t>
      </w:r>
      <w:r w:rsidRPr="008A2138">
        <w:rPr>
          <w:rFonts w:asciiTheme="minorHAnsi" w:hAnsiTheme="minorHAnsi" w:cstheme="minorHAnsi"/>
          <w:spacing w:val="-3"/>
          <w:w w:val="105"/>
          <w:sz w:val="22"/>
          <w:szCs w:val="22"/>
        </w:rPr>
        <w:t xml:space="preserve">απαλλαγμένοι </w:t>
      </w:r>
      <w:r w:rsidRPr="008A2138">
        <w:rPr>
          <w:rFonts w:asciiTheme="minorHAnsi" w:hAnsiTheme="minorHAnsi" w:cstheme="minorHAnsi"/>
          <w:w w:val="105"/>
          <w:sz w:val="22"/>
          <w:szCs w:val="22"/>
        </w:rPr>
        <w:t xml:space="preserve">ιώσεων, </w:t>
      </w:r>
      <w:r w:rsidRPr="008A2138">
        <w:rPr>
          <w:rFonts w:asciiTheme="minorHAnsi" w:hAnsiTheme="minorHAnsi" w:cstheme="minorHAnsi"/>
          <w:spacing w:val="-3"/>
          <w:w w:val="105"/>
          <w:sz w:val="22"/>
          <w:szCs w:val="22"/>
        </w:rPr>
        <w:t xml:space="preserve">εντομολογικών </w:t>
      </w:r>
      <w:r w:rsidRPr="008A2138">
        <w:rPr>
          <w:rFonts w:asciiTheme="minorHAnsi" w:hAnsiTheme="minorHAnsi" w:cstheme="minorHAnsi"/>
          <w:spacing w:val="-1"/>
          <w:w w:val="105"/>
          <w:sz w:val="22"/>
          <w:szCs w:val="22"/>
        </w:rPr>
        <w:t xml:space="preserve">και </w:t>
      </w:r>
      <w:r w:rsidRPr="008A2138">
        <w:rPr>
          <w:rFonts w:asciiTheme="minorHAnsi" w:hAnsiTheme="minorHAnsi" w:cstheme="minorHAnsi"/>
          <w:w w:val="105"/>
          <w:sz w:val="22"/>
          <w:szCs w:val="22"/>
        </w:rPr>
        <w:t xml:space="preserve">μυκητολογικών προσβολών. Κατά το μακροσκοπικό </w:t>
      </w:r>
      <w:r w:rsidRPr="008A2138">
        <w:rPr>
          <w:rFonts w:asciiTheme="minorHAnsi" w:hAnsiTheme="minorHAnsi" w:cstheme="minorHAnsi"/>
          <w:spacing w:val="-1"/>
          <w:w w:val="105"/>
          <w:sz w:val="22"/>
          <w:szCs w:val="22"/>
        </w:rPr>
        <w:lastRenderedPageBreak/>
        <w:t xml:space="preserve">έλεγχο </w:t>
      </w:r>
      <w:r w:rsidRPr="008A2138">
        <w:rPr>
          <w:rFonts w:asciiTheme="minorHAnsi" w:hAnsiTheme="minorHAnsi" w:cstheme="minorHAnsi"/>
          <w:w w:val="105"/>
          <w:sz w:val="22"/>
          <w:szCs w:val="22"/>
        </w:rPr>
        <w:t xml:space="preserve">να μην παρουσιάζουν </w:t>
      </w:r>
      <w:r w:rsidRPr="008A2138">
        <w:rPr>
          <w:rFonts w:asciiTheme="minorHAnsi" w:hAnsiTheme="minorHAnsi" w:cstheme="minorHAnsi"/>
          <w:spacing w:val="-3"/>
          <w:w w:val="105"/>
          <w:sz w:val="22"/>
          <w:szCs w:val="22"/>
        </w:rPr>
        <w:t xml:space="preserve">ελαττώματα </w:t>
      </w:r>
      <w:r w:rsidRPr="008A2138">
        <w:rPr>
          <w:rFonts w:asciiTheme="minorHAnsi" w:hAnsiTheme="minorHAnsi" w:cstheme="minorHAnsi"/>
          <w:w w:val="105"/>
          <w:sz w:val="22"/>
          <w:szCs w:val="22"/>
        </w:rPr>
        <w:t xml:space="preserve">που υποβαθμίζουν </w:t>
      </w:r>
      <w:r w:rsidRPr="008A2138">
        <w:rPr>
          <w:rFonts w:asciiTheme="minorHAnsi" w:hAnsiTheme="minorHAnsi" w:cstheme="minorHAnsi"/>
          <w:spacing w:val="-2"/>
          <w:w w:val="105"/>
          <w:sz w:val="22"/>
          <w:szCs w:val="22"/>
        </w:rPr>
        <w:t xml:space="preserve">την </w:t>
      </w:r>
      <w:r w:rsidRPr="008A2138">
        <w:rPr>
          <w:rFonts w:asciiTheme="minorHAnsi" w:hAnsiTheme="minorHAnsi" w:cstheme="minorHAnsi"/>
          <w:w w:val="105"/>
          <w:sz w:val="22"/>
          <w:szCs w:val="22"/>
        </w:rPr>
        <w:t xml:space="preserve">ποιότητά τους (χλωρώσεις κτλ). Στους βλαστούς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 xml:space="preserve">τους κλάδους δεν </w:t>
      </w:r>
      <w:r w:rsidRPr="008A2138">
        <w:rPr>
          <w:rFonts w:asciiTheme="minorHAnsi" w:hAnsiTheme="minorHAnsi" w:cstheme="minorHAnsi"/>
          <w:spacing w:val="1"/>
          <w:w w:val="105"/>
          <w:sz w:val="22"/>
          <w:szCs w:val="22"/>
        </w:rPr>
        <w:t xml:space="preserve">θα </w:t>
      </w:r>
      <w:r w:rsidRPr="008A2138">
        <w:rPr>
          <w:rFonts w:asciiTheme="minorHAnsi" w:hAnsiTheme="minorHAnsi" w:cstheme="minorHAnsi"/>
          <w:w w:val="105"/>
          <w:sz w:val="22"/>
          <w:szCs w:val="22"/>
        </w:rPr>
        <w:t xml:space="preserve">πρέπει </w:t>
      </w:r>
      <w:r w:rsidRPr="008A2138">
        <w:rPr>
          <w:rFonts w:asciiTheme="minorHAnsi" w:hAnsiTheme="minorHAnsi" w:cstheme="minorHAnsi"/>
          <w:spacing w:val="-1"/>
          <w:w w:val="105"/>
          <w:sz w:val="22"/>
          <w:szCs w:val="22"/>
        </w:rPr>
        <w:t xml:space="preserve">να </w:t>
      </w:r>
      <w:r w:rsidRPr="008A2138">
        <w:rPr>
          <w:rFonts w:asciiTheme="minorHAnsi" w:hAnsiTheme="minorHAnsi" w:cstheme="minorHAnsi"/>
          <w:w w:val="105"/>
          <w:sz w:val="22"/>
          <w:szCs w:val="22"/>
        </w:rPr>
        <w:t xml:space="preserve">υπάρχουν πληγές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.1.6 -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Σχίνος</w:t>
      </w:r>
      <w:r w:rsidRPr="008A2138">
        <w:rPr>
          <w:rFonts w:asciiTheme="minorHAnsi" w:hAnsiTheme="minorHAnsi" w:cstheme="minorHAnsi"/>
          <w:bCs/>
          <w:sz w:val="22"/>
          <w:szCs w:val="22"/>
          <w:lang w:val="en-US"/>
        </w:rPr>
        <w:t xml:space="preserve"> (PISTACIA LENTISCUS),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.9Lt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pacing w:val="4"/>
          <w:sz w:val="22"/>
          <w:szCs w:val="22"/>
        </w:rPr>
        <w:t xml:space="preserve">θάμνου </w:t>
      </w:r>
      <w:r w:rsidRPr="008A2138">
        <w:rPr>
          <w:rFonts w:asciiTheme="minorHAnsi" w:hAnsiTheme="minorHAnsi" w:cstheme="minorHAnsi"/>
          <w:bCs/>
          <w:sz w:val="22"/>
          <w:szCs w:val="22"/>
        </w:rPr>
        <w:t xml:space="preserve">Σχίνος (PISTACIA LENTISCUS), γλ.9Lt, </w:t>
      </w:r>
      <w:r w:rsidRPr="008A2138">
        <w:rPr>
          <w:rFonts w:asciiTheme="minorHAnsi" w:hAnsiTheme="minorHAnsi" w:cstheme="minorHAnsi"/>
          <w:sz w:val="22"/>
          <w:szCs w:val="22"/>
        </w:rPr>
        <w:t xml:space="preserve">οι θάμνοι θα είναι </w:t>
      </w:r>
      <w:r w:rsidRPr="008A2138">
        <w:rPr>
          <w:rFonts w:asciiTheme="minorHAnsi" w:hAnsiTheme="minorHAnsi" w:cstheme="minorHAnsi"/>
          <w:w w:val="105"/>
          <w:sz w:val="22"/>
          <w:szCs w:val="22"/>
        </w:rPr>
        <w:t xml:space="preserve">εύρωστοι, υγιής, </w:t>
      </w:r>
      <w:r w:rsidRPr="008A2138">
        <w:rPr>
          <w:rFonts w:asciiTheme="minorHAnsi" w:hAnsiTheme="minorHAnsi" w:cstheme="minorHAnsi"/>
          <w:spacing w:val="-3"/>
          <w:w w:val="105"/>
          <w:sz w:val="22"/>
          <w:szCs w:val="22"/>
        </w:rPr>
        <w:t xml:space="preserve">απαλλαγμένοι </w:t>
      </w:r>
      <w:r w:rsidRPr="008A2138">
        <w:rPr>
          <w:rFonts w:asciiTheme="minorHAnsi" w:hAnsiTheme="minorHAnsi" w:cstheme="minorHAnsi"/>
          <w:w w:val="105"/>
          <w:sz w:val="22"/>
          <w:szCs w:val="22"/>
        </w:rPr>
        <w:t xml:space="preserve">ιώσεων, </w:t>
      </w:r>
      <w:r w:rsidRPr="008A2138">
        <w:rPr>
          <w:rFonts w:asciiTheme="minorHAnsi" w:hAnsiTheme="minorHAnsi" w:cstheme="minorHAnsi"/>
          <w:spacing w:val="-3"/>
          <w:w w:val="105"/>
          <w:sz w:val="22"/>
          <w:szCs w:val="22"/>
        </w:rPr>
        <w:t xml:space="preserve">εντομολογικών </w:t>
      </w:r>
      <w:r w:rsidRPr="008A2138">
        <w:rPr>
          <w:rFonts w:asciiTheme="minorHAnsi" w:hAnsiTheme="minorHAnsi" w:cstheme="minorHAnsi"/>
          <w:spacing w:val="-1"/>
          <w:w w:val="105"/>
          <w:sz w:val="22"/>
          <w:szCs w:val="22"/>
        </w:rPr>
        <w:t xml:space="preserve">και </w:t>
      </w:r>
      <w:r w:rsidRPr="008A2138">
        <w:rPr>
          <w:rFonts w:asciiTheme="minorHAnsi" w:hAnsiTheme="minorHAnsi" w:cstheme="minorHAnsi"/>
          <w:w w:val="105"/>
          <w:sz w:val="22"/>
          <w:szCs w:val="22"/>
        </w:rPr>
        <w:t xml:space="preserve">μυκητολογικών προσβολών. Κατά το μακροσκοπικό </w:t>
      </w:r>
      <w:r w:rsidRPr="008A2138">
        <w:rPr>
          <w:rFonts w:asciiTheme="minorHAnsi" w:hAnsiTheme="minorHAnsi" w:cstheme="minorHAnsi"/>
          <w:spacing w:val="-1"/>
          <w:w w:val="105"/>
          <w:sz w:val="22"/>
          <w:szCs w:val="22"/>
        </w:rPr>
        <w:t xml:space="preserve">έλεγχο </w:t>
      </w:r>
      <w:r w:rsidRPr="008A2138">
        <w:rPr>
          <w:rFonts w:asciiTheme="minorHAnsi" w:hAnsiTheme="minorHAnsi" w:cstheme="minorHAnsi"/>
          <w:w w:val="105"/>
          <w:sz w:val="22"/>
          <w:szCs w:val="22"/>
        </w:rPr>
        <w:t xml:space="preserve">να μην παρουσιάζουν </w:t>
      </w:r>
      <w:r w:rsidRPr="008A2138">
        <w:rPr>
          <w:rFonts w:asciiTheme="minorHAnsi" w:hAnsiTheme="minorHAnsi" w:cstheme="minorHAnsi"/>
          <w:spacing w:val="-3"/>
          <w:w w:val="105"/>
          <w:sz w:val="22"/>
          <w:szCs w:val="22"/>
        </w:rPr>
        <w:t xml:space="preserve">ελαττώματα </w:t>
      </w:r>
      <w:r w:rsidRPr="008A2138">
        <w:rPr>
          <w:rFonts w:asciiTheme="minorHAnsi" w:hAnsiTheme="minorHAnsi" w:cstheme="minorHAnsi"/>
          <w:w w:val="105"/>
          <w:sz w:val="22"/>
          <w:szCs w:val="22"/>
        </w:rPr>
        <w:t xml:space="preserve">που υποβαθμίζουν </w:t>
      </w:r>
      <w:r w:rsidRPr="008A2138">
        <w:rPr>
          <w:rFonts w:asciiTheme="minorHAnsi" w:hAnsiTheme="minorHAnsi" w:cstheme="minorHAnsi"/>
          <w:spacing w:val="-2"/>
          <w:w w:val="105"/>
          <w:sz w:val="22"/>
          <w:szCs w:val="22"/>
        </w:rPr>
        <w:t xml:space="preserve">την </w:t>
      </w:r>
      <w:r w:rsidRPr="008A2138">
        <w:rPr>
          <w:rFonts w:asciiTheme="minorHAnsi" w:hAnsiTheme="minorHAnsi" w:cstheme="minorHAnsi"/>
          <w:w w:val="105"/>
          <w:sz w:val="22"/>
          <w:szCs w:val="22"/>
        </w:rPr>
        <w:t xml:space="preserve">ποιότητά τους (χλωρώσεις κτλ). Στους βλαστούς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 xml:space="preserve">τους κλάδους δεν </w:t>
      </w:r>
      <w:r w:rsidRPr="008A2138">
        <w:rPr>
          <w:rFonts w:asciiTheme="minorHAnsi" w:hAnsiTheme="minorHAnsi" w:cstheme="minorHAnsi"/>
          <w:spacing w:val="1"/>
          <w:w w:val="105"/>
          <w:sz w:val="22"/>
          <w:szCs w:val="22"/>
        </w:rPr>
        <w:t xml:space="preserve">θα </w:t>
      </w:r>
      <w:r w:rsidRPr="008A2138">
        <w:rPr>
          <w:rFonts w:asciiTheme="minorHAnsi" w:hAnsiTheme="minorHAnsi" w:cstheme="minorHAnsi"/>
          <w:w w:val="105"/>
          <w:sz w:val="22"/>
          <w:szCs w:val="22"/>
        </w:rPr>
        <w:t xml:space="preserve">πρέπει </w:t>
      </w:r>
      <w:r w:rsidRPr="008A2138">
        <w:rPr>
          <w:rFonts w:asciiTheme="minorHAnsi" w:hAnsiTheme="minorHAnsi" w:cstheme="minorHAnsi"/>
          <w:spacing w:val="-1"/>
          <w:w w:val="105"/>
          <w:sz w:val="22"/>
          <w:szCs w:val="22"/>
        </w:rPr>
        <w:t xml:space="preserve">να </w:t>
      </w:r>
      <w:r w:rsidRPr="008A2138">
        <w:rPr>
          <w:rFonts w:asciiTheme="minorHAnsi" w:hAnsiTheme="minorHAnsi" w:cstheme="minorHAnsi"/>
          <w:w w:val="105"/>
          <w:sz w:val="22"/>
          <w:szCs w:val="22"/>
        </w:rPr>
        <w:t xml:space="preserve">υπάρχουν πληγές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.1.7 -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Λεβάντα</w:t>
      </w:r>
      <w:r w:rsidRPr="008A2138">
        <w:rPr>
          <w:rFonts w:asciiTheme="minorHAnsi" w:hAnsiTheme="minorHAnsi" w:cstheme="minorHAnsi"/>
          <w:bCs/>
          <w:sz w:val="22"/>
          <w:szCs w:val="22"/>
          <w:lang w:val="en-US"/>
        </w:rPr>
        <w:t xml:space="preserve"> (LAVANDULA ANGUSTIFOLIA VERA),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pacing w:val="4"/>
          <w:sz w:val="22"/>
          <w:szCs w:val="22"/>
        </w:rPr>
        <w:t xml:space="preserve">θάμνου </w:t>
      </w:r>
      <w:r w:rsidRPr="008A2138">
        <w:rPr>
          <w:rFonts w:asciiTheme="minorHAnsi" w:hAnsiTheme="minorHAnsi" w:cstheme="minorHAnsi"/>
          <w:bCs/>
          <w:sz w:val="22"/>
          <w:szCs w:val="22"/>
        </w:rPr>
        <w:t xml:space="preserve">Λεβάντα (LAVANDULA ANGUSTIFOLIA VERA), γλ.3Lt, </w:t>
      </w:r>
      <w:r w:rsidRPr="008A2138">
        <w:rPr>
          <w:rFonts w:asciiTheme="minorHAnsi" w:hAnsiTheme="minorHAnsi" w:cstheme="minorHAnsi"/>
          <w:sz w:val="22"/>
          <w:szCs w:val="22"/>
        </w:rPr>
        <w:t xml:space="preserve">οι θάμνοι θα είναι </w:t>
      </w:r>
      <w:r w:rsidRPr="008A2138">
        <w:rPr>
          <w:rFonts w:asciiTheme="minorHAnsi" w:hAnsiTheme="minorHAnsi" w:cstheme="minorHAnsi"/>
          <w:w w:val="105"/>
          <w:sz w:val="22"/>
          <w:szCs w:val="22"/>
        </w:rPr>
        <w:t xml:space="preserve">εύρωστοι, υγιής, </w:t>
      </w:r>
      <w:r w:rsidRPr="008A2138">
        <w:rPr>
          <w:rFonts w:asciiTheme="minorHAnsi" w:hAnsiTheme="minorHAnsi" w:cstheme="minorHAnsi"/>
          <w:spacing w:val="-3"/>
          <w:w w:val="105"/>
          <w:sz w:val="22"/>
          <w:szCs w:val="22"/>
        </w:rPr>
        <w:t xml:space="preserve">απαλλαγμένοι </w:t>
      </w:r>
      <w:r w:rsidRPr="008A2138">
        <w:rPr>
          <w:rFonts w:asciiTheme="minorHAnsi" w:hAnsiTheme="minorHAnsi" w:cstheme="minorHAnsi"/>
          <w:w w:val="105"/>
          <w:sz w:val="22"/>
          <w:szCs w:val="22"/>
        </w:rPr>
        <w:t xml:space="preserve">ιώσεων, </w:t>
      </w:r>
      <w:r w:rsidRPr="008A2138">
        <w:rPr>
          <w:rFonts w:asciiTheme="minorHAnsi" w:hAnsiTheme="minorHAnsi" w:cstheme="minorHAnsi"/>
          <w:spacing w:val="-3"/>
          <w:w w:val="105"/>
          <w:sz w:val="22"/>
          <w:szCs w:val="22"/>
        </w:rPr>
        <w:t xml:space="preserve">εντομολογικών </w:t>
      </w:r>
      <w:r w:rsidRPr="008A2138">
        <w:rPr>
          <w:rFonts w:asciiTheme="minorHAnsi" w:hAnsiTheme="minorHAnsi" w:cstheme="minorHAnsi"/>
          <w:spacing w:val="-1"/>
          <w:w w:val="105"/>
          <w:sz w:val="22"/>
          <w:szCs w:val="22"/>
        </w:rPr>
        <w:t xml:space="preserve">και </w:t>
      </w:r>
      <w:r w:rsidRPr="008A2138">
        <w:rPr>
          <w:rFonts w:asciiTheme="minorHAnsi" w:hAnsiTheme="minorHAnsi" w:cstheme="minorHAnsi"/>
          <w:w w:val="105"/>
          <w:sz w:val="22"/>
          <w:szCs w:val="22"/>
        </w:rPr>
        <w:t xml:space="preserve">μυκητολογικών προσβολών. Κατά το μακροσκοπικό </w:t>
      </w:r>
      <w:r w:rsidRPr="008A2138">
        <w:rPr>
          <w:rFonts w:asciiTheme="minorHAnsi" w:hAnsiTheme="minorHAnsi" w:cstheme="minorHAnsi"/>
          <w:spacing w:val="-1"/>
          <w:w w:val="105"/>
          <w:sz w:val="22"/>
          <w:szCs w:val="22"/>
        </w:rPr>
        <w:t xml:space="preserve">έλεγχο </w:t>
      </w:r>
      <w:r w:rsidRPr="008A2138">
        <w:rPr>
          <w:rFonts w:asciiTheme="minorHAnsi" w:hAnsiTheme="minorHAnsi" w:cstheme="minorHAnsi"/>
          <w:w w:val="105"/>
          <w:sz w:val="22"/>
          <w:szCs w:val="22"/>
        </w:rPr>
        <w:t xml:space="preserve">να μην παρουσιάζουν </w:t>
      </w:r>
      <w:r w:rsidRPr="008A2138">
        <w:rPr>
          <w:rFonts w:asciiTheme="minorHAnsi" w:hAnsiTheme="minorHAnsi" w:cstheme="minorHAnsi"/>
          <w:spacing w:val="-3"/>
          <w:w w:val="105"/>
          <w:sz w:val="22"/>
          <w:szCs w:val="22"/>
        </w:rPr>
        <w:t xml:space="preserve">ελαττώματα </w:t>
      </w:r>
      <w:r w:rsidRPr="008A2138">
        <w:rPr>
          <w:rFonts w:asciiTheme="minorHAnsi" w:hAnsiTheme="minorHAnsi" w:cstheme="minorHAnsi"/>
          <w:w w:val="105"/>
          <w:sz w:val="22"/>
          <w:szCs w:val="22"/>
        </w:rPr>
        <w:t xml:space="preserve">που υποβαθμίζουν </w:t>
      </w:r>
      <w:r w:rsidRPr="008A2138">
        <w:rPr>
          <w:rFonts w:asciiTheme="minorHAnsi" w:hAnsiTheme="minorHAnsi" w:cstheme="minorHAnsi"/>
          <w:spacing w:val="-2"/>
          <w:w w:val="105"/>
          <w:sz w:val="22"/>
          <w:szCs w:val="22"/>
        </w:rPr>
        <w:t xml:space="preserve">την </w:t>
      </w:r>
      <w:r w:rsidRPr="008A2138">
        <w:rPr>
          <w:rFonts w:asciiTheme="minorHAnsi" w:hAnsiTheme="minorHAnsi" w:cstheme="minorHAnsi"/>
          <w:w w:val="105"/>
          <w:sz w:val="22"/>
          <w:szCs w:val="22"/>
        </w:rPr>
        <w:t xml:space="preserve">ποιότητά τους (χλωρώσεις κτλ). Στους βλαστούς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 xml:space="preserve">τους κλάδους δεν </w:t>
      </w:r>
      <w:r w:rsidRPr="008A2138">
        <w:rPr>
          <w:rFonts w:asciiTheme="minorHAnsi" w:hAnsiTheme="minorHAnsi" w:cstheme="minorHAnsi"/>
          <w:spacing w:val="1"/>
          <w:w w:val="105"/>
          <w:sz w:val="22"/>
          <w:szCs w:val="22"/>
        </w:rPr>
        <w:t xml:space="preserve">θα </w:t>
      </w:r>
      <w:r w:rsidRPr="008A2138">
        <w:rPr>
          <w:rFonts w:asciiTheme="minorHAnsi" w:hAnsiTheme="minorHAnsi" w:cstheme="minorHAnsi"/>
          <w:w w:val="105"/>
          <w:sz w:val="22"/>
          <w:szCs w:val="22"/>
        </w:rPr>
        <w:t xml:space="preserve">πρέπει </w:t>
      </w:r>
      <w:r w:rsidRPr="008A2138">
        <w:rPr>
          <w:rFonts w:asciiTheme="minorHAnsi" w:hAnsiTheme="minorHAnsi" w:cstheme="minorHAnsi"/>
          <w:spacing w:val="-1"/>
          <w:w w:val="105"/>
          <w:sz w:val="22"/>
          <w:szCs w:val="22"/>
        </w:rPr>
        <w:t xml:space="preserve">να </w:t>
      </w:r>
      <w:r w:rsidRPr="008A2138">
        <w:rPr>
          <w:rFonts w:asciiTheme="minorHAnsi" w:hAnsiTheme="minorHAnsi" w:cstheme="minorHAnsi"/>
          <w:w w:val="105"/>
          <w:sz w:val="22"/>
          <w:szCs w:val="22"/>
        </w:rPr>
        <w:t xml:space="preserve">υπάρχουν πληγές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.1.8 -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Κίστος</w:t>
      </w:r>
      <w:r w:rsidRPr="008A2138">
        <w:rPr>
          <w:rFonts w:asciiTheme="minorHAnsi" w:hAnsiTheme="minorHAnsi" w:cstheme="minorHAnsi"/>
          <w:bCs/>
          <w:sz w:val="22"/>
          <w:szCs w:val="22"/>
          <w:lang w:val="en-US"/>
        </w:rPr>
        <w:t xml:space="preserve"> (CISTUS SALVIFOLIUS),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θάμνου Κίστος (CISTUS SALVIFOLIUS), γλ.3Lt, </w:t>
      </w:r>
      <w:r w:rsidRPr="008A2138">
        <w:rPr>
          <w:rFonts w:asciiTheme="minorHAnsi" w:hAnsiTheme="minorHAnsi" w:cstheme="minorHAnsi"/>
          <w:sz w:val="22"/>
          <w:szCs w:val="22"/>
        </w:rPr>
        <w:t xml:space="preserve">οι θάμνοι θα είναι </w:t>
      </w:r>
      <w:r w:rsidRPr="008A2138">
        <w:rPr>
          <w:rFonts w:asciiTheme="minorHAnsi" w:hAnsiTheme="minorHAnsi" w:cstheme="minorHAnsi"/>
          <w:w w:val="105"/>
          <w:sz w:val="22"/>
          <w:szCs w:val="22"/>
        </w:rPr>
        <w:t xml:space="preserve">εύρωστοι, υγιής, </w:t>
      </w:r>
      <w:r w:rsidRPr="008A2138">
        <w:rPr>
          <w:rFonts w:asciiTheme="minorHAnsi" w:hAnsiTheme="minorHAnsi" w:cstheme="minorHAnsi"/>
          <w:spacing w:val="-3"/>
          <w:w w:val="105"/>
          <w:sz w:val="22"/>
          <w:szCs w:val="22"/>
        </w:rPr>
        <w:t xml:space="preserve">απαλλαγμένοι </w:t>
      </w:r>
      <w:r w:rsidRPr="008A2138">
        <w:rPr>
          <w:rFonts w:asciiTheme="minorHAnsi" w:hAnsiTheme="minorHAnsi" w:cstheme="minorHAnsi"/>
          <w:w w:val="105"/>
          <w:sz w:val="22"/>
          <w:szCs w:val="22"/>
        </w:rPr>
        <w:t xml:space="preserve">ιώσεων, </w:t>
      </w:r>
      <w:r w:rsidRPr="008A2138">
        <w:rPr>
          <w:rFonts w:asciiTheme="minorHAnsi" w:hAnsiTheme="minorHAnsi" w:cstheme="minorHAnsi"/>
          <w:spacing w:val="-3"/>
          <w:w w:val="105"/>
          <w:sz w:val="22"/>
          <w:szCs w:val="22"/>
        </w:rPr>
        <w:t xml:space="preserve">εντομολογικών </w:t>
      </w:r>
      <w:r w:rsidRPr="008A2138">
        <w:rPr>
          <w:rFonts w:asciiTheme="minorHAnsi" w:hAnsiTheme="minorHAnsi" w:cstheme="minorHAnsi"/>
          <w:spacing w:val="-1"/>
          <w:w w:val="105"/>
          <w:sz w:val="22"/>
          <w:szCs w:val="22"/>
        </w:rPr>
        <w:t xml:space="preserve">και </w:t>
      </w:r>
      <w:r w:rsidRPr="008A2138">
        <w:rPr>
          <w:rFonts w:asciiTheme="minorHAnsi" w:hAnsiTheme="minorHAnsi" w:cstheme="minorHAnsi"/>
          <w:w w:val="105"/>
          <w:sz w:val="22"/>
          <w:szCs w:val="22"/>
        </w:rPr>
        <w:t xml:space="preserve">μυκητολογικών προσβολών. Κατά το μακροσκοπικό </w:t>
      </w:r>
      <w:r w:rsidRPr="008A2138">
        <w:rPr>
          <w:rFonts w:asciiTheme="minorHAnsi" w:hAnsiTheme="minorHAnsi" w:cstheme="minorHAnsi"/>
          <w:spacing w:val="-1"/>
          <w:w w:val="105"/>
          <w:sz w:val="22"/>
          <w:szCs w:val="22"/>
        </w:rPr>
        <w:t xml:space="preserve">έλεγχο </w:t>
      </w:r>
      <w:r w:rsidRPr="008A2138">
        <w:rPr>
          <w:rFonts w:asciiTheme="minorHAnsi" w:hAnsiTheme="minorHAnsi" w:cstheme="minorHAnsi"/>
          <w:w w:val="105"/>
          <w:sz w:val="22"/>
          <w:szCs w:val="22"/>
        </w:rPr>
        <w:t xml:space="preserve">να μην παρουσιάζουν </w:t>
      </w:r>
      <w:r w:rsidRPr="008A2138">
        <w:rPr>
          <w:rFonts w:asciiTheme="minorHAnsi" w:hAnsiTheme="minorHAnsi" w:cstheme="minorHAnsi"/>
          <w:spacing w:val="-3"/>
          <w:w w:val="105"/>
          <w:sz w:val="22"/>
          <w:szCs w:val="22"/>
        </w:rPr>
        <w:t xml:space="preserve">ελαττώματα </w:t>
      </w:r>
      <w:r w:rsidRPr="008A2138">
        <w:rPr>
          <w:rFonts w:asciiTheme="minorHAnsi" w:hAnsiTheme="minorHAnsi" w:cstheme="minorHAnsi"/>
          <w:w w:val="105"/>
          <w:sz w:val="22"/>
          <w:szCs w:val="22"/>
        </w:rPr>
        <w:t xml:space="preserve">που υποβαθμίζουν </w:t>
      </w:r>
      <w:r w:rsidRPr="008A2138">
        <w:rPr>
          <w:rFonts w:asciiTheme="minorHAnsi" w:hAnsiTheme="minorHAnsi" w:cstheme="minorHAnsi"/>
          <w:spacing w:val="-2"/>
          <w:w w:val="105"/>
          <w:sz w:val="22"/>
          <w:szCs w:val="22"/>
        </w:rPr>
        <w:t xml:space="preserve">την </w:t>
      </w:r>
      <w:r w:rsidRPr="008A2138">
        <w:rPr>
          <w:rFonts w:asciiTheme="minorHAnsi" w:hAnsiTheme="minorHAnsi" w:cstheme="minorHAnsi"/>
          <w:w w:val="105"/>
          <w:sz w:val="22"/>
          <w:szCs w:val="22"/>
        </w:rPr>
        <w:t xml:space="preserve">ποιότητά τους (χλωρώσεις κτλ). Στους βλαστούς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 xml:space="preserve">τους κλάδους δεν </w:t>
      </w:r>
      <w:r w:rsidRPr="008A2138">
        <w:rPr>
          <w:rFonts w:asciiTheme="minorHAnsi" w:hAnsiTheme="minorHAnsi" w:cstheme="minorHAnsi"/>
          <w:spacing w:val="1"/>
          <w:w w:val="105"/>
          <w:sz w:val="22"/>
          <w:szCs w:val="22"/>
        </w:rPr>
        <w:t xml:space="preserve">θα </w:t>
      </w:r>
      <w:r w:rsidRPr="008A2138">
        <w:rPr>
          <w:rFonts w:asciiTheme="minorHAnsi" w:hAnsiTheme="minorHAnsi" w:cstheme="minorHAnsi"/>
          <w:w w:val="105"/>
          <w:sz w:val="22"/>
          <w:szCs w:val="22"/>
        </w:rPr>
        <w:t xml:space="preserve">πρέπει </w:t>
      </w:r>
      <w:r w:rsidRPr="008A2138">
        <w:rPr>
          <w:rFonts w:asciiTheme="minorHAnsi" w:hAnsiTheme="minorHAnsi" w:cstheme="minorHAnsi"/>
          <w:spacing w:val="-1"/>
          <w:w w:val="105"/>
          <w:sz w:val="22"/>
          <w:szCs w:val="22"/>
        </w:rPr>
        <w:t xml:space="preserve">να </w:t>
      </w:r>
      <w:r w:rsidRPr="008A2138">
        <w:rPr>
          <w:rFonts w:asciiTheme="minorHAnsi" w:hAnsiTheme="minorHAnsi" w:cstheme="minorHAnsi"/>
          <w:w w:val="105"/>
          <w:sz w:val="22"/>
          <w:szCs w:val="22"/>
        </w:rPr>
        <w:t xml:space="preserve">υπάρχουν πληγές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.1.9 -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Θυμάρι</w:t>
      </w:r>
      <w:r w:rsidRPr="008A2138">
        <w:rPr>
          <w:rFonts w:asciiTheme="minorHAnsi" w:hAnsiTheme="minorHAnsi" w:cstheme="minorHAnsi"/>
          <w:bCs/>
          <w:sz w:val="22"/>
          <w:szCs w:val="22"/>
          <w:lang w:val="en-US"/>
        </w:rPr>
        <w:t xml:space="preserve"> (THYMUS VULGARIS),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θάμνου Θυμάρι (THYMUS VULGARIS), γλ.3Lt, </w:t>
      </w:r>
      <w:r w:rsidRPr="008A2138">
        <w:rPr>
          <w:rFonts w:asciiTheme="minorHAnsi" w:hAnsiTheme="minorHAnsi" w:cstheme="minorHAnsi"/>
          <w:sz w:val="22"/>
          <w:szCs w:val="22"/>
        </w:rPr>
        <w:t xml:space="preserve">οι θάμνοι θα είναι </w:t>
      </w:r>
      <w:r w:rsidRPr="008A2138">
        <w:rPr>
          <w:rFonts w:asciiTheme="minorHAnsi" w:hAnsiTheme="minorHAnsi" w:cstheme="minorHAnsi"/>
          <w:w w:val="105"/>
          <w:sz w:val="22"/>
          <w:szCs w:val="22"/>
        </w:rPr>
        <w:t xml:space="preserve">εύρωστοι, υγιής, </w:t>
      </w:r>
      <w:r w:rsidRPr="008A2138">
        <w:rPr>
          <w:rFonts w:asciiTheme="minorHAnsi" w:hAnsiTheme="minorHAnsi" w:cstheme="minorHAnsi"/>
          <w:spacing w:val="-3"/>
          <w:w w:val="105"/>
          <w:sz w:val="22"/>
          <w:szCs w:val="22"/>
        </w:rPr>
        <w:t xml:space="preserve">απαλλαγμένοι </w:t>
      </w:r>
      <w:r w:rsidRPr="008A2138">
        <w:rPr>
          <w:rFonts w:asciiTheme="minorHAnsi" w:hAnsiTheme="minorHAnsi" w:cstheme="minorHAnsi"/>
          <w:w w:val="105"/>
          <w:sz w:val="22"/>
          <w:szCs w:val="22"/>
        </w:rPr>
        <w:t xml:space="preserve">ιώσεων, </w:t>
      </w:r>
      <w:r w:rsidRPr="008A2138">
        <w:rPr>
          <w:rFonts w:asciiTheme="minorHAnsi" w:hAnsiTheme="minorHAnsi" w:cstheme="minorHAnsi"/>
          <w:spacing w:val="-3"/>
          <w:w w:val="105"/>
          <w:sz w:val="22"/>
          <w:szCs w:val="22"/>
        </w:rPr>
        <w:t xml:space="preserve">εντομολογικών </w:t>
      </w:r>
      <w:r w:rsidRPr="008A2138">
        <w:rPr>
          <w:rFonts w:asciiTheme="minorHAnsi" w:hAnsiTheme="minorHAnsi" w:cstheme="minorHAnsi"/>
          <w:spacing w:val="-1"/>
          <w:w w:val="105"/>
          <w:sz w:val="22"/>
          <w:szCs w:val="22"/>
        </w:rPr>
        <w:t xml:space="preserve">και </w:t>
      </w:r>
      <w:r w:rsidRPr="008A2138">
        <w:rPr>
          <w:rFonts w:asciiTheme="minorHAnsi" w:hAnsiTheme="minorHAnsi" w:cstheme="minorHAnsi"/>
          <w:w w:val="105"/>
          <w:sz w:val="22"/>
          <w:szCs w:val="22"/>
        </w:rPr>
        <w:t xml:space="preserve">μυκητολογικών προσβολών. Κατά το μακροσκοπικό </w:t>
      </w:r>
      <w:r w:rsidRPr="008A2138">
        <w:rPr>
          <w:rFonts w:asciiTheme="minorHAnsi" w:hAnsiTheme="minorHAnsi" w:cstheme="minorHAnsi"/>
          <w:spacing w:val="-1"/>
          <w:w w:val="105"/>
          <w:sz w:val="22"/>
          <w:szCs w:val="22"/>
        </w:rPr>
        <w:t xml:space="preserve">έλεγχο </w:t>
      </w:r>
      <w:r w:rsidRPr="008A2138">
        <w:rPr>
          <w:rFonts w:asciiTheme="minorHAnsi" w:hAnsiTheme="minorHAnsi" w:cstheme="minorHAnsi"/>
          <w:w w:val="105"/>
          <w:sz w:val="22"/>
          <w:szCs w:val="22"/>
        </w:rPr>
        <w:t xml:space="preserve">να μην παρουσιάζουν </w:t>
      </w:r>
      <w:r w:rsidRPr="008A2138">
        <w:rPr>
          <w:rFonts w:asciiTheme="minorHAnsi" w:hAnsiTheme="minorHAnsi" w:cstheme="minorHAnsi"/>
          <w:spacing w:val="-3"/>
          <w:w w:val="105"/>
          <w:sz w:val="22"/>
          <w:szCs w:val="22"/>
        </w:rPr>
        <w:t xml:space="preserve">ελαττώματα </w:t>
      </w:r>
      <w:r w:rsidRPr="008A2138">
        <w:rPr>
          <w:rFonts w:asciiTheme="minorHAnsi" w:hAnsiTheme="minorHAnsi" w:cstheme="minorHAnsi"/>
          <w:w w:val="105"/>
          <w:sz w:val="22"/>
          <w:szCs w:val="22"/>
        </w:rPr>
        <w:t xml:space="preserve">που υποβαθμίζουν </w:t>
      </w:r>
      <w:r w:rsidRPr="008A2138">
        <w:rPr>
          <w:rFonts w:asciiTheme="minorHAnsi" w:hAnsiTheme="minorHAnsi" w:cstheme="minorHAnsi"/>
          <w:spacing w:val="-2"/>
          <w:w w:val="105"/>
          <w:sz w:val="22"/>
          <w:szCs w:val="22"/>
        </w:rPr>
        <w:t xml:space="preserve">την </w:t>
      </w:r>
      <w:r w:rsidRPr="008A2138">
        <w:rPr>
          <w:rFonts w:asciiTheme="minorHAnsi" w:hAnsiTheme="minorHAnsi" w:cstheme="minorHAnsi"/>
          <w:w w:val="105"/>
          <w:sz w:val="22"/>
          <w:szCs w:val="22"/>
        </w:rPr>
        <w:t xml:space="preserve">ποιότητά τους (χλωρώσεις κτλ). Στους βλαστούς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 xml:space="preserve">τους κλάδους δεν </w:t>
      </w:r>
      <w:r w:rsidRPr="008A2138">
        <w:rPr>
          <w:rFonts w:asciiTheme="minorHAnsi" w:hAnsiTheme="minorHAnsi" w:cstheme="minorHAnsi"/>
          <w:spacing w:val="1"/>
          <w:w w:val="105"/>
          <w:sz w:val="22"/>
          <w:szCs w:val="22"/>
        </w:rPr>
        <w:t xml:space="preserve">θα </w:t>
      </w:r>
      <w:r w:rsidRPr="008A2138">
        <w:rPr>
          <w:rFonts w:asciiTheme="minorHAnsi" w:hAnsiTheme="minorHAnsi" w:cstheme="minorHAnsi"/>
          <w:w w:val="105"/>
          <w:sz w:val="22"/>
          <w:szCs w:val="22"/>
        </w:rPr>
        <w:t xml:space="preserve">πρέπει </w:t>
      </w:r>
      <w:r w:rsidRPr="008A2138">
        <w:rPr>
          <w:rFonts w:asciiTheme="minorHAnsi" w:hAnsiTheme="minorHAnsi" w:cstheme="minorHAnsi"/>
          <w:spacing w:val="-1"/>
          <w:w w:val="105"/>
          <w:sz w:val="22"/>
          <w:szCs w:val="22"/>
        </w:rPr>
        <w:t xml:space="preserve">να </w:t>
      </w:r>
      <w:r w:rsidRPr="008A2138">
        <w:rPr>
          <w:rFonts w:asciiTheme="minorHAnsi" w:hAnsiTheme="minorHAnsi" w:cstheme="minorHAnsi"/>
          <w:w w:val="105"/>
          <w:sz w:val="22"/>
          <w:szCs w:val="22"/>
        </w:rPr>
        <w:t xml:space="preserve">υπάρχουν πληγές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.1.10 -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Βίγκα</w:t>
      </w:r>
      <w:r w:rsidRPr="008A2138">
        <w:rPr>
          <w:rFonts w:asciiTheme="minorHAnsi" w:hAnsiTheme="minorHAnsi" w:cstheme="minorHAnsi"/>
          <w:bCs/>
          <w:sz w:val="22"/>
          <w:szCs w:val="22"/>
          <w:lang w:val="en-US"/>
        </w:rPr>
        <w:t xml:space="preserve"> (VINCA MINOR),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Βίγκα (VINCA MINOR), γλ.3Lt, </w:t>
      </w:r>
      <w:r w:rsidRPr="008A2138">
        <w:rPr>
          <w:rFonts w:asciiTheme="minorHAnsi" w:hAnsiTheme="minorHAnsi" w:cstheme="minorHAnsi"/>
          <w:sz w:val="22"/>
          <w:szCs w:val="22"/>
        </w:rPr>
        <w:t xml:space="preserve">τα φυτά θα είναι </w:t>
      </w:r>
      <w:r w:rsidRPr="008A2138">
        <w:rPr>
          <w:rFonts w:asciiTheme="minorHAnsi" w:hAnsiTheme="minorHAnsi" w:cstheme="minorHAnsi"/>
          <w:w w:val="105"/>
          <w:sz w:val="22"/>
          <w:szCs w:val="22"/>
        </w:rPr>
        <w:t xml:space="preserve">εύρωστα, υγιή, </w:t>
      </w:r>
      <w:r w:rsidRPr="008A2138">
        <w:rPr>
          <w:rFonts w:asciiTheme="minorHAnsi" w:hAnsiTheme="minorHAnsi" w:cstheme="minorHAnsi"/>
          <w:spacing w:val="-3"/>
          <w:w w:val="105"/>
          <w:sz w:val="22"/>
          <w:szCs w:val="22"/>
        </w:rPr>
        <w:t xml:space="preserve">απαλλαγμένα </w:t>
      </w:r>
      <w:r w:rsidRPr="008A2138">
        <w:rPr>
          <w:rFonts w:asciiTheme="minorHAnsi" w:hAnsiTheme="minorHAnsi" w:cstheme="minorHAnsi"/>
          <w:w w:val="105"/>
          <w:sz w:val="22"/>
          <w:szCs w:val="22"/>
        </w:rPr>
        <w:t xml:space="preserve">ιώσεων, </w:t>
      </w:r>
      <w:r w:rsidRPr="008A2138">
        <w:rPr>
          <w:rFonts w:asciiTheme="minorHAnsi" w:hAnsiTheme="minorHAnsi" w:cstheme="minorHAnsi"/>
          <w:spacing w:val="-3"/>
          <w:w w:val="105"/>
          <w:sz w:val="22"/>
          <w:szCs w:val="22"/>
        </w:rPr>
        <w:t xml:space="preserve">εντομολογικών </w:t>
      </w:r>
      <w:r w:rsidRPr="008A2138">
        <w:rPr>
          <w:rFonts w:asciiTheme="minorHAnsi" w:hAnsiTheme="minorHAnsi" w:cstheme="minorHAnsi"/>
          <w:spacing w:val="-1"/>
          <w:w w:val="105"/>
          <w:sz w:val="22"/>
          <w:szCs w:val="22"/>
        </w:rPr>
        <w:t xml:space="preserve">και </w:t>
      </w:r>
      <w:r w:rsidRPr="008A2138">
        <w:rPr>
          <w:rFonts w:asciiTheme="minorHAnsi" w:hAnsiTheme="minorHAnsi" w:cstheme="minorHAnsi"/>
          <w:w w:val="105"/>
          <w:sz w:val="22"/>
          <w:szCs w:val="22"/>
        </w:rPr>
        <w:t xml:space="preserve">μυκητολογικών προσβολών. </w:t>
      </w:r>
      <w:r w:rsidRPr="008A2138">
        <w:rPr>
          <w:rFonts w:asciiTheme="minorHAnsi" w:hAnsiTheme="minorHAnsi" w:cstheme="minorHAnsi"/>
          <w:spacing w:val="1"/>
          <w:w w:val="105"/>
          <w:sz w:val="22"/>
          <w:szCs w:val="22"/>
        </w:rPr>
        <w:t xml:space="preserve">Να </w:t>
      </w:r>
      <w:r w:rsidRPr="008A2138">
        <w:rPr>
          <w:rFonts w:asciiTheme="minorHAnsi" w:hAnsiTheme="minorHAnsi" w:cstheme="minorHAnsi"/>
          <w:w w:val="105"/>
          <w:sz w:val="22"/>
          <w:szCs w:val="22"/>
        </w:rPr>
        <w:t xml:space="preserve">έχουν διανύσει περίοδο σκληραγώγησης </w:t>
      </w:r>
      <w:r w:rsidRPr="008A2138">
        <w:rPr>
          <w:rFonts w:asciiTheme="minorHAnsi" w:hAnsiTheme="minorHAnsi" w:cstheme="minorHAnsi"/>
          <w:spacing w:val="-1"/>
          <w:w w:val="105"/>
          <w:sz w:val="22"/>
          <w:szCs w:val="22"/>
        </w:rPr>
        <w:t xml:space="preserve">από το θερμοκήπιο </w:t>
      </w:r>
      <w:r w:rsidRPr="008A2138">
        <w:rPr>
          <w:rFonts w:asciiTheme="minorHAnsi" w:hAnsiTheme="minorHAnsi" w:cstheme="minorHAnsi"/>
          <w:w w:val="105"/>
          <w:sz w:val="22"/>
          <w:szCs w:val="22"/>
        </w:rPr>
        <w:t xml:space="preserve">στο φυσικό </w:t>
      </w:r>
      <w:r w:rsidRPr="008A2138">
        <w:rPr>
          <w:rFonts w:asciiTheme="minorHAnsi" w:hAnsiTheme="minorHAnsi" w:cstheme="minorHAnsi"/>
          <w:spacing w:val="-1"/>
          <w:w w:val="105"/>
          <w:sz w:val="22"/>
          <w:szCs w:val="22"/>
        </w:rPr>
        <w:t xml:space="preserve">περιβάλλον </w:t>
      </w:r>
      <w:r w:rsidRPr="008A2138">
        <w:rPr>
          <w:rFonts w:asciiTheme="minorHAnsi" w:hAnsiTheme="minorHAnsi" w:cstheme="minorHAnsi"/>
          <w:spacing w:val="-2"/>
          <w:w w:val="105"/>
          <w:sz w:val="22"/>
          <w:szCs w:val="22"/>
        </w:rPr>
        <w:t xml:space="preserve">του </w:t>
      </w:r>
      <w:r w:rsidRPr="008A2138">
        <w:rPr>
          <w:rFonts w:asciiTheme="minorHAnsi" w:hAnsiTheme="minorHAnsi" w:cstheme="minorHAnsi"/>
          <w:w w:val="105"/>
          <w:sz w:val="22"/>
          <w:szCs w:val="22"/>
        </w:rPr>
        <w:t xml:space="preserve">φυτωρίου τουλάχιστον </w:t>
      </w:r>
      <w:r w:rsidRPr="008A2138">
        <w:rPr>
          <w:rFonts w:asciiTheme="minorHAnsi" w:hAnsiTheme="minorHAnsi" w:cstheme="minorHAnsi"/>
          <w:spacing w:val="1"/>
          <w:w w:val="105"/>
          <w:sz w:val="22"/>
          <w:szCs w:val="22"/>
        </w:rPr>
        <w:t xml:space="preserve">20 </w:t>
      </w:r>
      <w:r w:rsidRPr="008A2138">
        <w:rPr>
          <w:rFonts w:asciiTheme="minorHAnsi" w:hAnsiTheme="minorHAnsi" w:cstheme="minorHAnsi"/>
          <w:w w:val="105"/>
          <w:sz w:val="22"/>
          <w:szCs w:val="22"/>
        </w:rPr>
        <w:t xml:space="preserve">ημέρες πριν </w:t>
      </w:r>
      <w:r w:rsidRPr="008A2138">
        <w:rPr>
          <w:rFonts w:asciiTheme="minorHAnsi" w:hAnsiTheme="minorHAnsi" w:cstheme="minorHAnsi"/>
          <w:spacing w:val="-2"/>
          <w:w w:val="105"/>
          <w:sz w:val="22"/>
          <w:szCs w:val="22"/>
        </w:rPr>
        <w:t xml:space="preserve">την </w:t>
      </w:r>
      <w:r w:rsidRPr="008A2138">
        <w:rPr>
          <w:rFonts w:asciiTheme="minorHAnsi" w:hAnsiTheme="minorHAnsi" w:cstheme="minorHAnsi"/>
          <w:w w:val="105"/>
          <w:sz w:val="22"/>
          <w:szCs w:val="22"/>
        </w:rPr>
        <w:t xml:space="preserve">παράδοση </w:t>
      </w:r>
      <w:r w:rsidRPr="008A2138">
        <w:rPr>
          <w:rFonts w:asciiTheme="minorHAnsi" w:hAnsiTheme="minorHAnsi" w:cstheme="minorHAnsi"/>
          <w:spacing w:val="-1"/>
          <w:w w:val="105"/>
          <w:sz w:val="22"/>
          <w:szCs w:val="22"/>
        </w:rPr>
        <w:t xml:space="preserve">και να </w:t>
      </w:r>
      <w:r w:rsidRPr="008A2138">
        <w:rPr>
          <w:rFonts w:asciiTheme="minorHAnsi" w:hAnsiTheme="minorHAnsi" w:cstheme="minorHAnsi"/>
          <w:w w:val="105"/>
          <w:sz w:val="22"/>
          <w:szCs w:val="22"/>
        </w:rPr>
        <w:t>έχουν διατηρηθεί σε φυσικές συνθήκες.</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bCs/>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.1.11 -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Γκάουρα</w:t>
      </w:r>
      <w:r w:rsidRPr="008A2138">
        <w:rPr>
          <w:rFonts w:asciiTheme="minorHAnsi" w:hAnsiTheme="minorHAnsi" w:cstheme="minorHAnsi"/>
          <w:bCs/>
          <w:sz w:val="22"/>
          <w:szCs w:val="22"/>
          <w:lang w:val="en-US"/>
        </w:rPr>
        <w:t xml:space="preserve"> (GAURA LINDHEIMERI),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Pr="008A2138" w:rsidRDefault="008A2138" w:rsidP="008A2138">
      <w:pPr>
        <w:suppressAutoHyphens w:val="0"/>
        <w:ind w:left="-180"/>
        <w:jc w:val="both"/>
        <w:rPr>
          <w:rFonts w:asciiTheme="minorHAnsi" w:hAnsiTheme="minorHAnsi" w:cstheme="minorHAnsi"/>
          <w:bCs/>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θάμνου Γκάουρα (</w:t>
      </w:r>
      <w:r w:rsidRPr="008A2138">
        <w:rPr>
          <w:rFonts w:asciiTheme="minorHAnsi" w:hAnsiTheme="minorHAnsi" w:cstheme="minorHAnsi"/>
          <w:bCs/>
          <w:sz w:val="22"/>
          <w:szCs w:val="22"/>
          <w:lang w:val="en-US"/>
        </w:rPr>
        <w:t>GAURA</w:t>
      </w:r>
      <w:r w:rsidRPr="008A2138">
        <w:rPr>
          <w:rFonts w:asciiTheme="minorHAnsi" w:hAnsiTheme="minorHAnsi" w:cstheme="minorHAnsi"/>
          <w:bCs/>
          <w:sz w:val="22"/>
          <w:szCs w:val="22"/>
        </w:rPr>
        <w:t xml:space="preserve"> </w:t>
      </w:r>
      <w:r w:rsidRPr="008A2138">
        <w:rPr>
          <w:rFonts w:asciiTheme="minorHAnsi" w:hAnsiTheme="minorHAnsi" w:cstheme="minorHAnsi"/>
          <w:bCs/>
          <w:sz w:val="22"/>
          <w:szCs w:val="22"/>
          <w:lang w:val="en-US"/>
        </w:rPr>
        <w:t>LINDHEIMERI</w:t>
      </w:r>
      <w:r w:rsidRPr="008A2138">
        <w:rPr>
          <w:rFonts w:asciiTheme="minorHAnsi" w:hAnsiTheme="minorHAnsi" w:cstheme="minorHAnsi"/>
          <w:bCs/>
          <w:sz w:val="22"/>
          <w:szCs w:val="22"/>
        </w:rPr>
        <w:t>), γλ.3</w:t>
      </w:r>
      <w:r w:rsidRPr="008A2138">
        <w:rPr>
          <w:rFonts w:asciiTheme="minorHAnsi" w:hAnsiTheme="minorHAnsi" w:cstheme="minorHAnsi"/>
          <w:bCs/>
          <w:sz w:val="22"/>
          <w:szCs w:val="22"/>
          <w:lang w:val="en-US"/>
        </w:rPr>
        <w:t>Lt</w:t>
      </w:r>
      <w:r w:rsidRPr="008A2138">
        <w:rPr>
          <w:rFonts w:asciiTheme="minorHAnsi" w:hAnsiTheme="minorHAnsi" w:cstheme="minorHAnsi"/>
          <w:bCs/>
          <w:sz w:val="22"/>
          <w:szCs w:val="22"/>
        </w:rPr>
        <w:t xml:space="preserve">, </w:t>
      </w:r>
      <w:r w:rsidRPr="008A2138">
        <w:rPr>
          <w:rFonts w:asciiTheme="minorHAnsi" w:hAnsiTheme="minorHAnsi" w:cstheme="minorHAnsi"/>
          <w:sz w:val="22"/>
          <w:szCs w:val="22"/>
        </w:rPr>
        <w:t xml:space="preserve">οι θάμνοι θα είναι </w:t>
      </w:r>
      <w:r w:rsidRPr="008A2138">
        <w:rPr>
          <w:rFonts w:asciiTheme="minorHAnsi" w:hAnsiTheme="minorHAnsi" w:cstheme="minorHAnsi"/>
          <w:w w:val="105"/>
          <w:sz w:val="22"/>
          <w:szCs w:val="22"/>
        </w:rPr>
        <w:t xml:space="preserve">εύρωστοι, υγιής, </w:t>
      </w:r>
      <w:r w:rsidRPr="008A2138">
        <w:rPr>
          <w:rFonts w:asciiTheme="minorHAnsi" w:hAnsiTheme="minorHAnsi" w:cstheme="minorHAnsi"/>
          <w:spacing w:val="-3"/>
          <w:w w:val="105"/>
          <w:sz w:val="22"/>
          <w:szCs w:val="22"/>
        </w:rPr>
        <w:t xml:space="preserve">απαλλαγμένοι </w:t>
      </w:r>
      <w:r w:rsidRPr="008A2138">
        <w:rPr>
          <w:rFonts w:asciiTheme="minorHAnsi" w:hAnsiTheme="minorHAnsi" w:cstheme="minorHAnsi"/>
          <w:w w:val="105"/>
          <w:sz w:val="22"/>
          <w:szCs w:val="22"/>
        </w:rPr>
        <w:t xml:space="preserve">ιώσεων, </w:t>
      </w:r>
      <w:r w:rsidRPr="008A2138">
        <w:rPr>
          <w:rFonts w:asciiTheme="minorHAnsi" w:hAnsiTheme="minorHAnsi" w:cstheme="minorHAnsi"/>
          <w:spacing w:val="-3"/>
          <w:w w:val="105"/>
          <w:sz w:val="22"/>
          <w:szCs w:val="22"/>
        </w:rPr>
        <w:t xml:space="preserve">εντομολογικών </w:t>
      </w:r>
      <w:r w:rsidRPr="008A2138">
        <w:rPr>
          <w:rFonts w:asciiTheme="minorHAnsi" w:hAnsiTheme="minorHAnsi" w:cstheme="minorHAnsi"/>
          <w:spacing w:val="-1"/>
          <w:w w:val="105"/>
          <w:sz w:val="22"/>
          <w:szCs w:val="22"/>
        </w:rPr>
        <w:t xml:space="preserve">και </w:t>
      </w:r>
      <w:r w:rsidRPr="008A2138">
        <w:rPr>
          <w:rFonts w:asciiTheme="minorHAnsi" w:hAnsiTheme="minorHAnsi" w:cstheme="minorHAnsi"/>
          <w:w w:val="105"/>
          <w:sz w:val="22"/>
          <w:szCs w:val="22"/>
        </w:rPr>
        <w:t xml:space="preserve">μυκητολογικών προσβολών. Κατά το μακροσκοπικό </w:t>
      </w:r>
      <w:r w:rsidRPr="008A2138">
        <w:rPr>
          <w:rFonts w:asciiTheme="minorHAnsi" w:hAnsiTheme="minorHAnsi" w:cstheme="minorHAnsi"/>
          <w:spacing w:val="-1"/>
          <w:w w:val="105"/>
          <w:sz w:val="22"/>
          <w:szCs w:val="22"/>
        </w:rPr>
        <w:t xml:space="preserve">έλεγχο </w:t>
      </w:r>
      <w:r w:rsidRPr="008A2138">
        <w:rPr>
          <w:rFonts w:asciiTheme="minorHAnsi" w:hAnsiTheme="minorHAnsi" w:cstheme="minorHAnsi"/>
          <w:w w:val="105"/>
          <w:sz w:val="22"/>
          <w:szCs w:val="22"/>
        </w:rPr>
        <w:t xml:space="preserve">να μην παρουσιάζουν </w:t>
      </w:r>
      <w:r w:rsidRPr="008A2138">
        <w:rPr>
          <w:rFonts w:asciiTheme="minorHAnsi" w:hAnsiTheme="minorHAnsi" w:cstheme="minorHAnsi"/>
          <w:spacing w:val="-3"/>
          <w:w w:val="105"/>
          <w:sz w:val="22"/>
          <w:szCs w:val="22"/>
        </w:rPr>
        <w:t xml:space="preserve">ελαττώματα </w:t>
      </w:r>
      <w:r w:rsidRPr="008A2138">
        <w:rPr>
          <w:rFonts w:asciiTheme="minorHAnsi" w:hAnsiTheme="minorHAnsi" w:cstheme="minorHAnsi"/>
          <w:w w:val="105"/>
          <w:sz w:val="22"/>
          <w:szCs w:val="22"/>
        </w:rPr>
        <w:t xml:space="preserve">που υποβαθμίζουν </w:t>
      </w:r>
      <w:r w:rsidRPr="008A2138">
        <w:rPr>
          <w:rFonts w:asciiTheme="minorHAnsi" w:hAnsiTheme="minorHAnsi" w:cstheme="minorHAnsi"/>
          <w:spacing w:val="-2"/>
          <w:w w:val="105"/>
          <w:sz w:val="22"/>
          <w:szCs w:val="22"/>
        </w:rPr>
        <w:t xml:space="preserve">την </w:t>
      </w:r>
      <w:r w:rsidRPr="008A2138">
        <w:rPr>
          <w:rFonts w:asciiTheme="minorHAnsi" w:hAnsiTheme="minorHAnsi" w:cstheme="minorHAnsi"/>
          <w:w w:val="105"/>
          <w:sz w:val="22"/>
          <w:szCs w:val="22"/>
        </w:rPr>
        <w:t xml:space="preserve">ποιότητά τους (χλωρώσεις κτλ). Στους βλαστούς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 xml:space="preserve">τους κλάδους δεν </w:t>
      </w:r>
      <w:r w:rsidRPr="008A2138">
        <w:rPr>
          <w:rFonts w:asciiTheme="minorHAnsi" w:hAnsiTheme="minorHAnsi" w:cstheme="minorHAnsi"/>
          <w:spacing w:val="1"/>
          <w:w w:val="105"/>
          <w:sz w:val="22"/>
          <w:szCs w:val="22"/>
        </w:rPr>
        <w:t xml:space="preserve">θα </w:t>
      </w:r>
      <w:r w:rsidRPr="008A2138">
        <w:rPr>
          <w:rFonts w:asciiTheme="minorHAnsi" w:hAnsiTheme="minorHAnsi" w:cstheme="minorHAnsi"/>
          <w:w w:val="105"/>
          <w:sz w:val="22"/>
          <w:szCs w:val="22"/>
        </w:rPr>
        <w:t xml:space="preserve">πρέπει </w:t>
      </w:r>
      <w:r w:rsidRPr="008A2138">
        <w:rPr>
          <w:rFonts w:asciiTheme="minorHAnsi" w:hAnsiTheme="minorHAnsi" w:cstheme="minorHAnsi"/>
          <w:spacing w:val="-1"/>
          <w:w w:val="105"/>
          <w:sz w:val="22"/>
          <w:szCs w:val="22"/>
        </w:rPr>
        <w:t xml:space="preserve">να </w:t>
      </w:r>
      <w:r w:rsidRPr="008A2138">
        <w:rPr>
          <w:rFonts w:asciiTheme="minorHAnsi" w:hAnsiTheme="minorHAnsi" w:cstheme="minorHAnsi"/>
          <w:w w:val="105"/>
          <w:sz w:val="22"/>
          <w:szCs w:val="22"/>
        </w:rPr>
        <w:t xml:space="preserve">υπάρχουν πληγές </w:t>
      </w:r>
      <w:r w:rsidRPr="008A2138">
        <w:rPr>
          <w:rFonts w:asciiTheme="minorHAnsi" w:hAnsiTheme="minorHAnsi" w:cstheme="minorHAnsi"/>
          <w:spacing w:val="-2"/>
          <w:w w:val="105"/>
          <w:sz w:val="22"/>
          <w:szCs w:val="22"/>
        </w:rPr>
        <w:t xml:space="preserve">και </w:t>
      </w:r>
      <w:r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.1.12 -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Σάλβια</w:t>
      </w:r>
      <w:r w:rsidRPr="008A2138">
        <w:rPr>
          <w:rFonts w:asciiTheme="minorHAnsi" w:hAnsiTheme="minorHAnsi" w:cstheme="minorHAnsi"/>
          <w:bCs/>
          <w:sz w:val="22"/>
          <w:szCs w:val="22"/>
          <w:lang w:val="en-US"/>
        </w:rPr>
        <w:t xml:space="preserve"> (SALVIA OFFICINALIS),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Σάλβια (</w:t>
      </w:r>
      <w:r w:rsidRPr="008A2138">
        <w:rPr>
          <w:rFonts w:asciiTheme="minorHAnsi" w:hAnsiTheme="minorHAnsi" w:cstheme="minorHAnsi"/>
          <w:bCs/>
          <w:sz w:val="22"/>
          <w:szCs w:val="22"/>
          <w:lang w:val="en-US"/>
        </w:rPr>
        <w:t>SALVIAOFFICINALIS</w:t>
      </w:r>
      <w:r w:rsidRPr="008A2138">
        <w:rPr>
          <w:rFonts w:asciiTheme="minorHAnsi" w:hAnsiTheme="minorHAnsi" w:cstheme="minorHAnsi"/>
          <w:bCs/>
          <w:sz w:val="22"/>
          <w:szCs w:val="22"/>
        </w:rPr>
        <w:t>),  γλ.3</w:t>
      </w:r>
      <w:r w:rsidRPr="008A2138">
        <w:rPr>
          <w:rFonts w:asciiTheme="minorHAnsi" w:hAnsiTheme="minorHAnsi" w:cstheme="minorHAnsi"/>
          <w:bCs/>
          <w:sz w:val="22"/>
          <w:szCs w:val="22"/>
          <w:lang w:val="en-US"/>
        </w:rPr>
        <w:t>Lt</w:t>
      </w:r>
      <w:r w:rsidRPr="008A2138">
        <w:rPr>
          <w:rFonts w:asciiTheme="minorHAnsi" w:hAnsiTheme="minorHAnsi" w:cstheme="minorHAnsi"/>
          <w:bCs/>
          <w:sz w:val="22"/>
          <w:szCs w:val="22"/>
        </w:rPr>
        <w:t xml:space="preserve">, </w:t>
      </w:r>
      <w:r w:rsidR="00E65262" w:rsidRPr="008A2138">
        <w:rPr>
          <w:rFonts w:asciiTheme="minorHAnsi" w:hAnsiTheme="minorHAnsi" w:cstheme="minorHAnsi"/>
          <w:sz w:val="22"/>
          <w:szCs w:val="22"/>
        </w:rPr>
        <w:t xml:space="preserve">τα φυτά θα είναι </w:t>
      </w:r>
      <w:r w:rsidR="00E65262" w:rsidRPr="008A2138">
        <w:rPr>
          <w:rFonts w:asciiTheme="minorHAnsi" w:hAnsiTheme="minorHAnsi" w:cstheme="minorHAnsi"/>
          <w:w w:val="105"/>
          <w:sz w:val="22"/>
          <w:szCs w:val="22"/>
        </w:rPr>
        <w:t xml:space="preserve">εύρωστα, υγιή, </w:t>
      </w:r>
      <w:r w:rsidR="00E65262" w:rsidRPr="008A2138">
        <w:rPr>
          <w:rFonts w:asciiTheme="minorHAnsi" w:hAnsiTheme="minorHAnsi" w:cstheme="minorHAnsi"/>
          <w:spacing w:val="-3"/>
          <w:w w:val="105"/>
          <w:sz w:val="22"/>
          <w:szCs w:val="22"/>
        </w:rPr>
        <w:t xml:space="preserve">απαλλαγμένα </w:t>
      </w:r>
      <w:r w:rsidR="00E65262" w:rsidRPr="008A2138">
        <w:rPr>
          <w:rFonts w:asciiTheme="minorHAnsi" w:hAnsiTheme="minorHAnsi" w:cstheme="minorHAnsi"/>
          <w:w w:val="105"/>
          <w:sz w:val="22"/>
          <w:szCs w:val="22"/>
        </w:rPr>
        <w:t xml:space="preserve">ιώσεων, </w:t>
      </w:r>
      <w:r w:rsidR="00E65262" w:rsidRPr="008A2138">
        <w:rPr>
          <w:rFonts w:asciiTheme="minorHAnsi" w:hAnsiTheme="minorHAnsi" w:cstheme="minorHAnsi"/>
          <w:spacing w:val="-3"/>
          <w:w w:val="105"/>
          <w:sz w:val="22"/>
          <w:szCs w:val="22"/>
        </w:rPr>
        <w:t xml:space="preserve">εντομολογικών </w:t>
      </w:r>
      <w:r w:rsidR="00E65262" w:rsidRPr="008A2138">
        <w:rPr>
          <w:rFonts w:asciiTheme="minorHAnsi" w:hAnsiTheme="minorHAnsi" w:cstheme="minorHAnsi"/>
          <w:spacing w:val="-1"/>
          <w:w w:val="105"/>
          <w:sz w:val="22"/>
          <w:szCs w:val="22"/>
        </w:rPr>
        <w:t xml:space="preserve">και </w:t>
      </w:r>
      <w:r w:rsidR="00E65262" w:rsidRPr="008A2138">
        <w:rPr>
          <w:rFonts w:asciiTheme="minorHAnsi" w:hAnsiTheme="minorHAnsi" w:cstheme="minorHAnsi"/>
          <w:w w:val="105"/>
          <w:sz w:val="22"/>
          <w:szCs w:val="22"/>
        </w:rPr>
        <w:t xml:space="preserve">μυκητολογικών προσβολών. </w:t>
      </w:r>
      <w:r w:rsidR="00E65262" w:rsidRPr="008A2138">
        <w:rPr>
          <w:rFonts w:asciiTheme="minorHAnsi" w:hAnsiTheme="minorHAnsi" w:cstheme="minorHAnsi"/>
          <w:spacing w:val="1"/>
          <w:w w:val="105"/>
          <w:sz w:val="22"/>
          <w:szCs w:val="22"/>
        </w:rPr>
        <w:t xml:space="preserve">Να </w:t>
      </w:r>
      <w:r w:rsidR="00E65262" w:rsidRPr="008A2138">
        <w:rPr>
          <w:rFonts w:asciiTheme="minorHAnsi" w:hAnsiTheme="minorHAnsi" w:cstheme="minorHAnsi"/>
          <w:w w:val="105"/>
          <w:sz w:val="22"/>
          <w:szCs w:val="22"/>
        </w:rPr>
        <w:t xml:space="preserve">έχουν διανύσει περίοδο σκληραγώγησης </w:t>
      </w:r>
      <w:r w:rsidR="00E65262" w:rsidRPr="008A2138">
        <w:rPr>
          <w:rFonts w:asciiTheme="minorHAnsi" w:hAnsiTheme="minorHAnsi" w:cstheme="minorHAnsi"/>
          <w:spacing w:val="-1"/>
          <w:w w:val="105"/>
          <w:sz w:val="22"/>
          <w:szCs w:val="22"/>
        </w:rPr>
        <w:t xml:space="preserve">από το θερμοκήπιο </w:t>
      </w:r>
      <w:r w:rsidR="00E65262" w:rsidRPr="008A2138">
        <w:rPr>
          <w:rFonts w:asciiTheme="minorHAnsi" w:hAnsiTheme="minorHAnsi" w:cstheme="minorHAnsi"/>
          <w:w w:val="105"/>
          <w:sz w:val="22"/>
          <w:szCs w:val="22"/>
        </w:rPr>
        <w:t xml:space="preserve">στο φυσικό </w:t>
      </w:r>
      <w:r w:rsidR="00E65262" w:rsidRPr="008A2138">
        <w:rPr>
          <w:rFonts w:asciiTheme="minorHAnsi" w:hAnsiTheme="minorHAnsi" w:cstheme="minorHAnsi"/>
          <w:spacing w:val="-1"/>
          <w:w w:val="105"/>
          <w:sz w:val="22"/>
          <w:szCs w:val="22"/>
        </w:rPr>
        <w:t xml:space="preserve">περιβάλλον </w:t>
      </w:r>
      <w:r w:rsidR="00E65262" w:rsidRPr="008A2138">
        <w:rPr>
          <w:rFonts w:asciiTheme="minorHAnsi" w:hAnsiTheme="minorHAnsi" w:cstheme="minorHAnsi"/>
          <w:spacing w:val="-2"/>
          <w:w w:val="105"/>
          <w:sz w:val="22"/>
          <w:szCs w:val="22"/>
        </w:rPr>
        <w:t xml:space="preserve">του </w:t>
      </w:r>
      <w:r w:rsidR="00E65262" w:rsidRPr="008A2138">
        <w:rPr>
          <w:rFonts w:asciiTheme="minorHAnsi" w:hAnsiTheme="minorHAnsi" w:cstheme="minorHAnsi"/>
          <w:w w:val="105"/>
          <w:sz w:val="22"/>
          <w:szCs w:val="22"/>
        </w:rPr>
        <w:t xml:space="preserve">φυτωρίου τουλάχιστον </w:t>
      </w:r>
      <w:r w:rsidR="00E65262" w:rsidRPr="008A2138">
        <w:rPr>
          <w:rFonts w:asciiTheme="minorHAnsi" w:hAnsiTheme="minorHAnsi" w:cstheme="minorHAnsi"/>
          <w:spacing w:val="1"/>
          <w:w w:val="105"/>
          <w:sz w:val="22"/>
          <w:szCs w:val="22"/>
        </w:rPr>
        <w:t xml:space="preserve">20 </w:t>
      </w:r>
      <w:r w:rsidR="00E65262" w:rsidRPr="008A2138">
        <w:rPr>
          <w:rFonts w:asciiTheme="minorHAnsi" w:hAnsiTheme="minorHAnsi" w:cstheme="minorHAnsi"/>
          <w:w w:val="105"/>
          <w:sz w:val="22"/>
          <w:szCs w:val="22"/>
        </w:rPr>
        <w:t xml:space="preserve">ημέρες πριν </w:t>
      </w:r>
      <w:r w:rsidR="00E65262" w:rsidRPr="008A2138">
        <w:rPr>
          <w:rFonts w:asciiTheme="minorHAnsi" w:hAnsiTheme="minorHAnsi" w:cstheme="minorHAnsi"/>
          <w:spacing w:val="-2"/>
          <w:w w:val="105"/>
          <w:sz w:val="22"/>
          <w:szCs w:val="22"/>
        </w:rPr>
        <w:t xml:space="preserve">την </w:t>
      </w:r>
      <w:r w:rsidR="00E65262" w:rsidRPr="008A2138">
        <w:rPr>
          <w:rFonts w:asciiTheme="minorHAnsi" w:hAnsiTheme="minorHAnsi" w:cstheme="minorHAnsi"/>
          <w:w w:val="105"/>
          <w:sz w:val="22"/>
          <w:szCs w:val="22"/>
        </w:rPr>
        <w:t xml:space="preserve">παράδοση </w:t>
      </w:r>
      <w:r w:rsidR="00E65262" w:rsidRPr="008A2138">
        <w:rPr>
          <w:rFonts w:asciiTheme="minorHAnsi" w:hAnsiTheme="minorHAnsi" w:cstheme="minorHAnsi"/>
          <w:spacing w:val="-1"/>
          <w:w w:val="105"/>
          <w:sz w:val="22"/>
          <w:szCs w:val="22"/>
        </w:rPr>
        <w:t xml:space="preserve">και να </w:t>
      </w:r>
      <w:r w:rsidR="00E65262" w:rsidRPr="008A2138">
        <w:rPr>
          <w:rFonts w:asciiTheme="minorHAnsi" w:hAnsiTheme="minorHAnsi" w:cstheme="minorHAnsi"/>
          <w:w w:val="105"/>
          <w:sz w:val="22"/>
          <w:szCs w:val="22"/>
        </w:rPr>
        <w:t>έχουν διατηρηθεί σε φυσικές συνθήκες.</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.1.13 -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Κουμαριά</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 xml:space="preserve">RBUTUS UNEDO),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θάμνου Κουμαριά (ΑRBUTUS UNEDO), γλ.3Lt, </w:t>
      </w:r>
      <w:r w:rsidR="00E65262" w:rsidRPr="008A2138">
        <w:rPr>
          <w:rFonts w:asciiTheme="minorHAnsi" w:hAnsiTheme="minorHAnsi" w:cstheme="minorHAnsi"/>
          <w:sz w:val="22"/>
          <w:szCs w:val="22"/>
        </w:rPr>
        <w:t xml:space="preserve">οι θάμνοι θα είναι </w:t>
      </w:r>
      <w:r w:rsidR="00E65262" w:rsidRPr="008A2138">
        <w:rPr>
          <w:rFonts w:asciiTheme="minorHAnsi" w:hAnsiTheme="minorHAnsi" w:cstheme="minorHAnsi"/>
          <w:w w:val="105"/>
          <w:sz w:val="22"/>
          <w:szCs w:val="22"/>
        </w:rPr>
        <w:t xml:space="preserve">εύρωστοι, υγιής, </w:t>
      </w:r>
      <w:r w:rsidR="00E65262" w:rsidRPr="008A2138">
        <w:rPr>
          <w:rFonts w:asciiTheme="minorHAnsi" w:hAnsiTheme="minorHAnsi" w:cstheme="minorHAnsi"/>
          <w:spacing w:val="-3"/>
          <w:w w:val="105"/>
          <w:sz w:val="22"/>
          <w:szCs w:val="22"/>
        </w:rPr>
        <w:t xml:space="preserve">απαλλαγμένοι </w:t>
      </w:r>
      <w:r w:rsidR="00E65262" w:rsidRPr="008A2138">
        <w:rPr>
          <w:rFonts w:asciiTheme="minorHAnsi" w:hAnsiTheme="minorHAnsi" w:cstheme="minorHAnsi"/>
          <w:w w:val="105"/>
          <w:sz w:val="22"/>
          <w:szCs w:val="22"/>
        </w:rPr>
        <w:t xml:space="preserve">ιώσεων, </w:t>
      </w:r>
      <w:r w:rsidR="00E65262" w:rsidRPr="008A2138">
        <w:rPr>
          <w:rFonts w:asciiTheme="minorHAnsi" w:hAnsiTheme="minorHAnsi" w:cstheme="minorHAnsi"/>
          <w:spacing w:val="-3"/>
          <w:w w:val="105"/>
          <w:sz w:val="22"/>
          <w:szCs w:val="22"/>
        </w:rPr>
        <w:t xml:space="preserve">εντομολογικών </w:t>
      </w:r>
      <w:r w:rsidR="00E65262" w:rsidRPr="008A2138">
        <w:rPr>
          <w:rFonts w:asciiTheme="minorHAnsi" w:hAnsiTheme="minorHAnsi" w:cstheme="minorHAnsi"/>
          <w:spacing w:val="-1"/>
          <w:w w:val="105"/>
          <w:sz w:val="22"/>
          <w:szCs w:val="22"/>
        </w:rPr>
        <w:t xml:space="preserve">και </w:t>
      </w:r>
      <w:r w:rsidR="00E65262" w:rsidRPr="008A2138">
        <w:rPr>
          <w:rFonts w:asciiTheme="minorHAnsi" w:hAnsiTheme="minorHAnsi" w:cstheme="minorHAnsi"/>
          <w:w w:val="105"/>
          <w:sz w:val="22"/>
          <w:szCs w:val="22"/>
        </w:rPr>
        <w:t xml:space="preserve">μυκητολογικών προσβολών. Κατά το μακροσκοπικό </w:t>
      </w:r>
      <w:r w:rsidR="00E65262" w:rsidRPr="008A2138">
        <w:rPr>
          <w:rFonts w:asciiTheme="minorHAnsi" w:hAnsiTheme="minorHAnsi" w:cstheme="minorHAnsi"/>
          <w:spacing w:val="-1"/>
          <w:w w:val="105"/>
          <w:sz w:val="22"/>
          <w:szCs w:val="22"/>
        </w:rPr>
        <w:t xml:space="preserve">έλεγχο </w:t>
      </w:r>
      <w:r w:rsidR="00E65262" w:rsidRPr="008A2138">
        <w:rPr>
          <w:rFonts w:asciiTheme="minorHAnsi" w:hAnsiTheme="minorHAnsi" w:cstheme="minorHAnsi"/>
          <w:w w:val="105"/>
          <w:sz w:val="22"/>
          <w:szCs w:val="22"/>
        </w:rPr>
        <w:t xml:space="preserve">να μην παρουσιάζουν </w:t>
      </w:r>
      <w:r w:rsidR="00E65262" w:rsidRPr="008A2138">
        <w:rPr>
          <w:rFonts w:asciiTheme="minorHAnsi" w:hAnsiTheme="minorHAnsi" w:cstheme="minorHAnsi"/>
          <w:spacing w:val="-3"/>
          <w:w w:val="105"/>
          <w:sz w:val="22"/>
          <w:szCs w:val="22"/>
        </w:rPr>
        <w:t xml:space="preserve">ελαττώματα </w:t>
      </w:r>
      <w:r w:rsidR="00E65262" w:rsidRPr="008A2138">
        <w:rPr>
          <w:rFonts w:asciiTheme="minorHAnsi" w:hAnsiTheme="minorHAnsi" w:cstheme="minorHAnsi"/>
          <w:w w:val="105"/>
          <w:sz w:val="22"/>
          <w:szCs w:val="22"/>
        </w:rPr>
        <w:t xml:space="preserve">που υποβαθμίζουν </w:t>
      </w:r>
      <w:r w:rsidR="00E65262" w:rsidRPr="008A2138">
        <w:rPr>
          <w:rFonts w:asciiTheme="minorHAnsi" w:hAnsiTheme="minorHAnsi" w:cstheme="minorHAnsi"/>
          <w:spacing w:val="-2"/>
          <w:w w:val="105"/>
          <w:sz w:val="22"/>
          <w:szCs w:val="22"/>
        </w:rPr>
        <w:t xml:space="preserve">την </w:t>
      </w:r>
      <w:r w:rsidR="00E65262" w:rsidRPr="008A2138">
        <w:rPr>
          <w:rFonts w:asciiTheme="minorHAnsi" w:hAnsiTheme="minorHAnsi" w:cstheme="minorHAnsi"/>
          <w:w w:val="105"/>
          <w:sz w:val="22"/>
          <w:szCs w:val="22"/>
        </w:rPr>
        <w:t xml:space="preserve">ποιότητά τους (χλωρώσεις κτλ). Στους βλαστούς </w:t>
      </w:r>
      <w:r w:rsidR="00E65262" w:rsidRPr="008A2138">
        <w:rPr>
          <w:rFonts w:asciiTheme="minorHAnsi" w:hAnsiTheme="minorHAnsi" w:cstheme="minorHAnsi"/>
          <w:spacing w:val="-2"/>
          <w:w w:val="105"/>
          <w:sz w:val="22"/>
          <w:szCs w:val="22"/>
        </w:rPr>
        <w:t xml:space="preserve">και </w:t>
      </w:r>
      <w:r w:rsidR="00E65262" w:rsidRPr="008A2138">
        <w:rPr>
          <w:rFonts w:asciiTheme="minorHAnsi" w:hAnsiTheme="minorHAnsi" w:cstheme="minorHAnsi"/>
          <w:w w:val="105"/>
          <w:sz w:val="22"/>
          <w:szCs w:val="22"/>
        </w:rPr>
        <w:t xml:space="preserve">τους κλάδους δεν </w:t>
      </w:r>
      <w:r w:rsidR="00E65262" w:rsidRPr="008A2138">
        <w:rPr>
          <w:rFonts w:asciiTheme="minorHAnsi" w:hAnsiTheme="minorHAnsi" w:cstheme="minorHAnsi"/>
          <w:spacing w:val="1"/>
          <w:w w:val="105"/>
          <w:sz w:val="22"/>
          <w:szCs w:val="22"/>
        </w:rPr>
        <w:t xml:space="preserve">θα </w:t>
      </w:r>
      <w:r w:rsidR="00E65262" w:rsidRPr="008A2138">
        <w:rPr>
          <w:rFonts w:asciiTheme="minorHAnsi" w:hAnsiTheme="minorHAnsi" w:cstheme="minorHAnsi"/>
          <w:w w:val="105"/>
          <w:sz w:val="22"/>
          <w:szCs w:val="22"/>
        </w:rPr>
        <w:t xml:space="preserve">πρέπει </w:t>
      </w:r>
      <w:r w:rsidR="00E65262" w:rsidRPr="008A2138">
        <w:rPr>
          <w:rFonts w:asciiTheme="minorHAnsi" w:hAnsiTheme="minorHAnsi" w:cstheme="minorHAnsi"/>
          <w:spacing w:val="-1"/>
          <w:w w:val="105"/>
          <w:sz w:val="22"/>
          <w:szCs w:val="22"/>
        </w:rPr>
        <w:t xml:space="preserve">να </w:t>
      </w:r>
      <w:r w:rsidR="00E65262" w:rsidRPr="008A2138">
        <w:rPr>
          <w:rFonts w:asciiTheme="minorHAnsi" w:hAnsiTheme="minorHAnsi" w:cstheme="minorHAnsi"/>
          <w:w w:val="105"/>
          <w:sz w:val="22"/>
          <w:szCs w:val="22"/>
        </w:rPr>
        <w:t xml:space="preserve">υπάρχουν πληγές </w:t>
      </w:r>
      <w:r w:rsidR="00E65262" w:rsidRPr="008A2138">
        <w:rPr>
          <w:rFonts w:asciiTheme="minorHAnsi" w:hAnsiTheme="minorHAnsi" w:cstheme="minorHAnsi"/>
          <w:spacing w:val="-2"/>
          <w:w w:val="105"/>
          <w:sz w:val="22"/>
          <w:szCs w:val="22"/>
        </w:rPr>
        <w:t xml:space="preserve">και </w:t>
      </w:r>
      <w:r w:rsidR="00E65262"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bCs/>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.1.14 -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Δάφνη</w:t>
      </w:r>
      <w:r w:rsidRPr="008A2138">
        <w:rPr>
          <w:rFonts w:asciiTheme="minorHAnsi" w:hAnsiTheme="minorHAnsi" w:cstheme="minorHAnsi"/>
          <w:bCs/>
          <w:sz w:val="22"/>
          <w:szCs w:val="22"/>
          <w:lang w:val="en-US"/>
        </w:rPr>
        <w:t xml:space="preserve"> (LAURUS NOBILIS),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.5Lt</w:t>
      </w:r>
    </w:p>
    <w:p w:rsidR="008A2138" w:rsidRPr="008A2138" w:rsidRDefault="008A2138" w:rsidP="008A2138">
      <w:pPr>
        <w:suppressAutoHyphens w:val="0"/>
        <w:ind w:left="-180"/>
        <w:jc w:val="both"/>
        <w:rPr>
          <w:rFonts w:asciiTheme="minorHAnsi" w:hAnsiTheme="minorHAnsi" w:cstheme="minorHAnsi"/>
          <w:bCs/>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θάμνου Δάφνη (</w:t>
      </w:r>
      <w:r w:rsidRPr="008A2138">
        <w:rPr>
          <w:rFonts w:asciiTheme="minorHAnsi" w:hAnsiTheme="minorHAnsi" w:cstheme="minorHAnsi"/>
          <w:bCs/>
          <w:sz w:val="22"/>
          <w:szCs w:val="22"/>
          <w:lang w:val="en-US"/>
        </w:rPr>
        <w:t>LAURUS</w:t>
      </w:r>
      <w:r w:rsidRPr="008A2138">
        <w:rPr>
          <w:rFonts w:asciiTheme="minorHAnsi" w:hAnsiTheme="minorHAnsi" w:cstheme="minorHAnsi"/>
          <w:bCs/>
          <w:sz w:val="22"/>
          <w:szCs w:val="22"/>
        </w:rPr>
        <w:t xml:space="preserve"> </w:t>
      </w:r>
      <w:r w:rsidRPr="008A2138">
        <w:rPr>
          <w:rFonts w:asciiTheme="minorHAnsi" w:hAnsiTheme="minorHAnsi" w:cstheme="minorHAnsi"/>
          <w:bCs/>
          <w:sz w:val="22"/>
          <w:szCs w:val="22"/>
          <w:lang w:val="en-US"/>
        </w:rPr>
        <w:t>NOBILIS</w:t>
      </w:r>
      <w:r w:rsidRPr="008A2138">
        <w:rPr>
          <w:rFonts w:asciiTheme="minorHAnsi" w:hAnsiTheme="minorHAnsi" w:cstheme="minorHAnsi"/>
          <w:bCs/>
          <w:sz w:val="22"/>
          <w:szCs w:val="22"/>
        </w:rPr>
        <w:t>), γλ.5</w:t>
      </w:r>
      <w:r w:rsidRPr="008A2138">
        <w:rPr>
          <w:rFonts w:asciiTheme="minorHAnsi" w:hAnsiTheme="minorHAnsi" w:cstheme="minorHAnsi"/>
          <w:bCs/>
          <w:sz w:val="22"/>
          <w:szCs w:val="22"/>
          <w:lang w:val="en-US"/>
        </w:rPr>
        <w:t>Lt</w:t>
      </w:r>
      <w:r w:rsidRPr="008A2138">
        <w:rPr>
          <w:rFonts w:asciiTheme="minorHAnsi" w:hAnsiTheme="minorHAnsi" w:cstheme="minorHAnsi"/>
          <w:bCs/>
          <w:sz w:val="22"/>
          <w:szCs w:val="22"/>
        </w:rPr>
        <w:t xml:space="preserve">, </w:t>
      </w:r>
      <w:r w:rsidR="00E65262" w:rsidRPr="008A2138">
        <w:rPr>
          <w:rFonts w:asciiTheme="minorHAnsi" w:hAnsiTheme="minorHAnsi" w:cstheme="minorHAnsi"/>
          <w:sz w:val="22"/>
          <w:szCs w:val="22"/>
        </w:rPr>
        <w:t xml:space="preserve">οι θάμνοι θα είναι </w:t>
      </w:r>
      <w:r w:rsidR="00E65262" w:rsidRPr="008A2138">
        <w:rPr>
          <w:rFonts w:asciiTheme="minorHAnsi" w:hAnsiTheme="minorHAnsi" w:cstheme="minorHAnsi"/>
          <w:w w:val="105"/>
          <w:sz w:val="22"/>
          <w:szCs w:val="22"/>
        </w:rPr>
        <w:t xml:space="preserve">εύρωστοι, υγιής, </w:t>
      </w:r>
      <w:r w:rsidR="00E65262" w:rsidRPr="008A2138">
        <w:rPr>
          <w:rFonts w:asciiTheme="minorHAnsi" w:hAnsiTheme="minorHAnsi" w:cstheme="minorHAnsi"/>
          <w:spacing w:val="-3"/>
          <w:w w:val="105"/>
          <w:sz w:val="22"/>
          <w:szCs w:val="22"/>
        </w:rPr>
        <w:t xml:space="preserve">απαλλαγμένοι </w:t>
      </w:r>
      <w:r w:rsidR="00E65262" w:rsidRPr="008A2138">
        <w:rPr>
          <w:rFonts w:asciiTheme="minorHAnsi" w:hAnsiTheme="minorHAnsi" w:cstheme="minorHAnsi"/>
          <w:w w:val="105"/>
          <w:sz w:val="22"/>
          <w:szCs w:val="22"/>
        </w:rPr>
        <w:t xml:space="preserve">ιώσεων, </w:t>
      </w:r>
      <w:r w:rsidR="00E65262" w:rsidRPr="008A2138">
        <w:rPr>
          <w:rFonts w:asciiTheme="minorHAnsi" w:hAnsiTheme="minorHAnsi" w:cstheme="minorHAnsi"/>
          <w:spacing w:val="-3"/>
          <w:w w:val="105"/>
          <w:sz w:val="22"/>
          <w:szCs w:val="22"/>
        </w:rPr>
        <w:t xml:space="preserve">εντομολογικών </w:t>
      </w:r>
      <w:r w:rsidR="00E65262" w:rsidRPr="008A2138">
        <w:rPr>
          <w:rFonts w:asciiTheme="minorHAnsi" w:hAnsiTheme="minorHAnsi" w:cstheme="minorHAnsi"/>
          <w:spacing w:val="-1"/>
          <w:w w:val="105"/>
          <w:sz w:val="22"/>
          <w:szCs w:val="22"/>
        </w:rPr>
        <w:t xml:space="preserve">και </w:t>
      </w:r>
      <w:r w:rsidR="00E65262" w:rsidRPr="008A2138">
        <w:rPr>
          <w:rFonts w:asciiTheme="minorHAnsi" w:hAnsiTheme="minorHAnsi" w:cstheme="minorHAnsi"/>
          <w:w w:val="105"/>
          <w:sz w:val="22"/>
          <w:szCs w:val="22"/>
        </w:rPr>
        <w:t xml:space="preserve">μυκητολογικών προσβολών. Κατά το μακροσκοπικό </w:t>
      </w:r>
      <w:r w:rsidR="00E65262" w:rsidRPr="008A2138">
        <w:rPr>
          <w:rFonts w:asciiTheme="minorHAnsi" w:hAnsiTheme="minorHAnsi" w:cstheme="minorHAnsi"/>
          <w:spacing w:val="-1"/>
          <w:w w:val="105"/>
          <w:sz w:val="22"/>
          <w:szCs w:val="22"/>
        </w:rPr>
        <w:t xml:space="preserve">έλεγχο </w:t>
      </w:r>
      <w:r w:rsidR="00E65262" w:rsidRPr="008A2138">
        <w:rPr>
          <w:rFonts w:asciiTheme="minorHAnsi" w:hAnsiTheme="minorHAnsi" w:cstheme="minorHAnsi"/>
          <w:w w:val="105"/>
          <w:sz w:val="22"/>
          <w:szCs w:val="22"/>
        </w:rPr>
        <w:t xml:space="preserve">να μην παρουσιάζουν </w:t>
      </w:r>
      <w:r w:rsidR="00E65262" w:rsidRPr="008A2138">
        <w:rPr>
          <w:rFonts w:asciiTheme="minorHAnsi" w:hAnsiTheme="minorHAnsi" w:cstheme="minorHAnsi"/>
          <w:spacing w:val="-3"/>
          <w:w w:val="105"/>
          <w:sz w:val="22"/>
          <w:szCs w:val="22"/>
        </w:rPr>
        <w:t xml:space="preserve">ελαττώματα </w:t>
      </w:r>
      <w:r w:rsidR="00E65262" w:rsidRPr="008A2138">
        <w:rPr>
          <w:rFonts w:asciiTheme="minorHAnsi" w:hAnsiTheme="minorHAnsi" w:cstheme="minorHAnsi"/>
          <w:w w:val="105"/>
          <w:sz w:val="22"/>
          <w:szCs w:val="22"/>
        </w:rPr>
        <w:t xml:space="preserve">που υποβαθμίζουν </w:t>
      </w:r>
      <w:r w:rsidR="00E65262" w:rsidRPr="008A2138">
        <w:rPr>
          <w:rFonts w:asciiTheme="minorHAnsi" w:hAnsiTheme="minorHAnsi" w:cstheme="minorHAnsi"/>
          <w:spacing w:val="-2"/>
          <w:w w:val="105"/>
          <w:sz w:val="22"/>
          <w:szCs w:val="22"/>
        </w:rPr>
        <w:t xml:space="preserve">την </w:t>
      </w:r>
      <w:r w:rsidR="00E65262" w:rsidRPr="008A2138">
        <w:rPr>
          <w:rFonts w:asciiTheme="minorHAnsi" w:hAnsiTheme="minorHAnsi" w:cstheme="minorHAnsi"/>
          <w:w w:val="105"/>
          <w:sz w:val="22"/>
          <w:szCs w:val="22"/>
        </w:rPr>
        <w:t xml:space="preserve">ποιότητά τους (χλωρώσεις κτλ). Στους βλαστούς </w:t>
      </w:r>
      <w:r w:rsidR="00E65262" w:rsidRPr="008A2138">
        <w:rPr>
          <w:rFonts w:asciiTheme="minorHAnsi" w:hAnsiTheme="minorHAnsi" w:cstheme="minorHAnsi"/>
          <w:spacing w:val="-2"/>
          <w:w w:val="105"/>
          <w:sz w:val="22"/>
          <w:szCs w:val="22"/>
        </w:rPr>
        <w:t xml:space="preserve">και </w:t>
      </w:r>
      <w:r w:rsidR="00E65262" w:rsidRPr="008A2138">
        <w:rPr>
          <w:rFonts w:asciiTheme="minorHAnsi" w:hAnsiTheme="minorHAnsi" w:cstheme="minorHAnsi"/>
          <w:w w:val="105"/>
          <w:sz w:val="22"/>
          <w:szCs w:val="22"/>
        </w:rPr>
        <w:t xml:space="preserve">τους κλάδους δεν </w:t>
      </w:r>
      <w:r w:rsidR="00E65262" w:rsidRPr="008A2138">
        <w:rPr>
          <w:rFonts w:asciiTheme="minorHAnsi" w:hAnsiTheme="minorHAnsi" w:cstheme="minorHAnsi"/>
          <w:spacing w:val="1"/>
          <w:w w:val="105"/>
          <w:sz w:val="22"/>
          <w:szCs w:val="22"/>
        </w:rPr>
        <w:t xml:space="preserve">θα </w:t>
      </w:r>
      <w:r w:rsidR="00E65262" w:rsidRPr="008A2138">
        <w:rPr>
          <w:rFonts w:asciiTheme="minorHAnsi" w:hAnsiTheme="minorHAnsi" w:cstheme="minorHAnsi"/>
          <w:w w:val="105"/>
          <w:sz w:val="22"/>
          <w:szCs w:val="22"/>
        </w:rPr>
        <w:t xml:space="preserve">πρέπει </w:t>
      </w:r>
      <w:r w:rsidR="00E65262" w:rsidRPr="008A2138">
        <w:rPr>
          <w:rFonts w:asciiTheme="minorHAnsi" w:hAnsiTheme="minorHAnsi" w:cstheme="minorHAnsi"/>
          <w:spacing w:val="-1"/>
          <w:w w:val="105"/>
          <w:sz w:val="22"/>
          <w:szCs w:val="22"/>
        </w:rPr>
        <w:t xml:space="preserve">να </w:t>
      </w:r>
      <w:r w:rsidR="00E65262" w:rsidRPr="008A2138">
        <w:rPr>
          <w:rFonts w:asciiTheme="minorHAnsi" w:hAnsiTheme="minorHAnsi" w:cstheme="minorHAnsi"/>
          <w:w w:val="105"/>
          <w:sz w:val="22"/>
          <w:szCs w:val="22"/>
        </w:rPr>
        <w:t xml:space="preserve">υπάρχουν πληγές </w:t>
      </w:r>
      <w:r w:rsidR="00E65262" w:rsidRPr="008A2138">
        <w:rPr>
          <w:rFonts w:asciiTheme="minorHAnsi" w:hAnsiTheme="minorHAnsi" w:cstheme="minorHAnsi"/>
          <w:spacing w:val="-2"/>
          <w:w w:val="105"/>
          <w:sz w:val="22"/>
          <w:szCs w:val="22"/>
        </w:rPr>
        <w:t xml:space="preserve">και </w:t>
      </w:r>
      <w:r w:rsidR="00E65262"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bCs/>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.1.15 -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Δεντρολίβανο</w:t>
      </w:r>
      <w:r w:rsidRPr="008A2138">
        <w:rPr>
          <w:rFonts w:asciiTheme="minorHAnsi" w:hAnsiTheme="minorHAnsi" w:cstheme="minorHAnsi"/>
          <w:bCs/>
          <w:sz w:val="22"/>
          <w:szCs w:val="22"/>
          <w:lang w:val="en-US"/>
        </w:rPr>
        <w:t xml:space="preserve"> (ROSMARINUS OFFICINALIS),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.5Lt</w:t>
      </w:r>
    </w:p>
    <w:p w:rsidR="008A2138" w:rsidRPr="008A2138" w:rsidRDefault="008A2138" w:rsidP="008A2138">
      <w:pPr>
        <w:suppressAutoHyphens w:val="0"/>
        <w:ind w:left="-180"/>
        <w:jc w:val="both"/>
        <w:rPr>
          <w:rFonts w:asciiTheme="minorHAnsi" w:hAnsiTheme="minorHAnsi" w:cstheme="minorHAnsi"/>
          <w:bCs/>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θάμνου Δεντρολίβανο (</w:t>
      </w:r>
      <w:r w:rsidRPr="008A2138">
        <w:rPr>
          <w:rFonts w:asciiTheme="minorHAnsi" w:hAnsiTheme="minorHAnsi" w:cstheme="minorHAnsi"/>
          <w:bCs/>
          <w:sz w:val="22"/>
          <w:szCs w:val="22"/>
          <w:lang w:val="en-US"/>
        </w:rPr>
        <w:t>ROSMARINUS</w:t>
      </w:r>
      <w:r w:rsidRPr="008A2138">
        <w:rPr>
          <w:rFonts w:asciiTheme="minorHAnsi" w:hAnsiTheme="minorHAnsi" w:cstheme="minorHAnsi"/>
          <w:bCs/>
          <w:sz w:val="22"/>
          <w:szCs w:val="22"/>
        </w:rPr>
        <w:t xml:space="preserve"> </w:t>
      </w:r>
      <w:r w:rsidRPr="008A2138">
        <w:rPr>
          <w:rFonts w:asciiTheme="minorHAnsi" w:hAnsiTheme="minorHAnsi" w:cstheme="minorHAnsi"/>
          <w:bCs/>
          <w:sz w:val="22"/>
          <w:szCs w:val="22"/>
          <w:lang w:val="en-US"/>
        </w:rPr>
        <w:t>OFFICINALIS</w:t>
      </w:r>
      <w:r w:rsidRPr="008A2138">
        <w:rPr>
          <w:rFonts w:asciiTheme="minorHAnsi" w:hAnsiTheme="minorHAnsi" w:cstheme="minorHAnsi"/>
          <w:bCs/>
          <w:sz w:val="22"/>
          <w:szCs w:val="22"/>
        </w:rPr>
        <w:t>), γλ.5</w:t>
      </w:r>
      <w:r w:rsidRPr="008A2138">
        <w:rPr>
          <w:rFonts w:asciiTheme="minorHAnsi" w:hAnsiTheme="minorHAnsi" w:cstheme="minorHAnsi"/>
          <w:bCs/>
          <w:sz w:val="22"/>
          <w:szCs w:val="22"/>
          <w:lang w:val="en-US"/>
        </w:rPr>
        <w:t>Lt</w:t>
      </w:r>
      <w:r w:rsidRPr="008A2138">
        <w:rPr>
          <w:rFonts w:asciiTheme="minorHAnsi" w:hAnsiTheme="minorHAnsi" w:cstheme="minorHAnsi"/>
          <w:bCs/>
          <w:sz w:val="22"/>
          <w:szCs w:val="22"/>
        </w:rPr>
        <w:t xml:space="preserve">, </w:t>
      </w:r>
      <w:r w:rsidRPr="008A2138">
        <w:rPr>
          <w:rFonts w:asciiTheme="minorHAnsi" w:hAnsiTheme="minorHAnsi" w:cstheme="minorHAnsi"/>
          <w:sz w:val="22"/>
          <w:szCs w:val="22"/>
        </w:rPr>
        <w:t>ο</w:t>
      </w:r>
      <w:r w:rsidR="00E65262" w:rsidRPr="008A2138">
        <w:rPr>
          <w:rFonts w:asciiTheme="minorHAnsi" w:hAnsiTheme="minorHAnsi" w:cstheme="minorHAnsi"/>
          <w:sz w:val="22"/>
          <w:szCs w:val="22"/>
        </w:rPr>
        <w:t xml:space="preserve"> οι θάμνοι θα είναι </w:t>
      </w:r>
      <w:r w:rsidR="00E65262" w:rsidRPr="008A2138">
        <w:rPr>
          <w:rFonts w:asciiTheme="minorHAnsi" w:hAnsiTheme="minorHAnsi" w:cstheme="minorHAnsi"/>
          <w:w w:val="105"/>
          <w:sz w:val="22"/>
          <w:szCs w:val="22"/>
        </w:rPr>
        <w:t xml:space="preserve">εύρωστοι, υγιής, </w:t>
      </w:r>
      <w:r w:rsidR="00E65262" w:rsidRPr="008A2138">
        <w:rPr>
          <w:rFonts w:asciiTheme="minorHAnsi" w:hAnsiTheme="minorHAnsi" w:cstheme="minorHAnsi"/>
          <w:spacing w:val="-3"/>
          <w:w w:val="105"/>
          <w:sz w:val="22"/>
          <w:szCs w:val="22"/>
        </w:rPr>
        <w:t xml:space="preserve">απαλλαγμένοι </w:t>
      </w:r>
      <w:r w:rsidR="00E65262" w:rsidRPr="008A2138">
        <w:rPr>
          <w:rFonts w:asciiTheme="minorHAnsi" w:hAnsiTheme="minorHAnsi" w:cstheme="minorHAnsi"/>
          <w:w w:val="105"/>
          <w:sz w:val="22"/>
          <w:szCs w:val="22"/>
        </w:rPr>
        <w:t xml:space="preserve">ιώσεων, </w:t>
      </w:r>
      <w:r w:rsidR="00E65262" w:rsidRPr="008A2138">
        <w:rPr>
          <w:rFonts w:asciiTheme="minorHAnsi" w:hAnsiTheme="minorHAnsi" w:cstheme="minorHAnsi"/>
          <w:spacing w:val="-3"/>
          <w:w w:val="105"/>
          <w:sz w:val="22"/>
          <w:szCs w:val="22"/>
        </w:rPr>
        <w:t xml:space="preserve">εντομολογικών </w:t>
      </w:r>
      <w:r w:rsidR="00E65262" w:rsidRPr="008A2138">
        <w:rPr>
          <w:rFonts w:asciiTheme="minorHAnsi" w:hAnsiTheme="minorHAnsi" w:cstheme="minorHAnsi"/>
          <w:spacing w:val="-1"/>
          <w:w w:val="105"/>
          <w:sz w:val="22"/>
          <w:szCs w:val="22"/>
        </w:rPr>
        <w:t xml:space="preserve">και </w:t>
      </w:r>
      <w:r w:rsidR="00E65262" w:rsidRPr="008A2138">
        <w:rPr>
          <w:rFonts w:asciiTheme="minorHAnsi" w:hAnsiTheme="minorHAnsi" w:cstheme="minorHAnsi"/>
          <w:w w:val="105"/>
          <w:sz w:val="22"/>
          <w:szCs w:val="22"/>
        </w:rPr>
        <w:t xml:space="preserve">μυκητολογικών προσβολών. Κατά το μακροσκοπικό </w:t>
      </w:r>
      <w:r w:rsidR="00E65262" w:rsidRPr="008A2138">
        <w:rPr>
          <w:rFonts w:asciiTheme="minorHAnsi" w:hAnsiTheme="minorHAnsi" w:cstheme="minorHAnsi"/>
          <w:spacing w:val="-1"/>
          <w:w w:val="105"/>
          <w:sz w:val="22"/>
          <w:szCs w:val="22"/>
        </w:rPr>
        <w:t xml:space="preserve">έλεγχο </w:t>
      </w:r>
      <w:r w:rsidR="00E65262" w:rsidRPr="008A2138">
        <w:rPr>
          <w:rFonts w:asciiTheme="minorHAnsi" w:hAnsiTheme="minorHAnsi" w:cstheme="minorHAnsi"/>
          <w:w w:val="105"/>
          <w:sz w:val="22"/>
          <w:szCs w:val="22"/>
        </w:rPr>
        <w:t xml:space="preserve">να μην παρουσιάζουν </w:t>
      </w:r>
      <w:r w:rsidR="00E65262" w:rsidRPr="008A2138">
        <w:rPr>
          <w:rFonts w:asciiTheme="minorHAnsi" w:hAnsiTheme="minorHAnsi" w:cstheme="minorHAnsi"/>
          <w:spacing w:val="-3"/>
          <w:w w:val="105"/>
          <w:sz w:val="22"/>
          <w:szCs w:val="22"/>
        </w:rPr>
        <w:t xml:space="preserve">ελαττώματα </w:t>
      </w:r>
      <w:r w:rsidR="00E65262" w:rsidRPr="008A2138">
        <w:rPr>
          <w:rFonts w:asciiTheme="minorHAnsi" w:hAnsiTheme="minorHAnsi" w:cstheme="minorHAnsi"/>
          <w:w w:val="105"/>
          <w:sz w:val="22"/>
          <w:szCs w:val="22"/>
        </w:rPr>
        <w:t xml:space="preserve">που υποβαθμίζουν </w:t>
      </w:r>
      <w:r w:rsidR="00E65262" w:rsidRPr="008A2138">
        <w:rPr>
          <w:rFonts w:asciiTheme="minorHAnsi" w:hAnsiTheme="minorHAnsi" w:cstheme="minorHAnsi"/>
          <w:spacing w:val="-2"/>
          <w:w w:val="105"/>
          <w:sz w:val="22"/>
          <w:szCs w:val="22"/>
        </w:rPr>
        <w:t xml:space="preserve">την </w:t>
      </w:r>
      <w:r w:rsidR="00E65262" w:rsidRPr="008A2138">
        <w:rPr>
          <w:rFonts w:asciiTheme="minorHAnsi" w:hAnsiTheme="minorHAnsi" w:cstheme="minorHAnsi"/>
          <w:w w:val="105"/>
          <w:sz w:val="22"/>
          <w:szCs w:val="22"/>
        </w:rPr>
        <w:t xml:space="preserve">ποιότητά τους (χλωρώσεις κτλ). Στους βλαστούς </w:t>
      </w:r>
      <w:r w:rsidR="00E65262" w:rsidRPr="008A2138">
        <w:rPr>
          <w:rFonts w:asciiTheme="minorHAnsi" w:hAnsiTheme="minorHAnsi" w:cstheme="minorHAnsi"/>
          <w:spacing w:val="-2"/>
          <w:w w:val="105"/>
          <w:sz w:val="22"/>
          <w:szCs w:val="22"/>
        </w:rPr>
        <w:t xml:space="preserve">και </w:t>
      </w:r>
      <w:r w:rsidR="00E65262" w:rsidRPr="008A2138">
        <w:rPr>
          <w:rFonts w:asciiTheme="minorHAnsi" w:hAnsiTheme="minorHAnsi" w:cstheme="minorHAnsi"/>
          <w:w w:val="105"/>
          <w:sz w:val="22"/>
          <w:szCs w:val="22"/>
        </w:rPr>
        <w:t xml:space="preserve">τους κλάδους δεν </w:t>
      </w:r>
      <w:r w:rsidR="00E65262" w:rsidRPr="008A2138">
        <w:rPr>
          <w:rFonts w:asciiTheme="minorHAnsi" w:hAnsiTheme="minorHAnsi" w:cstheme="minorHAnsi"/>
          <w:spacing w:val="1"/>
          <w:w w:val="105"/>
          <w:sz w:val="22"/>
          <w:szCs w:val="22"/>
        </w:rPr>
        <w:t xml:space="preserve">θα </w:t>
      </w:r>
      <w:r w:rsidR="00E65262" w:rsidRPr="008A2138">
        <w:rPr>
          <w:rFonts w:asciiTheme="minorHAnsi" w:hAnsiTheme="minorHAnsi" w:cstheme="minorHAnsi"/>
          <w:w w:val="105"/>
          <w:sz w:val="22"/>
          <w:szCs w:val="22"/>
        </w:rPr>
        <w:t xml:space="preserve">πρέπει </w:t>
      </w:r>
      <w:r w:rsidR="00E65262" w:rsidRPr="008A2138">
        <w:rPr>
          <w:rFonts w:asciiTheme="minorHAnsi" w:hAnsiTheme="minorHAnsi" w:cstheme="minorHAnsi"/>
          <w:spacing w:val="-1"/>
          <w:w w:val="105"/>
          <w:sz w:val="22"/>
          <w:szCs w:val="22"/>
        </w:rPr>
        <w:t xml:space="preserve">να </w:t>
      </w:r>
      <w:r w:rsidR="00E65262" w:rsidRPr="008A2138">
        <w:rPr>
          <w:rFonts w:asciiTheme="minorHAnsi" w:hAnsiTheme="minorHAnsi" w:cstheme="minorHAnsi"/>
          <w:w w:val="105"/>
          <w:sz w:val="22"/>
          <w:szCs w:val="22"/>
        </w:rPr>
        <w:t xml:space="preserve">υπάρχουν πληγές </w:t>
      </w:r>
      <w:r w:rsidR="00E65262" w:rsidRPr="008A2138">
        <w:rPr>
          <w:rFonts w:asciiTheme="minorHAnsi" w:hAnsiTheme="minorHAnsi" w:cstheme="minorHAnsi"/>
          <w:spacing w:val="-2"/>
          <w:w w:val="105"/>
          <w:sz w:val="22"/>
          <w:szCs w:val="22"/>
        </w:rPr>
        <w:t xml:space="preserve">και </w:t>
      </w:r>
      <w:r w:rsidR="00E65262"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.1.16 -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Ντιμόντια</w:t>
      </w:r>
      <w:r w:rsidRPr="008A2138">
        <w:rPr>
          <w:rFonts w:asciiTheme="minorHAnsi" w:hAnsiTheme="minorHAnsi" w:cstheme="minorHAnsi"/>
          <w:bCs/>
          <w:sz w:val="22"/>
          <w:szCs w:val="22"/>
          <w:lang w:val="en-US"/>
        </w:rPr>
        <w:t xml:space="preserve"> (DYMONDIA GLAUCA),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θάμνου Ντιμόντια (DYMONDIA GLAUCA), γλ.3Lt, </w:t>
      </w:r>
      <w:r w:rsidR="00E65262" w:rsidRPr="008A2138">
        <w:rPr>
          <w:rFonts w:asciiTheme="minorHAnsi" w:hAnsiTheme="minorHAnsi" w:cstheme="minorHAnsi"/>
          <w:sz w:val="22"/>
          <w:szCs w:val="22"/>
        </w:rPr>
        <w:t xml:space="preserve">οι θάμνοι θα είναι </w:t>
      </w:r>
      <w:r w:rsidR="00E65262" w:rsidRPr="008A2138">
        <w:rPr>
          <w:rFonts w:asciiTheme="minorHAnsi" w:hAnsiTheme="minorHAnsi" w:cstheme="minorHAnsi"/>
          <w:w w:val="105"/>
          <w:sz w:val="22"/>
          <w:szCs w:val="22"/>
        </w:rPr>
        <w:t xml:space="preserve">εύρωστοι, υγιής, </w:t>
      </w:r>
      <w:r w:rsidR="00E65262" w:rsidRPr="008A2138">
        <w:rPr>
          <w:rFonts w:asciiTheme="minorHAnsi" w:hAnsiTheme="minorHAnsi" w:cstheme="minorHAnsi"/>
          <w:spacing w:val="-3"/>
          <w:w w:val="105"/>
          <w:sz w:val="22"/>
          <w:szCs w:val="22"/>
        </w:rPr>
        <w:t xml:space="preserve">απαλλαγμένοι </w:t>
      </w:r>
      <w:r w:rsidR="00E65262" w:rsidRPr="008A2138">
        <w:rPr>
          <w:rFonts w:asciiTheme="minorHAnsi" w:hAnsiTheme="minorHAnsi" w:cstheme="minorHAnsi"/>
          <w:w w:val="105"/>
          <w:sz w:val="22"/>
          <w:szCs w:val="22"/>
        </w:rPr>
        <w:t xml:space="preserve">ιώσεων, </w:t>
      </w:r>
      <w:r w:rsidR="00E65262" w:rsidRPr="008A2138">
        <w:rPr>
          <w:rFonts w:asciiTheme="minorHAnsi" w:hAnsiTheme="minorHAnsi" w:cstheme="minorHAnsi"/>
          <w:spacing w:val="-3"/>
          <w:w w:val="105"/>
          <w:sz w:val="22"/>
          <w:szCs w:val="22"/>
        </w:rPr>
        <w:t xml:space="preserve">εντομολογικών </w:t>
      </w:r>
      <w:r w:rsidR="00E65262" w:rsidRPr="008A2138">
        <w:rPr>
          <w:rFonts w:asciiTheme="minorHAnsi" w:hAnsiTheme="minorHAnsi" w:cstheme="minorHAnsi"/>
          <w:spacing w:val="-1"/>
          <w:w w:val="105"/>
          <w:sz w:val="22"/>
          <w:szCs w:val="22"/>
        </w:rPr>
        <w:t xml:space="preserve">και </w:t>
      </w:r>
      <w:r w:rsidR="00E65262" w:rsidRPr="008A2138">
        <w:rPr>
          <w:rFonts w:asciiTheme="minorHAnsi" w:hAnsiTheme="minorHAnsi" w:cstheme="minorHAnsi"/>
          <w:w w:val="105"/>
          <w:sz w:val="22"/>
          <w:szCs w:val="22"/>
        </w:rPr>
        <w:t xml:space="preserve">μυκητολογικών προσβολών. Κατά το μακροσκοπικό </w:t>
      </w:r>
      <w:r w:rsidR="00E65262" w:rsidRPr="008A2138">
        <w:rPr>
          <w:rFonts w:asciiTheme="minorHAnsi" w:hAnsiTheme="minorHAnsi" w:cstheme="minorHAnsi"/>
          <w:spacing w:val="-1"/>
          <w:w w:val="105"/>
          <w:sz w:val="22"/>
          <w:szCs w:val="22"/>
        </w:rPr>
        <w:t xml:space="preserve">έλεγχο </w:t>
      </w:r>
      <w:r w:rsidR="00E65262" w:rsidRPr="008A2138">
        <w:rPr>
          <w:rFonts w:asciiTheme="minorHAnsi" w:hAnsiTheme="minorHAnsi" w:cstheme="minorHAnsi"/>
          <w:w w:val="105"/>
          <w:sz w:val="22"/>
          <w:szCs w:val="22"/>
        </w:rPr>
        <w:t xml:space="preserve">να μην παρουσιάζουν </w:t>
      </w:r>
      <w:r w:rsidR="00E65262" w:rsidRPr="008A2138">
        <w:rPr>
          <w:rFonts w:asciiTheme="minorHAnsi" w:hAnsiTheme="minorHAnsi" w:cstheme="minorHAnsi"/>
          <w:spacing w:val="-3"/>
          <w:w w:val="105"/>
          <w:sz w:val="22"/>
          <w:szCs w:val="22"/>
        </w:rPr>
        <w:t xml:space="preserve">ελαττώματα </w:t>
      </w:r>
      <w:r w:rsidR="00E65262" w:rsidRPr="008A2138">
        <w:rPr>
          <w:rFonts w:asciiTheme="minorHAnsi" w:hAnsiTheme="minorHAnsi" w:cstheme="minorHAnsi"/>
          <w:w w:val="105"/>
          <w:sz w:val="22"/>
          <w:szCs w:val="22"/>
        </w:rPr>
        <w:t xml:space="preserve">που υποβαθμίζουν </w:t>
      </w:r>
      <w:r w:rsidR="00E65262" w:rsidRPr="008A2138">
        <w:rPr>
          <w:rFonts w:asciiTheme="minorHAnsi" w:hAnsiTheme="minorHAnsi" w:cstheme="minorHAnsi"/>
          <w:spacing w:val="-2"/>
          <w:w w:val="105"/>
          <w:sz w:val="22"/>
          <w:szCs w:val="22"/>
        </w:rPr>
        <w:t xml:space="preserve">την </w:t>
      </w:r>
      <w:r w:rsidR="00E65262" w:rsidRPr="008A2138">
        <w:rPr>
          <w:rFonts w:asciiTheme="minorHAnsi" w:hAnsiTheme="minorHAnsi" w:cstheme="minorHAnsi"/>
          <w:w w:val="105"/>
          <w:sz w:val="22"/>
          <w:szCs w:val="22"/>
        </w:rPr>
        <w:t xml:space="preserve">ποιότητά τους (χλωρώσεις κτλ). Στους βλαστούς </w:t>
      </w:r>
      <w:r w:rsidR="00E65262" w:rsidRPr="008A2138">
        <w:rPr>
          <w:rFonts w:asciiTheme="minorHAnsi" w:hAnsiTheme="minorHAnsi" w:cstheme="minorHAnsi"/>
          <w:spacing w:val="-2"/>
          <w:w w:val="105"/>
          <w:sz w:val="22"/>
          <w:szCs w:val="22"/>
        </w:rPr>
        <w:t xml:space="preserve">και </w:t>
      </w:r>
      <w:r w:rsidR="00E65262" w:rsidRPr="008A2138">
        <w:rPr>
          <w:rFonts w:asciiTheme="minorHAnsi" w:hAnsiTheme="minorHAnsi" w:cstheme="minorHAnsi"/>
          <w:w w:val="105"/>
          <w:sz w:val="22"/>
          <w:szCs w:val="22"/>
        </w:rPr>
        <w:t xml:space="preserve">τους κλάδους δεν </w:t>
      </w:r>
      <w:r w:rsidR="00E65262" w:rsidRPr="008A2138">
        <w:rPr>
          <w:rFonts w:asciiTheme="minorHAnsi" w:hAnsiTheme="minorHAnsi" w:cstheme="minorHAnsi"/>
          <w:spacing w:val="1"/>
          <w:w w:val="105"/>
          <w:sz w:val="22"/>
          <w:szCs w:val="22"/>
        </w:rPr>
        <w:t xml:space="preserve">θα </w:t>
      </w:r>
      <w:r w:rsidR="00E65262" w:rsidRPr="008A2138">
        <w:rPr>
          <w:rFonts w:asciiTheme="minorHAnsi" w:hAnsiTheme="minorHAnsi" w:cstheme="minorHAnsi"/>
          <w:w w:val="105"/>
          <w:sz w:val="22"/>
          <w:szCs w:val="22"/>
        </w:rPr>
        <w:t xml:space="preserve">πρέπει </w:t>
      </w:r>
      <w:r w:rsidR="00E65262" w:rsidRPr="008A2138">
        <w:rPr>
          <w:rFonts w:asciiTheme="minorHAnsi" w:hAnsiTheme="minorHAnsi" w:cstheme="minorHAnsi"/>
          <w:spacing w:val="-1"/>
          <w:w w:val="105"/>
          <w:sz w:val="22"/>
          <w:szCs w:val="22"/>
        </w:rPr>
        <w:t xml:space="preserve">να </w:t>
      </w:r>
      <w:r w:rsidR="00E65262" w:rsidRPr="008A2138">
        <w:rPr>
          <w:rFonts w:asciiTheme="minorHAnsi" w:hAnsiTheme="minorHAnsi" w:cstheme="minorHAnsi"/>
          <w:w w:val="105"/>
          <w:sz w:val="22"/>
          <w:szCs w:val="22"/>
        </w:rPr>
        <w:t xml:space="preserve">υπάρχουν πληγές </w:t>
      </w:r>
      <w:r w:rsidR="00E65262" w:rsidRPr="008A2138">
        <w:rPr>
          <w:rFonts w:asciiTheme="minorHAnsi" w:hAnsiTheme="minorHAnsi" w:cstheme="minorHAnsi"/>
          <w:spacing w:val="-2"/>
          <w:w w:val="105"/>
          <w:sz w:val="22"/>
          <w:szCs w:val="22"/>
        </w:rPr>
        <w:t xml:space="preserve">και </w:t>
      </w:r>
      <w:r w:rsidR="00E65262"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.1.17 -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Ρυγχόσπερμα</w:t>
      </w:r>
      <w:r w:rsidRPr="008A2138">
        <w:rPr>
          <w:rFonts w:asciiTheme="minorHAnsi" w:hAnsiTheme="minorHAnsi" w:cstheme="minorHAnsi"/>
          <w:bCs/>
          <w:sz w:val="22"/>
          <w:szCs w:val="22"/>
          <w:lang w:val="en-US"/>
        </w:rPr>
        <w:t xml:space="preserve"> (RHYNCHOSPERMUM JASMINOIDES),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.5Lt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spacing w:val="4"/>
          <w:sz w:val="22"/>
          <w:szCs w:val="22"/>
        </w:rPr>
        <w:t>Προμήθεια</w:t>
      </w:r>
      <w:r w:rsidRPr="008A2138">
        <w:rPr>
          <w:rFonts w:asciiTheme="minorHAnsi" w:hAnsiTheme="minorHAnsi" w:cstheme="minorHAnsi"/>
          <w:spacing w:val="4"/>
          <w:sz w:val="22"/>
          <w:szCs w:val="22"/>
          <w:lang w:val="en-US"/>
        </w:rPr>
        <w:t xml:space="preserve"> </w:t>
      </w:r>
      <w:r w:rsidRPr="008A2138">
        <w:rPr>
          <w:rFonts w:asciiTheme="minorHAnsi" w:hAnsiTheme="minorHAnsi" w:cstheme="minorHAnsi"/>
          <w:bCs/>
          <w:sz w:val="22"/>
          <w:szCs w:val="22"/>
        </w:rPr>
        <w:t>Ρυγχόσπερμα</w:t>
      </w:r>
      <w:r w:rsidRPr="008A2138">
        <w:rPr>
          <w:rFonts w:asciiTheme="minorHAnsi" w:hAnsiTheme="minorHAnsi" w:cstheme="minorHAnsi"/>
          <w:bCs/>
          <w:sz w:val="22"/>
          <w:szCs w:val="22"/>
          <w:lang w:val="en-US"/>
        </w:rPr>
        <w:t xml:space="preserve"> (RHYNCHOSPERMUM JASMINOIDES),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 xml:space="preserve">.5Lt, </w:t>
      </w:r>
      <w:r w:rsidRPr="008A2138">
        <w:rPr>
          <w:rFonts w:asciiTheme="minorHAnsi" w:hAnsiTheme="minorHAnsi" w:cstheme="minorHAnsi"/>
          <w:sz w:val="22"/>
          <w:szCs w:val="22"/>
        </w:rPr>
        <w:t>τα</w:t>
      </w:r>
      <w:r w:rsidRPr="008A2138">
        <w:rPr>
          <w:rFonts w:asciiTheme="minorHAnsi" w:hAnsiTheme="minorHAnsi" w:cstheme="minorHAnsi"/>
          <w:sz w:val="22"/>
          <w:szCs w:val="22"/>
          <w:lang w:val="en-US"/>
        </w:rPr>
        <w:t xml:space="preserve"> </w:t>
      </w:r>
      <w:r w:rsidRPr="008A2138">
        <w:rPr>
          <w:rFonts w:asciiTheme="minorHAnsi" w:hAnsiTheme="minorHAnsi" w:cstheme="minorHAnsi"/>
          <w:sz w:val="22"/>
          <w:szCs w:val="22"/>
        </w:rPr>
        <w:t>φυτά</w:t>
      </w:r>
      <w:r w:rsidRPr="008A2138">
        <w:rPr>
          <w:rFonts w:asciiTheme="minorHAnsi" w:hAnsiTheme="minorHAnsi" w:cstheme="minorHAnsi"/>
          <w:sz w:val="22"/>
          <w:szCs w:val="22"/>
          <w:lang w:val="en-US"/>
        </w:rPr>
        <w:t xml:space="preserve"> </w:t>
      </w:r>
      <w:r w:rsidRPr="008A2138">
        <w:rPr>
          <w:rFonts w:asciiTheme="minorHAnsi" w:hAnsiTheme="minorHAnsi" w:cstheme="minorHAnsi"/>
          <w:sz w:val="22"/>
          <w:szCs w:val="22"/>
        </w:rPr>
        <w:t>θα</w:t>
      </w:r>
      <w:r w:rsidRPr="008A2138">
        <w:rPr>
          <w:rFonts w:asciiTheme="minorHAnsi" w:hAnsiTheme="minorHAnsi" w:cstheme="minorHAnsi"/>
          <w:sz w:val="22"/>
          <w:szCs w:val="22"/>
          <w:lang w:val="en-US"/>
        </w:rPr>
        <w:t xml:space="preserve"> </w:t>
      </w:r>
      <w:r w:rsidRPr="008A2138">
        <w:rPr>
          <w:rFonts w:asciiTheme="minorHAnsi" w:hAnsiTheme="minorHAnsi" w:cstheme="minorHAnsi"/>
          <w:sz w:val="22"/>
          <w:szCs w:val="22"/>
        </w:rPr>
        <w:t>είναι</w:t>
      </w:r>
      <w:r w:rsidRPr="008A2138">
        <w:rPr>
          <w:rFonts w:asciiTheme="minorHAnsi" w:hAnsiTheme="minorHAnsi" w:cstheme="minorHAnsi"/>
          <w:w w:val="105"/>
          <w:sz w:val="22"/>
          <w:szCs w:val="22"/>
        </w:rPr>
        <w:t>εύρωστα</w:t>
      </w:r>
      <w:r w:rsidRPr="008A2138">
        <w:rPr>
          <w:rFonts w:asciiTheme="minorHAnsi" w:hAnsiTheme="minorHAnsi" w:cstheme="minorHAnsi"/>
          <w:w w:val="105"/>
          <w:sz w:val="22"/>
          <w:szCs w:val="22"/>
          <w:lang w:val="en-US"/>
        </w:rPr>
        <w:t>,</w:t>
      </w:r>
      <w:r w:rsidRPr="008A2138">
        <w:rPr>
          <w:rFonts w:asciiTheme="minorHAnsi" w:hAnsiTheme="minorHAnsi" w:cstheme="minorHAnsi"/>
          <w:w w:val="105"/>
          <w:sz w:val="22"/>
          <w:szCs w:val="22"/>
        </w:rPr>
        <w:t>υγιή</w:t>
      </w:r>
      <w:r w:rsidRPr="008A2138">
        <w:rPr>
          <w:rFonts w:asciiTheme="minorHAnsi" w:hAnsiTheme="minorHAnsi" w:cstheme="minorHAnsi"/>
          <w:w w:val="105"/>
          <w:sz w:val="22"/>
          <w:szCs w:val="22"/>
          <w:lang w:val="en-US"/>
        </w:rPr>
        <w:t>,</w:t>
      </w:r>
      <w:r w:rsidRPr="008A2138">
        <w:rPr>
          <w:rFonts w:asciiTheme="minorHAnsi" w:hAnsiTheme="minorHAnsi" w:cstheme="minorHAnsi"/>
          <w:spacing w:val="-3"/>
          <w:w w:val="105"/>
          <w:sz w:val="22"/>
          <w:szCs w:val="22"/>
        </w:rPr>
        <w:t>απαλλαγμένα</w:t>
      </w:r>
      <w:r w:rsidR="00E65262" w:rsidRPr="008A2138">
        <w:rPr>
          <w:rFonts w:asciiTheme="minorHAnsi" w:hAnsiTheme="minorHAnsi" w:cstheme="minorHAnsi"/>
          <w:w w:val="105"/>
          <w:sz w:val="22"/>
          <w:szCs w:val="22"/>
        </w:rPr>
        <w:t>ι</w:t>
      </w:r>
      <w:r w:rsidRPr="008A2138">
        <w:rPr>
          <w:rFonts w:asciiTheme="minorHAnsi" w:hAnsiTheme="minorHAnsi" w:cstheme="minorHAnsi"/>
          <w:w w:val="105"/>
          <w:sz w:val="22"/>
          <w:szCs w:val="22"/>
        </w:rPr>
        <w:t>ώσεων</w:t>
      </w:r>
      <w:r w:rsidRPr="008A2138">
        <w:rPr>
          <w:rFonts w:asciiTheme="minorHAnsi" w:hAnsiTheme="minorHAnsi" w:cstheme="minorHAnsi"/>
          <w:w w:val="105"/>
          <w:sz w:val="22"/>
          <w:szCs w:val="22"/>
          <w:lang w:val="en-US"/>
        </w:rPr>
        <w:t>,</w:t>
      </w:r>
      <w:r w:rsidRPr="008A2138">
        <w:rPr>
          <w:rFonts w:asciiTheme="minorHAnsi" w:hAnsiTheme="minorHAnsi" w:cstheme="minorHAnsi"/>
          <w:spacing w:val="-3"/>
          <w:w w:val="105"/>
          <w:sz w:val="22"/>
          <w:szCs w:val="22"/>
        </w:rPr>
        <w:t>εντομολογικών</w:t>
      </w:r>
      <w:r w:rsidRPr="008A2138">
        <w:rPr>
          <w:rFonts w:asciiTheme="minorHAnsi" w:hAnsiTheme="minorHAnsi" w:cstheme="minorHAnsi"/>
          <w:spacing w:val="-1"/>
          <w:w w:val="105"/>
          <w:sz w:val="22"/>
          <w:szCs w:val="22"/>
        </w:rPr>
        <w:t>και</w:t>
      </w:r>
      <w:r w:rsidRPr="008A2138">
        <w:rPr>
          <w:rFonts w:asciiTheme="minorHAnsi" w:hAnsiTheme="minorHAnsi" w:cstheme="minorHAnsi"/>
          <w:w w:val="105"/>
          <w:sz w:val="22"/>
          <w:szCs w:val="22"/>
        </w:rPr>
        <w:t>μυκητολογικώνπροσβολών</w:t>
      </w:r>
      <w:r w:rsidRPr="008A2138">
        <w:rPr>
          <w:rFonts w:asciiTheme="minorHAnsi" w:hAnsiTheme="minorHAnsi" w:cstheme="minorHAnsi"/>
          <w:w w:val="105"/>
          <w:sz w:val="22"/>
          <w:szCs w:val="22"/>
          <w:lang w:val="en-US"/>
        </w:rPr>
        <w:t>.</w:t>
      </w:r>
      <w:r w:rsidR="00E65262" w:rsidRPr="008A2138">
        <w:rPr>
          <w:rFonts w:asciiTheme="minorHAnsi" w:hAnsiTheme="minorHAnsi" w:cstheme="minorHAnsi"/>
          <w:w w:val="105"/>
          <w:sz w:val="22"/>
          <w:szCs w:val="22"/>
          <w:lang w:val="en-US"/>
        </w:rPr>
        <w:t xml:space="preserve"> </w:t>
      </w:r>
      <w:r w:rsidRPr="008A2138">
        <w:rPr>
          <w:rFonts w:asciiTheme="minorHAnsi" w:hAnsiTheme="minorHAnsi" w:cstheme="minorHAnsi"/>
          <w:w w:val="105"/>
          <w:sz w:val="22"/>
          <w:szCs w:val="22"/>
        </w:rPr>
        <w:t>Στους</w:t>
      </w:r>
      <w:r w:rsidR="00E65262" w:rsidRPr="008A2138">
        <w:rPr>
          <w:rFonts w:asciiTheme="minorHAnsi" w:hAnsiTheme="minorHAnsi" w:cstheme="minorHAnsi"/>
          <w:w w:val="105"/>
          <w:sz w:val="22"/>
          <w:szCs w:val="22"/>
        </w:rPr>
        <w:t xml:space="preserve"> βλάστούς </w:t>
      </w:r>
      <w:r w:rsidRPr="008A2138">
        <w:rPr>
          <w:rFonts w:asciiTheme="minorHAnsi" w:hAnsiTheme="minorHAnsi" w:cstheme="minorHAnsi"/>
          <w:spacing w:val="-2"/>
          <w:w w:val="105"/>
          <w:sz w:val="22"/>
          <w:szCs w:val="22"/>
        </w:rPr>
        <w:t>και</w:t>
      </w:r>
      <w:r w:rsidR="00E65262"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τους</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κλάδους</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δεν</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θα</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πρέπει</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να</w:t>
      </w:r>
      <w:r w:rsidR="00E65262"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υπάρχουν</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πληγές</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spacing w:val="-2"/>
          <w:w w:val="105"/>
          <w:sz w:val="22"/>
          <w:szCs w:val="22"/>
        </w:rPr>
        <w:t>και</w:t>
      </w:r>
      <w:r w:rsidR="00E65262"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τραυματισμοί.</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Το</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ριζικό</w:t>
      </w:r>
      <w:r w:rsidR="00E65262"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τους</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σύστημα</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να</w:t>
      </w:r>
      <w:r w:rsidR="00E65262"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είναι</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πλούσιο</w:t>
      </w:r>
      <w:r w:rsidR="00E65262" w:rsidRPr="008A2138">
        <w:rPr>
          <w:rFonts w:asciiTheme="minorHAnsi" w:hAnsiTheme="minorHAnsi" w:cstheme="minorHAnsi"/>
          <w:spacing w:val="-1"/>
          <w:w w:val="105"/>
          <w:sz w:val="22"/>
          <w:szCs w:val="22"/>
        </w:rPr>
        <w:t xml:space="preserve"> </w:t>
      </w:r>
      <w:r w:rsidRPr="008A2138">
        <w:rPr>
          <w:rFonts w:asciiTheme="minorHAnsi" w:hAnsiTheme="minorHAnsi" w:cstheme="minorHAnsi"/>
          <w:spacing w:val="-2"/>
          <w:w w:val="105"/>
          <w:sz w:val="22"/>
          <w:szCs w:val="22"/>
        </w:rPr>
        <w:t>και</w:t>
      </w:r>
      <w:r w:rsidR="00E65262"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καλώς</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ανεπτυγμένο</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στο</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σύνολο</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της</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μπάλας</w:t>
      </w:r>
      <w:r w:rsidR="00E65262"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του</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χώματος</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spacing w:val="-2"/>
          <w:w w:val="105"/>
          <w:sz w:val="22"/>
          <w:szCs w:val="22"/>
        </w:rPr>
        <w:t>του</w:t>
      </w:r>
      <w:r w:rsidR="00E65262"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φυτοδοχείου,</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χωρίς</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αλλοιώσεις</w:t>
      </w:r>
      <w:r w:rsidR="00E65262"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ή</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ενδείξεις</w:t>
      </w:r>
      <w:r w:rsidR="00E65262"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προσβολών.</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.1.18 -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Γιασεμί</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γυμνανθές</w:t>
      </w:r>
      <w:r w:rsidRPr="008A2138">
        <w:rPr>
          <w:rFonts w:asciiTheme="minorHAnsi" w:hAnsiTheme="minorHAnsi" w:cstheme="minorHAnsi"/>
          <w:bCs/>
          <w:sz w:val="22"/>
          <w:szCs w:val="22"/>
          <w:lang w:val="en-US"/>
        </w:rPr>
        <w:t xml:space="preserve"> (JASMINUM NUDIFLORUM),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.5Lt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spacing w:val="4"/>
          <w:sz w:val="22"/>
          <w:szCs w:val="22"/>
        </w:rPr>
        <w:t>Προμήθεια</w:t>
      </w:r>
      <w:r w:rsidRPr="008A2138">
        <w:rPr>
          <w:rFonts w:asciiTheme="minorHAnsi" w:hAnsiTheme="minorHAnsi" w:cstheme="minorHAnsi"/>
          <w:spacing w:val="4"/>
          <w:sz w:val="22"/>
          <w:szCs w:val="22"/>
          <w:lang w:val="en-US"/>
        </w:rPr>
        <w:t xml:space="preserve"> </w:t>
      </w:r>
      <w:r w:rsidRPr="008A2138">
        <w:rPr>
          <w:rFonts w:asciiTheme="minorHAnsi" w:hAnsiTheme="minorHAnsi" w:cstheme="minorHAnsi"/>
          <w:bCs/>
          <w:sz w:val="22"/>
          <w:szCs w:val="22"/>
        </w:rPr>
        <w:t>Γιασεμί</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γυμνανθές</w:t>
      </w:r>
      <w:r w:rsidRPr="008A2138">
        <w:rPr>
          <w:rFonts w:asciiTheme="minorHAnsi" w:hAnsiTheme="minorHAnsi" w:cstheme="minorHAnsi"/>
          <w:bCs/>
          <w:sz w:val="22"/>
          <w:szCs w:val="22"/>
          <w:lang w:val="en-US"/>
        </w:rPr>
        <w:t xml:space="preserve"> (JASMINUM NUDIFLORUM),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 xml:space="preserve">.5Lt, </w:t>
      </w:r>
      <w:r w:rsidR="00522231" w:rsidRPr="008A2138">
        <w:rPr>
          <w:rFonts w:asciiTheme="minorHAnsi" w:hAnsiTheme="minorHAnsi" w:cstheme="minorHAnsi"/>
          <w:sz w:val="22"/>
          <w:szCs w:val="22"/>
        </w:rPr>
        <w:t>τα</w:t>
      </w:r>
      <w:r w:rsidR="00522231" w:rsidRPr="008A2138">
        <w:rPr>
          <w:rFonts w:asciiTheme="minorHAnsi" w:hAnsiTheme="minorHAnsi" w:cstheme="minorHAnsi"/>
          <w:sz w:val="22"/>
          <w:szCs w:val="22"/>
          <w:lang w:val="en-US"/>
        </w:rPr>
        <w:t xml:space="preserve"> </w:t>
      </w:r>
      <w:r w:rsidR="00522231" w:rsidRPr="008A2138">
        <w:rPr>
          <w:rFonts w:asciiTheme="minorHAnsi" w:hAnsiTheme="minorHAnsi" w:cstheme="minorHAnsi"/>
          <w:sz w:val="22"/>
          <w:szCs w:val="22"/>
        </w:rPr>
        <w:t>φυτά</w:t>
      </w:r>
      <w:r w:rsidR="00522231" w:rsidRPr="008A2138">
        <w:rPr>
          <w:rFonts w:asciiTheme="minorHAnsi" w:hAnsiTheme="minorHAnsi" w:cstheme="minorHAnsi"/>
          <w:sz w:val="22"/>
          <w:szCs w:val="22"/>
          <w:lang w:val="en-US"/>
        </w:rPr>
        <w:t xml:space="preserve"> </w:t>
      </w:r>
      <w:r w:rsidR="00522231" w:rsidRPr="008A2138">
        <w:rPr>
          <w:rFonts w:asciiTheme="minorHAnsi" w:hAnsiTheme="minorHAnsi" w:cstheme="minorHAnsi"/>
          <w:sz w:val="22"/>
          <w:szCs w:val="22"/>
        </w:rPr>
        <w:t>θα</w:t>
      </w:r>
      <w:r w:rsidR="00522231" w:rsidRPr="008A2138">
        <w:rPr>
          <w:rFonts w:asciiTheme="minorHAnsi" w:hAnsiTheme="minorHAnsi" w:cstheme="minorHAnsi"/>
          <w:sz w:val="22"/>
          <w:szCs w:val="22"/>
          <w:lang w:val="en-US"/>
        </w:rPr>
        <w:t xml:space="preserve"> </w:t>
      </w:r>
      <w:r w:rsidR="00522231" w:rsidRPr="008A2138">
        <w:rPr>
          <w:rFonts w:asciiTheme="minorHAnsi" w:hAnsiTheme="minorHAnsi" w:cstheme="minorHAnsi"/>
          <w:sz w:val="22"/>
          <w:szCs w:val="22"/>
        </w:rPr>
        <w:t>είναι</w:t>
      </w:r>
      <w:r w:rsidR="00522231" w:rsidRPr="008A2138">
        <w:rPr>
          <w:rFonts w:asciiTheme="minorHAnsi" w:hAnsiTheme="minorHAnsi" w:cstheme="minorHAnsi"/>
          <w:w w:val="105"/>
          <w:sz w:val="22"/>
          <w:szCs w:val="22"/>
        </w:rPr>
        <w:t>εύρωστα</w:t>
      </w:r>
      <w:r w:rsidR="00522231" w:rsidRPr="008A2138">
        <w:rPr>
          <w:rFonts w:asciiTheme="minorHAnsi" w:hAnsiTheme="minorHAnsi" w:cstheme="minorHAnsi"/>
          <w:w w:val="105"/>
          <w:sz w:val="22"/>
          <w:szCs w:val="22"/>
          <w:lang w:val="en-US"/>
        </w:rPr>
        <w:t>,</w:t>
      </w:r>
      <w:r w:rsidR="00522231" w:rsidRPr="008A2138">
        <w:rPr>
          <w:rFonts w:asciiTheme="minorHAnsi" w:hAnsiTheme="minorHAnsi" w:cstheme="minorHAnsi"/>
          <w:w w:val="105"/>
          <w:sz w:val="22"/>
          <w:szCs w:val="22"/>
        </w:rPr>
        <w:t>υγιή</w:t>
      </w:r>
      <w:r w:rsidR="00522231" w:rsidRPr="008A2138">
        <w:rPr>
          <w:rFonts w:asciiTheme="minorHAnsi" w:hAnsiTheme="minorHAnsi" w:cstheme="minorHAnsi"/>
          <w:w w:val="105"/>
          <w:sz w:val="22"/>
          <w:szCs w:val="22"/>
          <w:lang w:val="en-US"/>
        </w:rPr>
        <w:t>,</w:t>
      </w:r>
      <w:r w:rsidR="00522231" w:rsidRPr="008A2138">
        <w:rPr>
          <w:rFonts w:asciiTheme="minorHAnsi" w:hAnsiTheme="minorHAnsi" w:cstheme="minorHAnsi"/>
          <w:spacing w:val="-3"/>
          <w:w w:val="105"/>
          <w:sz w:val="22"/>
          <w:szCs w:val="22"/>
        </w:rPr>
        <w:t>απαλλαγμένα</w:t>
      </w:r>
      <w:r w:rsidR="00522231" w:rsidRPr="008A2138">
        <w:rPr>
          <w:rFonts w:asciiTheme="minorHAnsi" w:hAnsiTheme="minorHAnsi" w:cstheme="minorHAnsi"/>
          <w:w w:val="105"/>
          <w:sz w:val="22"/>
          <w:szCs w:val="22"/>
        </w:rPr>
        <w:t>ιώσεων</w:t>
      </w:r>
      <w:r w:rsidR="00522231" w:rsidRPr="008A2138">
        <w:rPr>
          <w:rFonts w:asciiTheme="minorHAnsi" w:hAnsiTheme="minorHAnsi" w:cstheme="minorHAnsi"/>
          <w:w w:val="105"/>
          <w:sz w:val="22"/>
          <w:szCs w:val="22"/>
          <w:lang w:val="en-US"/>
        </w:rPr>
        <w:t>,</w:t>
      </w:r>
      <w:r w:rsidR="00522231" w:rsidRPr="008A2138">
        <w:rPr>
          <w:rFonts w:asciiTheme="minorHAnsi" w:hAnsiTheme="minorHAnsi" w:cstheme="minorHAnsi"/>
          <w:spacing w:val="-3"/>
          <w:w w:val="105"/>
          <w:sz w:val="22"/>
          <w:szCs w:val="22"/>
        </w:rPr>
        <w:t>εντομολογικών</w:t>
      </w:r>
      <w:r w:rsidR="00522231" w:rsidRPr="008A2138">
        <w:rPr>
          <w:rFonts w:asciiTheme="minorHAnsi" w:hAnsiTheme="minorHAnsi" w:cstheme="minorHAnsi"/>
          <w:spacing w:val="-1"/>
          <w:w w:val="105"/>
          <w:sz w:val="22"/>
          <w:szCs w:val="22"/>
        </w:rPr>
        <w:t>και</w:t>
      </w:r>
      <w:r w:rsidR="00522231" w:rsidRPr="008A2138">
        <w:rPr>
          <w:rFonts w:asciiTheme="minorHAnsi" w:hAnsiTheme="minorHAnsi" w:cstheme="minorHAnsi"/>
          <w:w w:val="105"/>
          <w:sz w:val="22"/>
          <w:szCs w:val="22"/>
        </w:rPr>
        <w:t>μυκητολογικώνπροσβολών</w:t>
      </w:r>
      <w:r w:rsidR="00522231" w:rsidRPr="008A2138">
        <w:rPr>
          <w:rFonts w:asciiTheme="minorHAnsi" w:hAnsiTheme="minorHAnsi" w:cstheme="minorHAnsi"/>
          <w:w w:val="105"/>
          <w:sz w:val="22"/>
          <w:szCs w:val="22"/>
          <w:lang w:val="en-US"/>
        </w:rPr>
        <w:t xml:space="preserve">. </w:t>
      </w:r>
      <w:r w:rsidR="00522231" w:rsidRPr="008A2138">
        <w:rPr>
          <w:rFonts w:asciiTheme="minorHAnsi" w:hAnsiTheme="minorHAnsi" w:cstheme="minorHAnsi"/>
          <w:w w:val="105"/>
          <w:sz w:val="22"/>
          <w:szCs w:val="22"/>
        </w:rPr>
        <w:t xml:space="preserve">Στους βλάστούς </w:t>
      </w:r>
      <w:r w:rsidR="00522231" w:rsidRPr="008A2138">
        <w:rPr>
          <w:rFonts w:asciiTheme="minorHAnsi" w:hAnsiTheme="minorHAnsi" w:cstheme="minorHAnsi"/>
          <w:spacing w:val="-2"/>
          <w:w w:val="105"/>
          <w:sz w:val="22"/>
          <w:szCs w:val="22"/>
        </w:rPr>
        <w:t xml:space="preserve">και </w:t>
      </w:r>
      <w:r w:rsidR="00522231" w:rsidRPr="008A2138">
        <w:rPr>
          <w:rFonts w:asciiTheme="minorHAnsi" w:hAnsiTheme="minorHAnsi" w:cstheme="minorHAnsi"/>
          <w:w w:val="105"/>
          <w:sz w:val="22"/>
          <w:szCs w:val="22"/>
        </w:rPr>
        <w:t xml:space="preserve">τους κλάδους δεν θα πρέπει </w:t>
      </w:r>
      <w:r w:rsidR="00522231" w:rsidRPr="008A2138">
        <w:rPr>
          <w:rFonts w:asciiTheme="minorHAnsi" w:hAnsiTheme="minorHAnsi" w:cstheme="minorHAnsi"/>
          <w:spacing w:val="-1"/>
          <w:w w:val="105"/>
          <w:sz w:val="22"/>
          <w:szCs w:val="22"/>
        </w:rPr>
        <w:t xml:space="preserve">να </w:t>
      </w:r>
      <w:r w:rsidR="00522231" w:rsidRPr="008A2138">
        <w:rPr>
          <w:rFonts w:asciiTheme="minorHAnsi" w:hAnsiTheme="minorHAnsi" w:cstheme="minorHAnsi"/>
          <w:w w:val="105"/>
          <w:sz w:val="22"/>
          <w:szCs w:val="22"/>
        </w:rPr>
        <w:t xml:space="preserve">υπάρχουν πληγές </w:t>
      </w:r>
      <w:r w:rsidR="00522231" w:rsidRPr="008A2138">
        <w:rPr>
          <w:rFonts w:asciiTheme="minorHAnsi" w:hAnsiTheme="minorHAnsi" w:cstheme="minorHAnsi"/>
          <w:spacing w:val="-2"/>
          <w:w w:val="105"/>
          <w:sz w:val="22"/>
          <w:szCs w:val="22"/>
        </w:rPr>
        <w:t xml:space="preserve">και </w:t>
      </w:r>
      <w:r w:rsidR="00522231" w:rsidRPr="008A2138">
        <w:rPr>
          <w:rFonts w:asciiTheme="minorHAnsi" w:hAnsiTheme="minorHAnsi" w:cstheme="minorHAnsi"/>
          <w:w w:val="105"/>
          <w:sz w:val="22"/>
          <w:szCs w:val="22"/>
        </w:rPr>
        <w:t xml:space="preserve">τραυματισμοί. Το </w:t>
      </w:r>
      <w:r w:rsidR="00522231" w:rsidRPr="008A2138">
        <w:rPr>
          <w:rFonts w:asciiTheme="minorHAnsi" w:hAnsiTheme="minorHAnsi" w:cstheme="minorHAnsi"/>
          <w:spacing w:val="-1"/>
          <w:w w:val="105"/>
          <w:sz w:val="22"/>
          <w:szCs w:val="22"/>
        </w:rPr>
        <w:t xml:space="preserve">ριζικό </w:t>
      </w:r>
      <w:r w:rsidR="00522231" w:rsidRPr="008A2138">
        <w:rPr>
          <w:rFonts w:asciiTheme="minorHAnsi" w:hAnsiTheme="minorHAnsi" w:cstheme="minorHAnsi"/>
          <w:w w:val="105"/>
          <w:sz w:val="22"/>
          <w:szCs w:val="22"/>
        </w:rPr>
        <w:t xml:space="preserve">τους σύστημα </w:t>
      </w:r>
      <w:r w:rsidR="00522231" w:rsidRPr="008A2138">
        <w:rPr>
          <w:rFonts w:asciiTheme="minorHAnsi" w:hAnsiTheme="minorHAnsi" w:cstheme="minorHAnsi"/>
          <w:spacing w:val="1"/>
          <w:w w:val="105"/>
          <w:sz w:val="22"/>
          <w:szCs w:val="22"/>
        </w:rPr>
        <w:t xml:space="preserve">να </w:t>
      </w:r>
      <w:r w:rsidR="00522231" w:rsidRPr="008A2138">
        <w:rPr>
          <w:rFonts w:asciiTheme="minorHAnsi" w:hAnsiTheme="minorHAnsi" w:cstheme="minorHAnsi"/>
          <w:w w:val="105"/>
          <w:sz w:val="22"/>
          <w:szCs w:val="22"/>
        </w:rPr>
        <w:t xml:space="preserve">είναι </w:t>
      </w:r>
      <w:r w:rsidR="00522231" w:rsidRPr="008A2138">
        <w:rPr>
          <w:rFonts w:asciiTheme="minorHAnsi" w:hAnsiTheme="minorHAnsi" w:cstheme="minorHAnsi"/>
          <w:spacing w:val="-1"/>
          <w:w w:val="105"/>
          <w:sz w:val="22"/>
          <w:szCs w:val="22"/>
        </w:rPr>
        <w:t xml:space="preserve">πλούσιο </w:t>
      </w:r>
      <w:r w:rsidR="00522231" w:rsidRPr="008A2138">
        <w:rPr>
          <w:rFonts w:asciiTheme="minorHAnsi" w:hAnsiTheme="minorHAnsi" w:cstheme="minorHAnsi"/>
          <w:spacing w:val="-2"/>
          <w:w w:val="105"/>
          <w:sz w:val="22"/>
          <w:szCs w:val="22"/>
        </w:rPr>
        <w:t xml:space="preserve">και </w:t>
      </w:r>
      <w:r w:rsidR="00522231" w:rsidRPr="008A2138">
        <w:rPr>
          <w:rFonts w:asciiTheme="minorHAnsi" w:hAnsiTheme="minorHAnsi" w:cstheme="minorHAnsi"/>
          <w:w w:val="105"/>
          <w:sz w:val="22"/>
          <w:szCs w:val="22"/>
        </w:rPr>
        <w:t xml:space="preserve">καλώς ανεπτυγμένο στο σύνολο της </w:t>
      </w:r>
      <w:r w:rsidR="00522231" w:rsidRPr="008A2138">
        <w:rPr>
          <w:rFonts w:asciiTheme="minorHAnsi" w:hAnsiTheme="minorHAnsi" w:cstheme="minorHAnsi"/>
          <w:spacing w:val="-1"/>
          <w:w w:val="105"/>
          <w:sz w:val="22"/>
          <w:szCs w:val="22"/>
        </w:rPr>
        <w:t xml:space="preserve">μπάλας </w:t>
      </w:r>
      <w:r w:rsidR="00522231" w:rsidRPr="008A2138">
        <w:rPr>
          <w:rFonts w:asciiTheme="minorHAnsi" w:hAnsiTheme="minorHAnsi" w:cstheme="minorHAnsi"/>
          <w:w w:val="105"/>
          <w:sz w:val="22"/>
          <w:szCs w:val="22"/>
        </w:rPr>
        <w:t xml:space="preserve">του χώματος </w:t>
      </w:r>
      <w:r w:rsidR="00522231" w:rsidRPr="008A2138">
        <w:rPr>
          <w:rFonts w:asciiTheme="minorHAnsi" w:hAnsiTheme="minorHAnsi" w:cstheme="minorHAnsi"/>
          <w:spacing w:val="-2"/>
          <w:w w:val="105"/>
          <w:sz w:val="22"/>
          <w:szCs w:val="22"/>
        </w:rPr>
        <w:t xml:space="preserve">του </w:t>
      </w:r>
      <w:r w:rsidR="00522231" w:rsidRPr="008A2138">
        <w:rPr>
          <w:rFonts w:asciiTheme="minorHAnsi" w:hAnsiTheme="minorHAnsi" w:cstheme="minorHAnsi"/>
          <w:w w:val="105"/>
          <w:sz w:val="22"/>
          <w:szCs w:val="22"/>
        </w:rPr>
        <w:t xml:space="preserve">φυτοδοχείου, χωρίς </w:t>
      </w:r>
      <w:r w:rsidR="00522231" w:rsidRPr="008A2138">
        <w:rPr>
          <w:rFonts w:asciiTheme="minorHAnsi" w:hAnsiTheme="minorHAnsi" w:cstheme="minorHAnsi"/>
          <w:spacing w:val="-1"/>
          <w:w w:val="105"/>
          <w:sz w:val="22"/>
          <w:szCs w:val="22"/>
        </w:rPr>
        <w:t xml:space="preserve">αλλοιώσεις </w:t>
      </w:r>
      <w:r w:rsidR="00522231" w:rsidRPr="008A2138">
        <w:rPr>
          <w:rFonts w:asciiTheme="minorHAnsi" w:hAnsiTheme="minorHAnsi" w:cstheme="minorHAnsi"/>
          <w:w w:val="105"/>
          <w:sz w:val="22"/>
          <w:szCs w:val="22"/>
        </w:rPr>
        <w:t>ή ενδείξεις προσβολών.</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.1.19 -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Αγγελική</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νάνα</w:t>
      </w:r>
      <w:r w:rsidRPr="008A2138">
        <w:rPr>
          <w:rFonts w:asciiTheme="minorHAnsi" w:hAnsiTheme="minorHAnsi" w:cstheme="minorHAnsi"/>
          <w:bCs/>
          <w:sz w:val="22"/>
          <w:szCs w:val="22"/>
          <w:lang w:val="en-US"/>
        </w:rPr>
        <w:t xml:space="preserve"> (PITTOSPORUM TOBIRA NANA),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.9Lt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θάμνου Αγγελική νάνα (PITTOSPORUM TOBIRA NANA), γλ.9Lt, </w:t>
      </w:r>
      <w:r w:rsidR="00522231" w:rsidRPr="008A2138">
        <w:rPr>
          <w:rFonts w:asciiTheme="minorHAnsi" w:hAnsiTheme="minorHAnsi" w:cstheme="minorHAnsi"/>
          <w:sz w:val="22"/>
          <w:szCs w:val="22"/>
        </w:rPr>
        <w:t xml:space="preserve">οι θάμνοι θα είναι </w:t>
      </w:r>
      <w:r w:rsidR="00522231" w:rsidRPr="008A2138">
        <w:rPr>
          <w:rFonts w:asciiTheme="minorHAnsi" w:hAnsiTheme="minorHAnsi" w:cstheme="minorHAnsi"/>
          <w:w w:val="105"/>
          <w:sz w:val="22"/>
          <w:szCs w:val="22"/>
        </w:rPr>
        <w:t xml:space="preserve">εύρωστοι, υγιής, </w:t>
      </w:r>
      <w:r w:rsidR="00522231" w:rsidRPr="008A2138">
        <w:rPr>
          <w:rFonts w:asciiTheme="minorHAnsi" w:hAnsiTheme="minorHAnsi" w:cstheme="minorHAnsi"/>
          <w:spacing w:val="-3"/>
          <w:w w:val="105"/>
          <w:sz w:val="22"/>
          <w:szCs w:val="22"/>
        </w:rPr>
        <w:t xml:space="preserve">απαλλαγμένοι </w:t>
      </w:r>
      <w:r w:rsidR="00522231" w:rsidRPr="008A2138">
        <w:rPr>
          <w:rFonts w:asciiTheme="minorHAnsi" w:hAnsiTheme="minorHAnsi" w:cstheme="minorHAnsi"/>
          <w:w w:val="105"/>
          <w:sz w:val="22"/>
          <w:szCs w:val="22"/>
        </w:rPr>
        <w:t xml:space="preserve">ιώσεων, </w:t>
      </w:r>
      <w:r w:rsidR="00522231" w:rsidRPr="008A2138">
        <w:rPr>
          <w:rFonts w:asciiTheme="minorHAnsi" w:hAnsiTheme="minorHAnsi" w:cstheme="minorHAnsi"/>
          <w:spacing w:val="-3"/>
          <w:w w:val="105"/>
          <w:sz w:val="22"/>
          <w:szCs w:val="22"/>
        </w:rPr>
        <w:t xml:space="preserve">εντομολογικών </w:t>
      </w:r>
      <w:r w:rsidR="00522231" w:rsidRPr="008A2138">
        <w:rPr>
          <w:rFonts w:asciiTheme="minorHAnsi" w:hAnsiTheme="minorHAnsi" w:cstheme="minorHAnsi"/>
          <w:spacing w:val="-1"/>
          <w:w w:val="105"/>
          <w:sz w:val="22"/>
          <w:szCs w:val="22"/>
        </w:rPr>
        <w:t xml:space="preserve">και </w:t>
      </w:r>
      <w:r w:rsidR="00522231" w:rsidRPr="008A2138">
        <w:rPr>
          <w:rFonts w:asciiTheme="minorHAnsi" w:hAnsiTheme="minorHAnsi" w:cstheme="minorHAnsi"/>
          <w:w w:val="105"/>
          <w:sz w:val="22"/>
          <w:szCs w:val="22"/>
        </w:rPr>
        <w:t xml:space="preserve">μυκητολογικών προσβολών. Κατά το μακροσκοπικό </w:t>
      </w:r>
      <w:r w:rsidR="00522231" w:rsidRPr="008A2138">
        <w:rPr>
          <w:rFonts w:asciiTheme="minorHAnsi" w:hAnsiTheme="minorHAnsi" w:cstheme="minorHAnsi"/>
          <w:spacing w:val="-1"/>
          <w:w w:val="105"/>
          <w:sz w:val="22"/>
          <w:szCs w:val="22"/>
        </w:rPr>
        <w:t xml:space="preserve">έλεγχο </w:t>
      </w:r>
      <w:r w:rsidR="00522231" w:rsidRPr="008A2138">
        <w:rPr>
          <w:rFonts w:asciiTheme="minorHAnsi" w:hAnsiTheme="minorHAnsi" w:cstheme="minorHAnsi"/>
          <w:w w:val="105"/>
          <w:sz w:val="22"/>
          <w:szCs w:val="22"/>
        </w:rPr>
        <w:t xml:space="preserve">να μην παρουσιάζουν </w:t>
      </w:r>
      <w:r w:rsidR="00522231" w:rsidRPr="008A2138">
        <w:rPr>
          <w:rFonts w:asciiTheme="minorHAnsi" w:hAnsiTheme="minorHAnsi" w:cstheme="minorHAnsi"/>
          <w:spacing w:val="-3"/>
          <w:w w:val="105"/>
          <w:sz w:val="22"/>
          <w:szCs w:val="22"/>
        </w:rPr>
        <w:t xml:space="preserve">ελαττώματα </w:t>
      </w:r>
      <w:r w:rsidR="00522231" w:rsidRPr="008A2138">
        <w:rPr>
          <w:rFonts w:asciiTheme="minorHAnsi" w:hAnsiTheme="minorHAnsi" w:cstheme="minorHAnsi"/>
          <w:w w:val="105"/>
          <w:sz w:val="22"/>
          <w:szCs w:val="22"/>
        </w:rPr>
        <w:t xml:space="preserve">που υποβαθμίζουν </w:t>
      </w:r>
      <w:r w:rsidR="00522231" w:rsidRPr="008A2138">
        <w:rPr>
          <w:rFonts w:asciiTheme="minorHAnsi" w:hAnsiTheme="minorHAnsi" w:cstheme="minorHAnsi"/>
          <w:spacing w:val="-2"/>
          <w:w w:val="105"/>
          <w:sz w:val="22"/>
          <w:szCs w:val="22"/>
        </w:rPr>
        <w:t xml:space="preserve">την </w:t>
      </w:r>
      <w:r w:rsidR="00522231" w:rsidRPr="008A2138">
        <w:rPr>
          <w:rFonts w:asciiTheme="minorHAnsi" w:hAnsiTheme="minorHAnsi" w:cstheme="minorHAnsi"/>
          <w:w w:val="105"/>
          <w:sz w:val="22"/>
          <w:szCs w:val="22"/>
        </w:rPr>
        <w:t xml:space="preserve">ποιότητά τους </w:t>
      </w:r>
      <w:r w:rsidR="00522231" w:rsidRPr="008A2138">
        <w:rPr>
          <w:rFonts w:asciiTheme="minorHAnsi" w:hAnsiTheme="minorHAnsi" w:cstheme="minorHAnsi"/>
          <w:w w:val="105"/>
          <w:sz w:val="22"/>
          <w:szCs w:val="22"/>
        </w:rPr>
        <w:lastRenderedPageBreak/>
        <w:t xml:space="preserve">(χλωρώσεις κτλ). Στους βλαστούς </w:t>
      </w:r>
      <w:r w:rsidR="00522231" w:rsidRPr="008A2138">
        <w:rPr>
          <w:rFonts w:asciiTheme="minorHAnsi" w:hAnsiTheme="minorHAnsi" w:cstheme="minorHAnsi"/>
          <w:spacing w:val="-2"/>
          <w:w w:val="105"/>
          <w:sz w:val="22"/>
          <w:szCs w:val="22"/>
        </w:rPr>
        <w:t xml:space="preserve">και </w:t>
      </w:r>
      <w:r w:rsidR="00522231" w:rsidRPr="008A2138">
        <w:rPr>
          <w:rFonts w:asciiTheme="minorHAnsi" w:hAnsiTheme="minorHAnsi" w:cstheme="minorHAnsi"/>
          <w:w w:val="105"/>
          <w:sz w:val="22"/>
          <w:szCs w:val="22"/>
        </w:rPr>
        <w:t xml:space="preserve">τους κλάδους δεν </w:t>
      </w:r>
      <w:r w:rsidR="00522231" w:rsidRPr="008A2138">
        <w:rPr>
          <w:rFonts w:asciiTheme="minorHAnsi" w:hAnsiTheme="minorHAnsi" w:cstheme="minorHAnsi"/>
          <w:spacing w:val="1"/>
          <w:w w:val="105"/>
          <w:sz w:val="22"/>
          <w:szCs w:val="22"/>
        </w:rPr>
        <w:t xml:space="preserve">θα </w:t>
      </w:r>
      <w:r w:rsidR="00522231" w:rsidRPr="008A2138">
        <w:rPr>
          <w:rFonts w:asciiTheme="minorHAnsi" w:hAnsiTheme="minorHAnsi" w:cstheme="minorHAnsi"/>
          <w:w w:val="105"/>
          <w:sz w:val="22"/>
          <w:szCs w:val="22"/>
        </w:rPr>
        <w:t xml:space="preserve">πρέπει </w:t>
      </w:r>
      <w:r w:rsidR="00522231" w:rsidRPr="008A2138">
        <w:rPr>
          <w:rFonts w:asciiTheme="minorHAnsi" w:hAnsiTheme="minorHAnsi" w:cstheme="minorHAnsi"/>
          <w:spacing w:val="-1"/>
          <w:w w:val="105"/>
          <w:sz w:val="22"/>
          <w:szCs w:val="22"/>
        </w:rPr>
        <w:t xml:space="preserve">να </w:t>
      </w:r>
      <w:r w:rsidR="00522231" w:rsidRPr="008A2138">
        <w:rPr>
          <w:rFonts w:asciiTheme="minorHAnsi" w:hAnsiTheme="minorHAnsi" w:cstheme="minorHAnsi"/>
          <w:w w:val="105"/>
          <w:sz w:val="22"/>
          <w:szCs w:val="22"/>
        </w:rPr>
        <w:t xml:space="preserve">υπάρχουν πληγές </w:t>
      </w:r>
      <w:r w:rsidR="00522231" w:rsidRPr="008A2138">
        <w:rPr>
          <w:rFonts w:asciiTheme="minorHAnsi" w:hAnsiTheme="minorHAnsi" w:cstheme="minorHAnsi"/>
          <w:spacing w:val="-2"/>
          <w:w w:val="105"/>
          <w:sz w:val="22"/>
          <w:szCs w:val="22"/>
        </w:rPr>
        <w:t xml:space="preserve">και </w:t>
      </w:r>
      <w:r w:rsidR="00522231"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.1.20 -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θάμνου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Κάρεξ</w:t>
      </w:r>
      <w:r w:rsidRPr="008A2138">
        <w:rPr>
          <w:rFonts w:asciiTheme="minorHAnsi" w:hAnsiTheme="minorHAnsi" w:cstheme="minorHAnsi"/>
          <w:bCs/>
          <w:sz w:val="22"/>
          <w:szCs w:val="22"/>
          <w:lang w:val="en-US"/>
        </w:rPr>
        <w:t xml:space="preserve"> (CAREX BUCHANANII),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θάμνου Κάρεξ (CAREX BUCHANANII), γλ.3Lt, </w:t>
      </w:r>
      <w:r w:rsidR="00522231" w:rsidRPr="008A2138">
        <w:rPr>
          <w:rFonts w:asciiTheme="minorHAnsi" w:hAnsiTheme="minorHAnsi" w:cstheme="minorHAnsi"/>
          <w:sz w:val="22"/>
          <w:szCs w:val="22"/>
        </w:rPr>
        <w:t xml:space="preserve">οι θάμνοι θα είναι </w:t>
      </w:r>
      <w:r w:rsidR="00522231" w:rsidRPr="008A2138">
        <w:rPr>
          <w:rFonts w:asciiTheme="minorHAnsi" w:hAnsiTheme="minorHAnsi" w:cstheme="minorHAnsi"/>
          <w:w w:val="105"/>
          <w:sz w:val="22"/>
          <w:szCs w:val="22"/>
        </w:rPr>
        <w:t xml:space="preserve">εύρωστοι, υγιής, </w:t>
      </w:r>
      <w:r w:rsidR="00522231" w:rsidRPr="008A2138">
        <w:rPr>
          <w:rFonts w:asciiTheme="minorHAnsi" w:hAnsiTheme="minorHAnsi" w:cstheme="minorHAnsi"/>
          <w:spacing w:val="-3"/>
          <w:w w:val="105"/>
          <w:sz w:val="22"/>
          <w:szCs w:val="22"/>
        </w:rPr>
        <w:t xml:space="preserve">απαλλαγμένοι </w:t>
      </w:r>
      <w:r w:rsidR="00522231" w:rsidRPr="008A2138">
        <w:rPr>
          <w:rFonts w:asciiTheme="minorHAnsi" w:hAnsiTheme="minorHAnsi" w:cstheme="minorHAnsi"/>
          <w:w w:val="105"/>
          <w:sz w:val="22"/>
          <w:szCs w:val="22"/>
        </w:rPr>
        <w:t xml:space="preserve">ιώσεων, </w:t>
      </w:r>
      <w:r w:rsidR="00522231" w:rsidRPr="008A2138">
        <w:rPr>
          <w:rFonts w:asciiTheme="minorHAnsi" w:hAnsiTheme="minorHAnsi" w:cstheme="minorHAnsi"/>
          <w:spacing w:val="-3"/>
          <w:w w:val="105"/>
          <w:sz w:val="22"/>
          <w:szCs w:val="22"/>
        </w:rPr>
        <w:t xml:space="preserve">εντομολογικών </w:t>
      </w:r>
      <w:r w:rsidR="00522231" w:rsidRPr="008A2138">
        <w:rPr>
          <w:rFonts w:asciiTheme="minorHAnsi" w:hAnsiTheme="minorHAnsi" w:cstheme="minorHAnsi"/>
          <w:spacing w:val="-1"/>
          <w:w w:val="105"/>
          <w:sz w:val="22"/>
          <w:szCs w:val="22"/>
        </w:rPr>
        <w:t xml:space="preserve">και </w:t>
      </w:r>
      <w:r w:rsidR="00522231" w:rsidRPr="008A2138">
        <w:rPr>
          <w:rFonts w:asciiTheme="minorHAnsi" w:hAnsiTheme="minorHAnsi" w:cstheme="minorHAnsi"/>
          <w:w w:val="105"/>
          <w:sz w:val="22"/>
          <w:szCs w:val="22"/>
        </w:rPr>
        <w:t xml:space="preserve">μυκητολογικών προσβολών. Κατά το μακροσκοπικό </w:t>
      </w:r>
      <w:r w:rsidR="00522231" w:rsidRPr="008A2138">
        <w:rPr>
          <w:rFonts w:asciiTheme="minorHAnsi" w:hAnsiTheme="minorHAnsi" w:cstheme="minorHAnsi"/>
          <w:spacing w:val="-1"/>
          <w:w w:val="105"/>
          <w:sz w:val="22"/>
          <w:szCs w:val="22"/>
        </w:rPr>
        <w:t xml:space="preserve">έλεγχο </w:t>
      </w:r>
      <w:r w:rsidR="00522231" w:rsidRPr="008A2138">
        <w:rPr>
          <w:rFonts w:asciiTheme="minorHAnsi" w:hAnsiTheme="minorHAnsi" w:cstheme="minorHAnsi"/>
          <w:w w:val="105"/>
          <w:sz w:val="22"/>
          <w:szCs w:val="22"/>
        </w:rPr>
        <w:t xml:space="preserve">να μην παρουσιάζουν </w:t>
      </w:r>
      <w:r w:rsidR="00522231" w:rsidRPr="008A2138">
        <w:rPr>
          <w:rFonts w:asciiTheme="minorHAnsi" w:hAnsiTheme="minorHAnsi" w:cstheme="minorHAnsi"/>
          <w:spacing w:val="-3"/>
          <w:w w:val="105"/>
          <w:sz w:val="22"/>
          <w:szCs w:val="22"/>
        </w:rPr>
        <w:t xml:space="preserve">ελαττώματα </w:t>
      </w:r>
      <w:r w:rsidR="00522231" w:rsidRPr="008A2138">
        <w:rPr>
          <w:rFonts w:asciiTheme="minorHAnsi" w:hAnsiTheme="minorHAnsi" w:cstheme="minorHAnsi"/>
          <w:w w:val="105"/>
          <w:sz w:val="22"/>
          <w:szCs w:val="22"/>
        </w:rPr>
        <w:t xml:space="preserve">που υποβαθμίζουν </w:t>
      </w:r>
      <w:r w:rsidR="00522231" w:rsidRPr="008A2138">
        <w:rPr>
          <w:rFonts w:asciiTheme="minorHAnsi" w:hAnsiTheme="minorHAnsi" w:cstheme="minorHAnsi"/>
          <w:spacing w:val="-2"/>
          <w:w w:val="105"/>
          <w:sz w:val="22"/>
          <w:szCs w:val="22"/>
        </w:rPr>
        <w:t xml:space="preserve">την </w:t>
      </w:r>
      <w:r w:rsidR="00522231" w:rsidRPr="008A2138">
        <w:rPr>
          <w:rFonts w:asciiTheme="minorHAnsi" w:hAnsiTheme="minorHAnsi" w:cstheme="minorHAnsi"/>
          <w:w w:val="105"/>
          <w:sz w:val="22"/>
          <w:szCs w:val="22"/>
        </w:rPr>
        <w:t xml:space="preserve">ποιότητά τους (χλωρώσεις κτλ). Στους βλαστούς </w:t>
      </w:r>
      <w:r w:rsidR="00522231" w:rsidRPr="008A2138">
        <w:rPr>
          <w:rFonts w:asciiTheme="minorHAnsi" w:hAnsiTheme="minorHAnsi" w:cstheme="minorHAnsi"/>
          <w:spacing w:val="-2"/>
          <w:w w:val="105"/>
          <w:sz w:val="22"/>
          <w:szCs w:val="22"/>
        </w:rPr>
        <w:t xml:space="preserve">και </w:t>
      </w:r>
      <w:r w:rsidR="00522231" w:rsidRPr="008A2138">
        <w:rPr>
          <w:rFonts w:asciiTheme="minorHAnsi" w:hAnsiTheme="minorHAnsi" w:cstheme="minorHAnsi"/>
          <w:w w:val="105"/>
          <w:sz w:val="22"/>
          <w:szCs w:val="22"/>
        </w:rPr>
        <w:t xml:space="preserve">τους κλάδους δεν </w:t>
      </w:r>
      <w:r w:rsidR="00522231" w:rsidRPr="008A2138">
        <w:rPr>
          <w:rFonts w:asciiTheme="minorHAnsi" w:hAnsiTheme="minorHAnsi" w:cstheme="minorHAnsi"/>
          <w:spacing w:val="1"/>
          <w:w w:val="105"/>
          <w:sz w:val="22"/>
          <w:szCs w:val="22"/>
        </w:rPr>
        <w:t xml:space="preserve">θα </w:t>
      </w:r>
      <w:r w:rsidR="00522231" w:rsidRPr="008A2138">
        <w:rPr>
          <w:rFonts w:asciiTheme="minorHAnsi" w:hAnsiTheme="minorHAnsi" w:cstheme="minorHAnsi"/>
          <w:w w:val="105"/>
          <w:sz w:val="22"/>
          <w:szCs w:val="22"/>
        </w:rPr>
        <w:t xml:space="preserve">πρέπει </w:t>
      </w:r>
      <w:r w:rsidR="00522231" w:rsidRPr="008A2138">
        <w:rPr>
          <w:rFonts w:asciiTheme="minorHAnsi" w:hAnsiTheme="minorHAnsi" w:cstheme="minorHAnsi"/>
          <w:spacing w:val="-1"/>
          <w:w w:val="105"/>
          <w:sz w:val="22"/>
          <w:szCs w:val="22"/>
        </w:rPr>
        <w:t xml:space="preserve">να </w:t>
      </w:r>
      <w:r w:rsidR="00522231" w:rsidRPr="008A2138">
        <w:rPr>
          <w:rFonts w:asciiTheme="minorHAnsi" w:hAnsiTheme="minorHAnsi" w:cstheme="minorHAnsi"/>
          <w:w w:val="105"/>
          <w:sz w:val="22"/>
          <w:szCs w:val="22"/>
        </w:rPr>
        <w:t xml:space="preserve">υπάρχουν πληγές </w:t>
      </w:r>
      <w:r w:rsidR="00522231" w:rsidRPr="008A2138">
        <w:rPr>
          <w:rFonts w:asciiTheme="minorHAnsi" w:hAnsiTheme="minorHAnsi" w:cstheme="minorHAnsi"/>
          <w:spacing w:val="-2"/>
          <w:w w:val="105"/>
          <w:sz w:val="22"/>
          <w:szCs w:val="22"/>
        </w:rPr>
        <w:t xml:space="preserve">και </w:t>
      </w:r>
      <w:r w:rsidR="00522231" w:rsidRPr="008A2138">
        <w:rPr>
          <w:rFonts w:asciiTheme="minorHAnsi" w:hAnsiTheme="minorHAnsi" w:cstheme="minorHAnsi"/>
          <w:w w:val="105"/>
          <w:sz w:val="22"/>
          <w:szCs w:val="22"/>
        </w:rPr>
        <w:t>τραυματισμοί.</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.1.21 -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Ιμπεράτα</w:t>
      </w:r>
      <w:r w:rsidRPr="008A2138">
        <w:rPr>
          <w:rFonts w:asciiTheme="minorHAnsi" w:hAnsiTheme="minorHAnsi" w:cstheme="minorHAnsi"/>
          <w:bCs/>
          <w:sz w:val="22"/>
          <w:szCs w:val="22"/>
          <w:lang w:val="en-US"/>
        </w:rPr>
        <w:t xml:space="preserve">  (IMPERATA CYLINDRICA),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Ιμπεράτα  (IMPERATA CYLINDRICA), γλ.3Lt,</w:t>
      </w:r>
      <w:r w:rsidR="00522231" w:rsidRPr="008A2138">
        <w:rPr>
          <w:rFonts w:asciiTheme="minorHAnsi" w:hAnsiTheme="minorHAnsi" w:cstheme="minorHAnsi"/>
          <w:bCs/>
          <w:sz w:val="22"/>
          <w:szCs w:val="22"/>
        </w:rPr>
        <w:t xml:space="preserve"> </w:t>
      </w:r>
      <w:r w:rsidRPr="008A2138">
        <w:rPr>
          <w:rFonts w:asciiTheme="minorHAnsi" w:hAnsiTheme="minorHAnsi" w:cstheme="minorHAnsi"/>
          <w:sz w:val="22"/>
          <w:szCs w:val="22"/>
        </w:rPr>
        <w:t>τα φυτά θα είναι</w:t>
      </w:r>
      <w:r w:rsidR="00522231" w:rsidRPr="008A2138">
        <w:rPr>
          <w:rFonts w:asciiTheme="minorHAnsi" w:hAnsiTheme="minorHAnsi" w:cstheme="minorHAnsi"/>
          <w:sz w:val="22"/>
          <w:szCs w:val="22"/>
        </w:rPr>
        <w:t xml:space="preserve"> </w:t>
      </w:r>
      <w:r w:rsidRPr="008A2138">
        <w:rPr>
          <w:rFonts w:asciiTheme="minorHAnsi" w:hAnsiTheme="minorHAnsi" w:cstheme="minorHAnsi"/>
          <w:w w:val="105"/>
          <w:sz w:val="22"/>
          <w:szCs w:val="22"/>
        </w:rPr>
        <w:t>εύρωστα,</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υγιή,</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3"/>
          <w:w w:val="105"/>
          <w:sz w:val="22"/>
          <w:szCs w:val="22"/>
        </w:rPr>
        <w:t xml:space="preserve">απαλλαγμένα </w:t>
      </w:r>
      <w:r w:rsidRPr="008A2138">
        <w:rPr>
          <w:rFonts w:asciiTheme="minorHAnsi" w:hAnsiTheme="minorHAnsi" w:cstheme="minorHAnsi"/>
          <w:w w:val="105"/>
          <w:sz w:val="22"/>
          <w:szCs w:val="22"/>
        </w:rPr>
        <w:t>ιώσεων,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3"/>
          <w:w w:val="105"/>
          <w:sz w:val="22"/>
          <w:szCs w:val="22"/>
        </w:rPr>
        <w:t>εντομολογικών</w:t>
      </w:r>
      <w:r w:rsidR="00522231" w:rsidRPr="008A2138">
        <w:rPr>
          <w:rFonts w:asciiTheme="minorHAnsi" w:hAnsiTheme="minorHAnsi" w:cstheme="minorHAnsi"/>
          <w:spacing w:val="-3"/>
          <w:w w:val="105"/>
          <w:sz w:val="22"/>
          <w:szCs w:val="22"/>
        </w:rPr>
        <w:t xml:space="preserve"> </w:t>
      </w:r>
      <w:r w:rsidRPr="008A2138">
        <w:rPr>
          <w:rFonts w:asciiTheme="minorHAnsi" w:hAnsiTheme="minorHAnsi" w:cstheme="minorHAnsi"/>
          <w:spacing w:val="-1"/>
          <w:w w:val="105"/>
          <w:sz w:val="22"/>
          <w:szCs w:val="22"/>
        </w:rPr>
        <w:t>και</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μυκητολογικών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προσβολών.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Να</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έχουν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διανύσει</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περίοδο</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σκληραγώγησης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από</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spacing w:val="-1"/>
          <w:w w:val="105"/>
          <w:sz w:val="22"/>
          <w:szCs w:val="22"/>
        </w:rPr>
        <w:t>το</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spacing w:val="-1"/>
          <w:w w:val="105"/>
          <w:sz w:val="22"/>
          <w:szCs w:val="22"/>
        </w:rPr>
        <w:t>θερμοκήπιο</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στο</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φυσικό</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περιβάλλον</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spacing w:val="-2"/>
          <w:w w:val="105"/>
          <w:sz w:val="22"/>
          <w:szCs w:val="22"/>
        </w:rPr>
        <w:t>του</w:t>
      </w:r>
      <w:r w:rsidR="00522231"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φυτωρίου</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τουλάχιστον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20</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ημέρες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πριν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2"/>
          <w:w w:val="105"/>
          <w:sz w:val="22"/>
          <w:szCs w:val="22"/>
        </w:rPr>
        <w:t>την</w:t>
      </w:r>
      <w:r w:rsidR="00522231"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παράδοση</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και</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spacing w:val="-1"/>
          <w:w w:val="105"/>
          <w:sz w:val="22"/>
          <w:szCs w:val="22"/>
        </w:rPr>
        <w:t>να</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έχουν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διατηρηθεί</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σε</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φυσικές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συνθήκες.</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bCs/>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.1.22 -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Πεννισέτο</w:t>
      </w:r>
      <w:r w:rsidRPr="008A2138">
        <w:rPr>
          <w:rFonts w:asciiTheme="minorHAnsi" w:hAnsiTheme="minorHAnsi" w:cstheme="minorHAnsi"/>
          <w:bCs/>
          <w:sz w:val="22"/>
          <w:szCs w:val="22"/>
          <w:lang w:val="en-US"/>
        </w:rPr>
        <w:t xml:space="preserve"> (PENNISETUM ALOPECUROIDES),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.3Lt</w:t>
      </w:r>
    </w:p>
    <w:p w:rsidR="008A2138" w:rsidRPr="008A2138" w:rsidRDefault="008A2138" w:rsidP="008A2138">
      <w:pPr>
        <w:suppressAutoHyphens w:val="0"/>
        <w:ind w:left="-180"/>
        <w:jc w:val="both"/>
        <w:rPr>
          <w:rFonts w:asciiTheme="minorHAnsi" w:hAnsiTheme="minorHAnsi" w:cstheme="minorHAnsi"/>
          <w:bCs/>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Πεννισέτο (</w:t>
      </w:r>
      <w:r w:rsidRPr="008A2138">
        <w:rPr>
          <w:rFonts w:asciiTheme="minorHAnsi" w:hAnsiTheme="minorHAnsi" w:cstheme="minorHAnsi"/>
          <w:bCs/>
          <w:sz w:val="22"/>
          <w:szCs w:val="22"/>
          <w:lang w:val="en-US"/>
        </w:rPr>
        <w:t>PENNISETUM</w:t>
      </w:r>
      <w:r w:rsidRPr="008A2138">
        <w:rPr>
          <w:rFonts w:asciiTheme="minorHAnsi" w:hAnsiTheme="minorHAnsi" w:cstheme="minorHAnsi"/>
          <w:bCs/>
          <w:sz w:val="22"/>
          <w:szCs w:val="22"/>
        </w:rPr>
        <w:t xml:space="preserve"> </w:t>
      </w:r>
      <w:r w:rsidRPr="008A2138">
        <w:rPr>
          <w:rFonts w:asciiTheme="minorHAnsi" w:hAnsiTheme="minorHAnsi" w:cstheme="minorHAnsi"/>
          <w:bCs/>
          <w:sz w:val="22"/>
          <w:szCs w:val="22"/>
          <w:lang w:val="en-US"/>
        </w:rPr>
        <w:t>ALOPECUROIDES</w:t>
      </w:r>
      <w:r w:rsidRPr="008A2138">
        <w:rPr>
          <w:rFonts w:asciiTheme="minorHAnsi" w:hAnsiTheme="minorHAnsi" w:cstheme="minorHAnsi"/>
          <w:bCs/>
          <w:sz w:val="22"/>
          <w:szCs w:val="22"/>
        </w:rPr>
        <w:t>), γλ.3</w:t>
      </w:r>
      <w:r w:rsidRPr="008A2138">
        <w:rPr>
          <w:rFonts w:asciiTheme="minorHAnsi" w:hAnsiTheme="minorHAnsi" w:cstheme="minorHAnsi"/>
          <w:bCs/>
          <w:sz w:val="22"/>
          <w:szCs w:val="22"/>
          <w:lang w:val="en-US"/>
        </w:rPr>
        <w:t>Lt</w:t>
      </w:r>
      <w:r w:rsidRPr="008A2138">
        <w:rPr>
          <w:rFonts w:asciiTheme="minorHAnsi" w:hAnsiTheme="minorHAnsi" w:cstheme="minorHAnsi"/>
          <w:bCs/>
          <w:sz w:val="22"/>
          <w:szCs w:val="22"/>
        </w:rPr>
        <w:t>,</w:t>
      </w:r>
      <w:r w:rsidR="00522231" w:rsidRPr="008A2138">
        <w:rPr>
          <w:rFonts w:asciiTheme="minorHAnsi" w:hAnsiTheme="minorHAnsi" w:cstheme="minorHAnsi"/>
          <w:bCs/>
          <w:sz w:val="22"/>
          <w:szCs w:val="22"/>
        </w:rPr>
        <w:t xml:space="preserve"> </w:t>
      </w:r>
      <w:r w:rsidR="00522231" w:rsidRPr="008A2138">
        <w:rPr>
          <w:rFonts w:asciiTheme="minorHAnsi" w:hAnsiTheme="minorHAnsi" w:cstheme="minorHAnsi"/>
          <w:sz w:val="22"/>
          <w:szCs w:val="22"/>
        </w:rPr>
        <w:t xml:space="preserve">τα φυτά θα είναι </w:t>
      </w:r>
      <w:r w:rsidR="00522231" w:rsidRPr="008A2138">
        <w:rPr>
          <w:rFonts w:asciiTheme="minorHAnsi" w:hAnsiTheme="minorHAnsi" w:cstheme="minorHAnsi"/>
          <w:w w:val="105"/>
          <w:sz w:val="22"/>
          <w:szCs w:val="22"/>
        </w:rPr>
        <w:t xml:space="preserve">εύρωστα, υγιή, </w:t>
      </w:r>
      <w:r w:rsidR="00522231" w:rsidRPr="008A2138">
        <w:rPr>
          <w:rFonts w:asciiTheme="minorHAnsi" w:hAnsiTheme="minorHAnsi" w:cstheme="minorHAnsi"/>
          <w:spacing w:val="-3"/>
          <w:w w:val="105"/>
          <w:sz w:val="22"/>
          <w:szCs w:val="22"/>
        </w:rPr>
        <w:t xml:space="preserve">απαλλαγμένα </w:t>
      </w:r>
      <w:r w:rsidR="00522231" w:rsidRPr="008A2138">
        <w:rPr>
          <w:rFonts w:asciiTheme="minorHAnsi" w:hAnsiTheme="minorHAnsi" w:cstheme="minorHAnsi"/>
          <w:w w:val="105"/>
          <w:sz w:val="22"/>
          <w:szCs w:val="22"/>
        </w:rPr>
        <w:t xml:space="preserve">ιώσεων, </w:t>
      </w:r>
      <w:r w:rsidR="00522231" w:rsidRPr="008A2138">
        <w:rPr>
          <w:rFonts w:asciiTheme="minorHAnsi" w:hAnsiTheme="minorHAnsi" w:cstheme="minorHAnsi"/>
          <w:spacing w:val="-3"/>
          <w:w w:val="105"/>
          <w:sz w:val="22"/>
          <w:szCs w:val="22"/>
        </w:rPr>
        <w:t xml:space="preserve">εντομολογικών </w:t>
      </w:r>
      <w:r w:rsidR="00522231" w:rsidRPr="008A2138">
        <w:rPr>
          <w:rFonts w:asciiTheme="minorHAnsi" w:hAnsiTheme="minorHAnsi" w:cstheme="minorHAnsi"/>
          <w:spacing w:val="-1"/>
          <w:w w:val="105"/>
          <w:sz w:val="22"/>
          <w:szCs w:val="22"/>
        </w:rPr>
        <w:t xml:space="preserve">και </w:t>
      </w:r>
      <w:r w:rsidR="00522231" w:rsidRPr="008A2138">
        <w:rPr>
          <w:rFonts w:asciiTheme="minorHAnsi" w:hAnsiTheme="minorHAnsi" w:cstheme="minorHAnsi"/>
          <w:w w:val="105"/>
          <w:sz w:val="22"/>
          <w:szCs w:val="22"/>
        </w:rPr>
        <w:t xml:space="preserve">μυκητολογικών προσβολών. </w:t>
      </w:r>
      <w:r w:rsidR="00522231" w:rsidRPr="008A2138">
        <w:rPr>
          <w:rFonts w:asciiTheme="minorHAnsi" w:hAnsiTheme="minorHAnsi" w:cstheme="minorHAnsi"/>
          <w:spacing w:val="1"/>
          <w:w w:val="105"/>
          <w:sz w:val="22"/>
          <w:szCs w:val="22"/>
        </w:rPr>
        <w:t xml:space="preserve">Να </w:t>
      </w:r>
      <w:r w:rsidR="00522231" w:rsidRPr="008A2138">
        <w:rPr>
          <w:rFonts w:asciiTheme="minorHAnsi" w:hAnsiTheme="minorHAnsi" w:cstheme="minorHAnsi"/>
          <w:w w:val="105"/>
          <w:sz w:val="22"/>
          <w:szCs w:val="22"/>
        </w:rPr>
        <w:t xml:space="preserve">έχουν διανύσει περίοδο σκληραγώγησης </w:t>
      </w:r>
      <w:r w:rsidR="00522231" w:rsidRPr="008A2138">
        <w:rPr>
          <w:rFonts w:asciiTheme="minorHAnsi" w:hAnsiTheme="minorHAnsi" w:cstheme="minorHAnsi"/>
          <w:spacing w:val="-1"/>
          <w:w w:val="105"/>
          <w:sz w:val="22"/>
          <w:szCs w:val="22"/>
        </w:rPr>
        <w:t xml:space="preserve">από το θερμοκήπιο </w:t>
      </w:r>
      <w:r w:rsidR="00522231" w:rsidRPr="008A2138">
        <w:rPr>
          <w:rFonts w:asciiTheme="minorHAnsi" w:hAnsiTheme="minorHAnsi" w:cstheme="minorHAnsi"/>
          <w:w w:val="105"/>
          <w:sz w:val="22"/>
          <w:szCs w:val="22"/>
        </w:rPr>
        <w:t xml:space="preserve">στο φυσικό </w:t>
      </w:r>
      <w:r w:rsidR="00522231" w:rsidRPr="008A2138">
        <w:rPr>
          <w:rFonts w:asciiTheme="minorHAnsi" w:hAnsiTheme="minorHAnsi" w:cstheme="minorHAnsi"/>
          <w:spacing w:val="-1"/>
          <w:w w:val="105"/>
          <w:sz w:val="22"/>
          <w:szCs w:val="22"/>
        </w:rPr>
        <w:t xml:space="preserve">περιβάλλον </w:t>
      </w:r>
      <w:r w:rsidR="00522231" w:rsidRPr="008A2138">
        <w:rPr>
          <w:rFonts w:asciiTheme="minorHAnsi" w:hAnsiTheme="minorHAnsi" w:cstheme="minorHAnsi"/>
          <w:spacing w:val="-2"/>
          <w:w w:val="105"/>
          <w:sz w:val="22"/>
          <w:szCs w:val="22"/>
        </w:rPr>
        <w:t xml:space="preserve">του </w:t>
      </w:r>
      <w:r w:rsidR="00522231" w:rsidRPr="008A2138">
        <w:rPr>
          <w:rFonts w:asciiTheme="minorHAnsi" w:hAnsiTheme="minorHAnsi" w:cstheme="minorHAnsi"/>
          <w:w w:val="105"/>
          <w:sz w:val="22"/>
          <w:szCs w:val="22"/>
        </w:rPr>
        <w:t xml:space="preserve">φυτωρίου τουλάχιστον </w:t>
      </w:r>
      <w:r w:rsidR="00522231" w:rsidRPr="008A2138">
        <w:rPr>
          <w:rFonts w:asciiTheme="minorHAnsi" w:hAnsiTheme="minorHAnsi" w:cstheme="minorHAnsi"/>
          <w:spacing w:val="1"/>
          <w:w w:val="105"/>
          <w:sz w:val="22"/>
          <w:szCs w:val="22"/>
        </w:rPr>
        <w:t xml:space="preserve">20 </w:t>
      </w:r>
      <w:r w:rsidR="00522231" w:rsidRPr="008A2138">
        <w:rPr>
          <w:rFonts w:asciiTheme="minorHAnsi" w:hAnsiTheme="minorHAnsi" w:cstheme="minorHAnsi"/>
          <w:w w:val="105"/>
          <w:sz w:val="22"/>
          <w:szCs w:val="22"/>
        </w:rPr>
        <w:t xml:space="preserve">ημέρες πριν </w:t>
      </w:r>
      <w:r w:rsidR="00522231" w:rsidRPr="008A2138">
        <w:rPr>
          <w:rFonts w:asciiTheme="minorHAnsi" w:hAnsiTheme="minorHAnsi" w:cstheme="minorHAnsi"/>
          <w:spacing w:val="-2"/>
          <w:w w:val="105"/>
          <w:sz w:val="22"/>
          <w:szCs w:val="22"/>
        </w:rPr>
        <w:t xml:space="preserve">την </w:t>
      </w:r>
      <w:r w:rsidR="00522231" w:rsidRPr="008A2138">
        <w:rPr>
          <w:rFonts w:asciiTheme="minorHAnsi" w:hAnsiTheme="minorHAnsi" w:cstheme="minorHAnsi"/>
          <w:w w:val="105"/>
          <w:sz w:val="22"/>
          <w:szCs w:val="22"/>
        </w:rPr>
        <w:t xml:space="preserve">παράδοση </w:t>
      </w:r>
      <w:r w:rsidR="00522231" w:rsidRPr="008A2138">
        <w:rPr>
          <w:rFonts w:asciiTheme="minorHAnsi" w:hAnsiTheme="minorHAnsi" w:cstheme="minorHAnsi"/>
          <w:spacing w:val="-1"/>
          <w:w w:val="105"/>
          <w:sz w:val="22"/>
          <w:szCs w:val="22"/>
        </w:rPr>
        <w:t xml:space="preserve">και να </w:t>
      </w:r>
      <w:r w:rsidR="00522231" w:rsidRPr="008A2138">
        <w:rPr>
          <w:rFonts w:asciiTheme="minorHAnsi" w:hAnsiTheme="minorHAnsi" w:cstheme="minorHAnsi"/>
          <w:w w:val="105"/>
          <w:sz w:val="22"/>
          <w:szCs w:val="22"/>
        </w:rPr>
        <w:t>έχουν διατηρηθεί σε φυσικές συνθήκες.</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bCs/>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.1.23 -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δένδρου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Ακακία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Κων</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πόλεως</w:t>
      </w:r>
      <w:r w:rsidRPr="008A2138">
        <w:rPr>
          <w:rFonts w:asciiTheme="minorHAnsi" w:hAnsiTheme="minorHAnsi" w:cstheme="minorHAnsi"/>
          <w:bCs/>
          <w:sz w:val="22"/>
          <w:szCs w:val="22"/>
          <w:lang w:val="en-US"/>
        </w:rPr>
        <w:t xml:space="preserve"> (ALBIZIA JULIBRISSIN), </w:t>
      </w:r>
      <w:r w:rsidRPr="008A2138">
        <w:rPr>
          <w:rFonts w:asciiTheme="minorHAnsi" w:hAnsiTheme="minorHAnsi" w:cstheme="minorHAnsi"/>
          <w:bCs/>
          <w:sz w:val="22"/>
          <w:szCs w:val="22"/>
        </w:rPr>
        <w:t>ΠΚ</w:t>
      </w:r>
      <w:r w:rsidRPr="008A2138">
        <w:rPr>
          <w:rFonts w:asciiTheme="minorHAnsi" w:hAnsiTheme="minorHAnsi" w:cstheme="minorHAnsi"/>
          <w:bCs/>
          <w:sz w:val="22"/>
          <w:szCs w:val="22"/>
          <w:lang w:val="en-US"/>
        </w:rPr>
        <w:t>10-12</w:t>
      </w:r>
    </w:p>
    <w:p w:rsidR="008A2138" w:rsidRPr="008A2138" w:rsidRDefault="008A2138" w:rsidP="008A2138">
      <w:pPr>
        <w:suppressAutoHyphens w:val="0"/>
        <w:ind w:left="-180"/>
        <w:jc w:val="both"/>
        <w:rPr>
          <w:rFonts w:asciiTheme="minorHAnsi" w:hAnsiTheme="minorHAnsi" w:cstheme="minorHAnsi"/>
          <w:bCs/>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δένδρου Ακακία Κων/πόλεως (ALBIZIA JULIBRISSIN), ΠΚ10-12, </w:t>
      </w:r>
      <w:r w:rsidRPr="008A2138">
        <w:rPr>
          <w:rFonts w:asciiTheme="minorHAnsi" w:hAnsiTheme="minorHAnsi" w:cstheme="minorHAnsi"/>
          <w:sz w:val="22"/>
          <w:szCs w:val="22"/>
        </w:rPr>
        <w:t>τ</w:t>
      </w:r>
      <w:r w:rsidRPr="008A2138">
        <w:rPr>
          <w:rFonts w:asciiTheme="minorHAnsi" w:hAnsiTheme="minorHAnsi" w:cstheme="minorHAnsi"/>
          <w:w w:val="105"/>
          <w:sz w:val="22"/>
          <w:szCs w:val="22"/>
        </w:rPr>
        <w:t>α</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καλλωπιστικά</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δένδρα θα είναι εύρωστα,</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υγιή,</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απαλλαγμέναιώσεων,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εντομολογικών</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spacing w:val="-2"/>
          <w:w w:val="105"/>
          <w:sz w:val="22"/>
          <w:szCs w:val="22"/>
        </w:rPr>
        <w:t>και</w:t>
      </w:r>
      <w:r w:rsidR="00522231" w:rsidRPr="008A2138">
        <w:rPr>
          <w:rFonts w:asciiTheme="minorHAnsi" w:hAnsiTheme="minorHAnsi" w:cstheme="minorHAnsi"/>
          <w:spacing w:val="-2"/>
          <w:w w:val="105"/>
          <w:sz w:val="22"/>
          <w:szCs w:val="22"/>
        </w:rPr>
        <w:t xml:space="preserve"> </w:t>
      </w:r>
      <w:r w:rsidRPr="008A2138">
        <w:rPr>
          <w:rFonts w:asciiTheme="minorHAnsi" w:hAnsiTheme="minorHAnsi" w:cstheme="minorHAnsi"/>
          <w:spacing w:val="-3"/>
          <w:w w:val="105"/>
          <w:sz w:val="22"/>
          <w:szCs w:val="22"/>
        </w:rPr>
        <w:t>μυκητολογικών</w:t>
      </w:r>
      <w:r w:rsidR="00522231" w:rsidRPr="008A2138">
        <w:rPr>
          <w:rFonts w:asciiTheme="minorHAnsi" w:hAnsiTheme="minorHAnsi" w:cstheme="minorHAnsi"/>
          <w:spacing w:val="-3"/>
          <w:w w:val="105"/>
          <w:sz w:val="22"/>
          <w:szCs w:val="22"/>
        </w:rPr>
        <w:t xml:space="preserve"> </w:t>
      </w:r>
      <w:r w:rsidRPr="008A2138">
        <w:rPr>
          <w:rFonts w:asciiTheme="minorHAnsi" w:hAnsiTheme="minorHAnsi" w:cstheme="minorHAnsi"/>
          <w:w w:val="105"/>
          <w:sz w:val="22"/>
          <w:szCs w:val="22"/>
        </w:rPr>
        <w:t>προσβολών.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Κατά</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το</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μακροσκοπικό</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έλεγχο</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να</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μην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παρουσιάζουν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3"/>
          <w:w w:val="105"/>
          <w:sz w:val="22"/>
          <w:szCs w:val="22"/>
        </w:rPr>
        <w:t>ελαττώματα</w:t>
      </w:r>
      <w:r w:rsidR="00522231" w:rsidRPr="008A2138">
        <w:rPr>
          <w:rFonts w:asciiTheme="minorHAnsi" w:hAnsiTheme="minorHAnsi" w:cstheme="minorHAnsi"/>
          <w:spacing w:val="-3"/>
          <w:w w:val="105"/>
          <w:sz w:val="22"/>
          <w:szCs w:val="22"/>
        </w:rPr>
        <w:t xml:space="preserve"> </w:t>
      </w:r>
      <w:r w:rsidRPr="008A2138">
        <w:rPr>
          <w:rFonts w:asciiTheme="minorHAnsi" w:hAnsiTheme="minorHAnsi" w:cstheme="minorHAnsi"/>
          <w:w w:val="105"/>
          <w:sz w:val="22"/>
          <w:szCs w:val="22"/>
        </w:rPr>
        <w:t>που</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υποβαθμίζουν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την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ποιότητά</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τους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(χλωρώσεις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κτλ).</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Στους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βλαστούς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2"/>
          <w:w w:val="105"/>
          <w:sz w:val="22"/>
          <w:szCs w:val="22"/>
        </w:rPr>
        <w:t>και</w:t>
      </w:r>
      <w:r w:rsidR="00522231"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τους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κλάδους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 xml:space="preserve">δεν θα πρέπει </w:t>
      </w:r>
      <w:r w:rsidRPr="008A2138">
        <w:rPr>
          <w:rFonts w:asciiTheme="minorHAnsi" w:hAnsiTheme="minorHAnsi" w:cstheme="minorHAnsi"/>
          <w:spacing w:val="1"/>
          <w:w w:val="105"/>
          <w:sz w:val="22"/>
          <w:szCs w:val="22"/>
        </w:rPr>
        <w:t>να</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 xml:space="preserve">υπάρχουν πληγές </w:t>
      </w:r>
      <w:r w:rsidRPr="008A2138">
        <w:rPr>
          <w:rFonts w:asciiTheme="minorHAnsi" w:hAnsiTheme="minorHAnsi" w:cstheme="minorHAnsi"/>
          <w:spacing w:val="-2"/>
          <w:w w:val="105"/>
          <w:sz w:val="22"/>
          <w:szCs w:val="22"/>
        </w:rPr>
        <w:t>και</w:t>
      </w:r>
      <w:r w:rsidR="00522231"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τραυματισμοί.</w:t>
      </w:r>
      <w:r w:rsidRPr="008A2138">
        <w:rPr>
          <w:rFonts w:asciiTheme="minorHAnsi" w:hAnsiTheme="minorHAnsi" w:cstheme="minorHAnsi"/>
          <w:spacing w:val="1"/>
          <w:w w:val="105"/>
          <w:sz w:val="22"/>
          <w:szCs w:val="22"/>
        </w:rPr>
        <w:t xml:space="preserve"> Να</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έχουν αναπτυχθεί σε φυτοδοχεία</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ή</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εφόσον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η</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αρχική</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τους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φύτευση</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2"/>
          <w:w w:val="105"/>
          <w:sz w:val="22"/>
          <w:szCs w:val="22"/>
        </w:rPr>
        <w:t>έχει</w:t>
      </w:r>
      <w:r w:rsidR="00522231"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γίνει</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στο</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έδαφος</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spacing w:val="-1"/>
          <w:w w:val="105"/>
          <w:sz w:val="22"/>
          <w:szCs w:val="22"/>
        </w:rPr>
        <w:t>να</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spacing w:val="-2"/>
          <w:w w:val="105"/>
          <w:sz w:val="22"/>
          <w:szCs w:val="22"/>
        </w:rPr>
        <w:t>έχουν</w:t>
      </w:r>
      <w:r w:rsidR="00522231"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μεταφυτευτεί</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με</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μπάλα</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spacing w:val="1"/>
          <w:w w:val="105"/>
          <w:sz w:val="22"/>
          <w:szCs w:val="22"/>
        </w:rPr>
        <w:t>σε</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spacing w:val="-1"/>
          <w:w w:val="105"/>
          <w:sz w:val="22"/>
          <w:szCs w:val="22"/>
        </w:rPr>
        <w:t>γλάστρα</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για</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τουλάχιστον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δώδεκα</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μήνες.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Το</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ριζικό</w:t>
      </w:r>
      <w:r w:rsidRPr="008A2138">
        <w:rPr>
          <w:rFonts w:asciiTheme="minorHAnsi" w:hAnsiTheme="minorHAnsi" w:cstheme="minorHAnsi"/>
          <w:w w:val="105"/>
          <w:sz w:val="22"/>
          <w:szCs w:val="22"/>
        </w:rPr>
        <w:t xml:space="preserve"> τους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σύστημα</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να</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είναι  πλούσιο</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2"/>
          <w:w w:val="105"/>
          <w:sz w:val="22"/>
          <w:szCs w:val="22"/>
        </w:rPr>
        <w:t>και</w:t>
      </w:r>
      <w:r w:rsidR="00522231"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καλώς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 xml:space="preserve">ανεπτυγμένο  </w:t>
      </w:r>
      <w:r w:rsidRPr="008A2138">
        <w:rPr>
          <w:rFonts w:asciiTheme="minorHAnsi" w:hAnsiTheme="minorHAnsi" w:cstheme="minorHAnsi"/>
          <w:spacing w:val="-2"/>
          <w:w w:val="105"/>
          <w:sz w:val="22"/>
          <w:szCs w:val="22"/>
        </w:rPr>
        <w:t>στο</w:t>
      </w:r>
      <w:r w:rsidR="00522231"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σύνολο</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της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μπάλας</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του</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χώματος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2"/>
          <w:w w:val="105"/>
          <w:sz w:val="22"/>
          <w:szCs w:val="22"/>
        </w:rPr>
        <w:t>του</w:t>
      </w:r>
      <w:r w:rsidR="00522231" w:rsidRPr="008A2138">
        <w:rPr>
          <w:rFonts w:asciiTheme="minorHAnsi" w:hAnsiTheme="minorHAnsi" w:cstheme="minorHAnsi"/>
          <w:spacing w:val="-2"/>
          <w:w w:val="105"/>
          <w:sz w:val="22"/>
          <w:szCs w:val="22"/>
        </w:rPr>
        <w:t xml:space="preserve"> </w:t>
      </w:r>
      <w:r w:rsidRPr="008A2138">
        <w:rPr>
          <w:rFonts w:asciiTheme="minorHAnsi" w:hAnsiTheme="minorHAnsi" w:cstheme="minorHAnsi"/>
          <w:w w:val="105"/>
          <w:sz w:val="22"/>
          <w:szCs w:val="22"/>
        </w:rPr>
        <w:t>φυτοδοχείου,</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χωρίς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αλλοιώσεις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ή</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ενδείξεις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προσβολών,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χωρίς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spacing w:val="-1"/>
          <w:w w:val="105"/>
          <w:sz w:val="22"/>
          <w:szCs w:val="22"/>
        </w:rPr>
        <w:t>ρίζες</w:t>
      </w:r>
      <w:r w:rsidR="00522231" w:rsidRPr="008A2138">
        <w:rPr>
          <w:rFonts w:asciiTheme="minorHAnsi" w:hAnsiTheme="minorHAnsi" w:cstheme="minorHAnsi"/>
          <w:spacing w:val="-1"/>
          <w:w w:val="105"/>
          <w:sz w:val="22"/>
          <w:szCs w:val="22"/>
        </w:rPr>
        <w:t xml:space="preserve"> </w:t>
      </w:r>
      <w:r w:rsidRPr="008A2138">
        <w:rPr>
          <w:rFonts w:asciiTheme="minorHAnsi" w:hAnsiTheme="minorHAnsi" w:cstheme="minorHAnsi"/>
          <w:w w:val="105"/>
          <w:sz w:val="22"/>
          <w:szCs w:val="22"/>
        </w:rPr>
        <w:t>που</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έχουν</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αναπτυχθεί</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εκτός</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φυτο</w:t>
      </w:r>
      <w:r w:rsidR="00522231" w:rsidRPr="008A2138">
        <w:rPr>
          <w:rFonts w:asciiTheme="minorHAnsi" w:hAnsiTheme="minorHAnsi" w:cstheme="minorHAnsi"/>
          <w:w w:val="105"/>
          <w:sz w:val="22"/>
          <w:szCs w:val="22"/>
        </w:rPr>
        <w:t xml:space="preserve"> </w:t>
      </w:r>
      <w:r w:rsidRPr="008A2138">
        <w:rPr>
          <w:rFonts w:asciiTheme="minorHAnsi" w:hAnsiTheme="minorHAnsi" w:cstheme="minorHAnsi"/>
          <w:w w:val="105"/>
          <w:sz w:val="22"/>
          <w:szCs w:val="22"/>
        </w:rPr>
        <w:t>δοχείου.</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.1.24 -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δένδρου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Σφενδάμι</w:t>
      </w:r>
      <w:r w:rsidRPr="008A2138">
        <w:rPr>
          <w:rFonts w:asciiTheme="minorHAnsi" w:hAnsiTheme="minorHAnsi" w:cstheme="minorHAnsi"/>
          <w:bCs/>
          <w:sz w:val="22"/>
          <w:szCs w:val="22"/>
          <w:lang w:val="en-US"/>
        </w:rPr>
        <w:t xml:space="preserve"> (ACER NEGUNDO), </w:t>
      </w:r>
      <w:r w:rsidRPr="008A2138">
        <w:rPr>
          <w:rFonts w:asciiTheme="minorHAnsi" w:hAnsiTheme="minorHAnsi" w:cstheme="minorHAnsi"/>
          <w:bCs/>
          <w:sz w:val="22"/>
          <w:szCs w:val="22"/>
        </w:rPr>
        <w:t>ΠΚ</w:t>
      </w:r>
      <w:r w:rsidRPr="008A2138">
        <w:rPr>
          <w:rFonts w:asciiTheme="minorHAnsi" w:hAnsiTheme="minorHAnsi" w:cstheme="minorHAnsi"/>
          <w:bCs/>
          <w:sz w:val="22"/>
          <w:szCs w:val="22"/>
          <w:lang w:val="en-US"/>
        </w:rPr>
        <w:t>10-12</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δένδρου Σφενδάμι (ACER NEGUNDO), ΠΚ10-12, </w:t>
      </w:r>
      <w:r w:rsidR="00C506D1" w:rsidRPr="008A2138">
        <w:rPr>
          <w:rFonts w:asciiTheme="minorHAnsi" w:hAnsiTheme="minorHAnsi" w:cstheme="minorHAnsi"/>
          <w:sz w:val="22"/>
          <w:szCs w:val="22"/>
        </w:rPr>
        <w:t>τ</w:t>
      </w:r>
      <w:r w:rsidR="00C506D1" w:rsidRPr="008A2138">
        <w:rPr>
          <w:rFonts w:asciiTheme="minorHAnsi" w:hAnsiTheme="minorHAnsi" w:cstheme="minorHAnsi"/>
          <w:w w:val="105"/>
          <w:sz w:val="22"/>
          <w:szCs w:val="22"/>
        </w:rPr>
        <w:t xml:space="preserve">α </w:t>
      </w:r>
      <w:r w:rsidR="00C506D1" w:rsidRPr="008A2138">
        <w:rPr>
          <w:rFonts w:asciiTheme="minorHAnsi" w:hAnsiTheme="minorHAnsi" w:cstheme="minorHAnsi"/>
          <w:spacing w:val="-1"/>
          <w:w w:val="105"/>
          <w:sz w:val="22"/>
          <w:szCs w:val="22"/>
        </w:rPr>
        <w:t xml:space="preserve">καλλωπιστικά </w:t>
      </w:r>
      <w:r w:rsidR="00C506D1" w:rsidRPr="008A2138">
        <w:rPr>
          <w:rFonts w:asciiTheme="minorHAnsi" w:hAnsiTheme="minorHAnsi" w:cstheme="minorHAnsi"/>
          <w:w w:val="105"/>
          <w:sz w:val="22"/>
          <w:szCs w:val="22"/>
        </w:rPr>
        <w:t xml:space="preserve">δένδρα θα είναι εύρωστα, υγιή, απαλλαγμέναιώσεων, </w:t>
      </w:r>
      <w:r w:rsidR="00C506D1" w:rsidRPr="008A2138">
        <w:rPr>
          <w:rFonts w:asciiTheme="minorHAnsi" w:hAnsiTheme="minorHAnsi" w:cstheme="minorHAnsi"/>
          <w:spacing w:val="-1"/>
          <w:w w:val="105"/>
          <w:sz w:val="22"/>
          <w:szCs w:val="22"/>
        </w:rPr>
        <w:t xml:space="preserve">εντομολογικών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spacing w:val="-3"/>
          <w:w w:val="105"/>
          <w:sz w:val="22"/>
          <w:szCs w:val="22"/>
        </w:rPr>
        <w:t xml:space="preserve">μυκητολογικών </w:t>
      </w:r>
      <w:r w:rsidR="00C506D1" w:rsidRPr="008A2138">
        <w:rPr>
          <w:rFonts w:asciiTheme="minorHAnsi" w:hAnsiTheme="minorHAnsi" w:cstheme="minorHAnsi"/>
          <w:w w:val="105"/>
          <w:sz w:val="22"/>
          <w:szCs w:val="22"/>
        </w:rPr>
        <w:t xml:space="preserve">προσβολών. Κατά </w:t>
      </w:r>
      <w:r w:rsidR="00C506D1" w:rsidRPr="008A2138">
        <w:rPr>
          <w:rFonts w:asciiTheme="minorHAnsi" w:hAnsiTheme="minorHAnsi" w:cstheme="minorHAnsi"/>
          <w:spacing w:val="-1"/>
          <w:w w:val="105"/>
          <w:sz w:val="22"/>
          <w:szCs w:val="22"/>
        </w:rPr>
        <w:t xml:space="preserve">το </w:t>
      </w:r>
      <w:r w:rsidR="00C506D1" w:rsidRPr="008A2138">
        <w:rPr>
          <w:rFonts w:asciiTheme="minorHAnsi" w:hAnsiTheme="minorHAnsi" w:cstheme="minorHAnsi"/>
          <w:w w:val="105"/>
          <w:sz w:val="22"/>
          <w:szCs w:val="22"/>
        </w:rPr>
        <w:t xml:space="preserve">μακροσκοπικό </w:t>
      </w:r>
      <w:r w:rsidR="00C506D1" w:rsidRPr="008A2138">
        <w:rPr>
          <w:rFonts w:asciiTheme="minorHAnsi" w:hAnsiTheme="minorHAnsi" w:cstheme="minorHAnsi"/>
          <w:spacing w:val="-1"/>
          <w:w w:val="105"/>
          <w:sz w:val="22"/>
          <w:szCs w:val="22"/>
        </w:rPr>
        <w:t xml:space="preserve">έλεγχο </w:t>
      </w:r>
      <w:r w:rsidR="00C506D1" w:rsidRPr="008A2138">
        <w:rPr>
          <w:rFonts w:asciiTheme="minorHAnsi" w:hAnsiTheme="minorHAnsi" w:cstheme="minorHAnsi"/>
          <w:w w:val="105"/>
          <w:sz w:val="22"/>
          <w:szCs w:val="22"/>
        </w:rPr>
        <w:t xml:space="preserve">να μην παρουσιάζουν </w:t>
      </w:r>
      <w:r w:rsidR="00C506D1" w:rsidRPr="008A2138">
        <w:rPr>
          <w:rFonts w:asciiTheme="minorHAnsi" w:hAnsiTheme="minorHAnsi" w:cstheme="minorHAnsi"/>
          <w:spacing w:val="-3"/>
          <w:w w:val="105"/>
          <w:sz w:val="22"/>
          <w:szCs w:val="22"/>
        </w:rPr>
        <w:t xml:space="preserve">ελαττώματα </w:t>
      </w:r>
      <w:r w:rsidR="00C506D1" w:rsidRPr="008A2138">
        <w:rPr>
          <w:rFonts w:asciiTheme="minorHAnsi" w:hAnsiTheme="minorHAnsi" w:cstheme="minorHAnsi"/>
          <w:w w:val="105"/>
          <w:sz w:val="22"/>
          <w:szCs w:val="22"/>
        </w:rPr>
        <w:t xml:space="preserve">που υποβαθμίζουν την ποιότητά τους (χλωρώσεις κτλ). Στους βλαστούς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 xml:space="preserve">τους κλάδους δεν θα πρέπει </w:t>
      </w:r>
      <w:r w:rsidR="00C506D1" w:rsidRPr="008A2138">
        <w:rPr>
          <w:rFonts w:asciiTheme="minorHAnsi" w:hAnsiTheme="minorHAnsi" w:cstheme="minorHAnsi"/>
          <w:spacing w:val="1"/>
          <w:w w:val="105"/>
          <w:sz w:val="22"/>
          <w:szCs w:val="22"/>
        </w:rPr>
        <w:t xml:space="preserve">να </w:t>
      </w:r>
      <w:r w:rsidR="00C506D1" w:rsidRPr="008A2138">
        <w:rPr>
          <w:rFonts w:asciiTheme="minorHAnsi" w:hAnsiTheme="minorHAnsi" w:cstheme="minorHAnsi"/>
          <w:w w:val="105"/>
          <w:sz w:val="22"/>
          <w:szCs w:val="22"/>
        </w:rPr>
        <w:t xml:space="preserve">υπάρχουν πληγές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τραυματισμοί.</w:t>
      </w:r>
      <w:r w:rsidR="00C506D1" w:rsidRPr="008A2138">
        <w:rPr>
          <w:rFonts w:asciiTheme="minorHAnsi" w:hAnsiTheme="minorHAnsi" w:cstheme="minorHAnsi"/>
          <w:spacing w:val="1"/>
          <w:w w:val="105"/>
          <w:sz w:val="22"/>
          <w:szCs w:val="22"/>
        </w:rPr>
        <w:t xml:space="preserve"> Να </w:t>
      </w:r>
      <w:r w:rsidR="00C506D1" w:rsidRPr="008A2138">
        <w:rPr>
          <w:rFonts w:asciiTheme="minorHAnsi" w:hAnsiTheme="minorHAnsi" w:cstheme="minorHAnsi"/>
          <w:w w:val="105"/>
          <w:sz w:val="22"/>
          <w:szCs w:val="22"/>
        </w:rPr>
        <w:t xml:space="preserve">έχουν αναπτυχθεί σε φυτοδοχεία ή εφόσον η </w:t>
      </w:r>
      <w:r w:rsidR="00C506D1" w:rsidRPr="008A2138">
        <w:rPr>
          <w:rFonts w:asciiTheme="minorHAnsi" w:hAnsiTheme="minorHAnsi" w:cstheme="minorHAnsi"/>
          <w:spacing w:val="-1"/>
          <w:w w:val="105"/>
          <w:sz w:val="22"/>
          <w:szCs w:val="22"/>
        </w:rPr>
        <w:t xml:space="preserve">αρχική </w:t>
      </w:r>
      <w:r w:rsidR="00C506D1" w:rsidRPr="008A2138">
        <w:rPr>
          <w:rFonts w:asciiTheme="minorHAnsi" w:hAnsiTheme="minorHAnsi" w:cstheme="minorHAnsi"/>
          <w:w w:val="105"/>
          <w:sz w:val="22"/>
          <w:szCs w:val="22"/>
        </w:rPr>
        <w:t xml:space="preserve">τους φύτευση </w:t>
      </w:r>
      <w:r w:rsidR="00C506D1" w:rsidRPr="008A2138">
        <w:rPr>
          <w:rFonts w:asciiTheme="minorHAnsi" w:hAnsiTheme="minorHAnsi" w:cstheme="minorHAnsi"/>
          <w:spacing w:val="-2"/>
          <w:w w:val="105"/>
          <w:sz w:val="22"/>
          <w:szCs w:val="22"/>
        </w:rPr>
        <w:t xml:space="preserve">έχει </w:t>
      </w:r>
      <w:r w:rsidR="00C506D1" w:rsidRPr="008A2138">
        <w:rPr>
          <w:rFonts w:asciiTheme="minorHAnsi" w:hAnsiTheme="minorHAnsi" w:cstheme="minorHAnsi"/>
          <w:w w:val="105"/>
          <w:sz w:val="22"/>
          <w:szCs w:val="22"/>
        </w:rPr>
        <w:t xml:space="preserve">γίνει στο </w:t>
      </w:r>
      <w:r w:rsidR="00C506D1" w:rsidRPr="008A2138">
        <w:rPr>
          <w:rFonts w:asciiTheme="minorHAnsi" w:hAnsiTheme="minorHAnsi" w:cstheme="minorHAnsi"/>
          <w:spacing w:val="-1"/>
          <w:w w:val="105"/>
          <w:sz w:val="22"/>
          <w:szCs w:val="22"/>
        </w:rPr>
        <w:t xml:space="preserve">έδαφος να </w:t>
      </w:r>
      <w:r w:rsidR="00C506D1" w:rsidRPr="008A2138">
        <w:rPr>
          <w:rFonts w:asciiTheme="minorHAnsi" w:hAnsiTheme="minorHAnsi" w:cstheme="minorHAnsi"/>
          <w:spacing w:val="-2"/>
          <w:w w:val="105"/>
          <w:sz w:val="22"/>
          <w:szCs w:val="22"/>
        </w:rPr>
        <w:t xml:space="preserve">έχουν </w:t>
      </w:r>
      <w:r w:rsidR="00C506D1" w:rsidRPr="008A2138">
        <w:rPr>
          <w:rFonts w:asciiTheme="minorHAnsi" w:hAnsiTheme="minorHAnsi" w:cstheme="minorHAnsi"/>
          <w:w w:val="105"/>
          <w:sz w:val="22"/>
          <w:szCs w:val="22"/>
        </w:rPr>
        <w:t xml:space="preserve">μεταφυτευτεί με </w:t>
      </w:r>
      <w:r w:rsidR="00C506D1" w:rsidRPr="008A2138">
        <w:rPr>
          <w:rFonts w:asciiTheme="minorHAnsi" w:hAnsiTheme="minorHAnsi" w:cstheme="minorHAnsi"/>
          <w:spacing w:val="-1"/>
          <w:w w:val="105"/>
          <w:sz w:val="22"/>
          <w:szCs w:val="22"/>
        </w:rPr>
        <w:t xml:space="preserve">μπάλα </w:t>
      </w:r>
      <w:r w:rsidR="00C506D1" w:rsidRPr="008A2138">
        <w:rPr>
          <w:rFonts w:asciiTheme="minorHAnsi" w:hAnsiTheme="minorHAnsi" w:cstheme="minorHAnsi"/>
          <w:spacing w:val="1"/>
          <w:w w:val="105"/>
          <w:sz w:val="22"/>
          <w:szCs w:val="22"/>
        </w:rPr>
        <w:t xml:space="preserve">σε </w:t>
      </w:r>
      <w:r w:rsidR="00C506D1" w:rsidRPr="008A2138">
        <w:rPr>
          <w:rFonts w:asciiTheme="minorHAnsi" w:hAnsiTheme="minorHAnsi" w:cstheme="minorHAnsi"/>
          <w:spacing w:val="-1"/>
          <w:w w:val="105"/>
          <w:sz w:val="22"/>
          <w:szCs w:val="22"/>
        </w:rPr>
        <w:t xml:space="preserve">γλάστρα </w:t>
      </w:r>
      <w:r w:rsidR="00C506D1" w:rsidRPr="008A2138">
        <w:rPr>
          <w:rFonts w:asciiTheme="minorHAnsi" w:hAnsiTheme="minorHAnsi" w:cstheme="minorHAnsi"/>
          <w:w w:val="105"/>
          <w:sz w:val="22"/>
          <w:szCs w:val="22"/>
        </w:rPr>
        <w:t xml:space="preserve">για τουλάχιστον δώδεκα μήνες. Το </w:t>
      </w:r>
      <w:r w:rsidR="00C506D1" w:rsidRPr="008A2138">
        <w:rPr>
          <w:rFonts w:asciiTheme="minorHAnsi" w:hAnsiTheme="minorHAnsi" w:cstheme="minorHAnsi"/>
          <w:spacing w:val="-1"/>
          <w:w w:val="105"/>
          <w:sz w:val="22"/>
          <w:szCs w:val="22"/>
        </w:rPr>
        <w:t>ριζικό</w:t>
      </w:r>
      <w:r w:rsidR="00C506D1" w:rsidRPr="008A2138">
        <w:rPr>
          <w:rFonts w:asciiTheme="minorHAnsi" w:hAnsiTheme="minorHAnsi" w:cstheme="minorHAnsi"/>
          <w:w w:val="105"/>
          <w:sz w:val="22"/>
          <w:szCs w:val="22"/>
        </w:rPr>
        <w:t xml:space="preserve"> τους σύστημα </w:t>
      </w:r>
      <w:r w:rsidR="00C506D1" w:rsidRPr="008A2138">
        <w:rPr>
          <w:rFonts w:asciiTheme="minorHAnsi" w:hAnsiTheme="minorHAnsi" w:cstheme="minorHAnsi"/>
          <w:spacing w:val="1"/>
          <w:w w:val="105"/>
          <w:sz w:val="22"/>
          <w:szCs w:val="22"/>
        </w:rPr>
        <w:t xml:space="preserve">να </w:t>
      </w:r>
      <w:r w:rsidR="00C506D1" w:rsidRPr="008A2138">
        <w:rPr>
          <w:rFonts w:asciiTheme="minorHAnsi" w:hAnsiTheme="minorHAnsi" w:cstheme="minorHAnsi"/>
          <w:w w:val="105"/>
          <w:sz w:val="22"/>
          <w:szCs w:val="22"/>
        </w:rPr>
        <w:t xml:space="preserve">είναι  πλούσιο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 xml:space="preserve">καλώς ανεπτυγμένο  </w:t>
      </w:r>
      <w:r w:rsidR="00C506D1" w:rsidRPr="008A2138">
        <w:rPr>
          <w:rFonts w:asciiTheme="minorHAnsi" w:hAnsiTheme="minorHAnsi" w:cstheme="minorHAnsi"/>
          <w:spacing w:val="-2"/>
          <w:w w:val="105"/>
          <w:sz w:val="22"/>
          <w:szCs w:val="22"/>
        </w:rPr>
        <w:t xml:space="preserve">στο </w:t>
      </w:r>
      <w:r w:rsidR="00C506D1" w:rsidRPr="008A2138">
        <w:rPr>
          <w:rFonts w:asciiTheme="minorHAnsi" w:hAnsiTheme="minorHAnsi" w:cstheme="minorHAnsi"/>
          <w:w w:val="105"/>
          <w:sz w:val="22"/>
          <w:szCs w:val="22"/>
        </w:rPr>
        <w:t xml:space="preserve">σύνολο της </w:t>
      </w:r>
      <w:r w:rsidR="00C506D1" w:rsidRPr="008A2138">
        <w:rPr>
          <w:rFonts w:asciiTheme="minorHAnsi" w:hAnsiTheme="minorHAnsi" w:cstheme="minorHAnsi"/>
          <w:spacing w:val="-1"/>
          <w:w w:val="105"/>
          <w:sz w:val="22"/>
          <w:szCs w:val="22"/>
        </w:rPr>
        <w:t xml:space="preserve">μπάλας </w:t>
      </w:r>
      <w:r w:rsidR="00C506D1" w:rsidRPr="008A2138">
        <w:rPr>
          <w:rFonts w:asciiTheme="minorHAnsi" w:hAnsiTheme="minorHAnsi" w:cstheme="minorHAnsi"/>
          <w:w w:val="105"/>
          <w:sz w:val="22"/>
          <w:szCs w:val="22"/>
        </w:rPr>
        <w:t xml:space="preserve">του χώματος </w:t>
      </w:r>
      <w:r w:rsidR="00C506D1" w:rsidRPr="008A2138">
        <w:rPr>
          <w:rFonts w:asciiTheme="minorHAnsi" w:hAnsiTheme="minorHAnsi" w:cstheme="minorHAnsi"/>
          <w:spacing w:val="-2"/>
          <w:w w:val="105"/>
          <w:sz w:val="22"/>
          <w:szCs w:val="22"/>
        </w:rPr>
        <w:t xml:space="preserve">του </w:t>
      </w:r>
      <w:r w:rsidR="00C506D1" w:rsidRPr="008A2138">
        <w:rPr>
          <w:rFonts w:asciiTheme="minorHAnsi" w:hAnsiTheme="minorHAnsi" w:cstheme="minorHAnsi"/>
          <w:w w:val="105"/>
          <w:sz w:val="22"/>
          <w:szCs w:val="22"/>
        </w:rPr>
        <w:t xml:space="preserve">φυτοδοχείου, χωρίς αλλοιώσεις ή ενδείξεις προσβολών, χωρίς </w:t>
      </w:r>
      <w:r w:rsidR="00C506D1" w:rsidRPr="008A2138">
        <w:rPr>
          <w:rFonts w:asciiTheme="minorHAnsi" w:hAnsiTheme="minorHAnsi" w:cstheme="minorHAnsi"/>
          <w:spacing w:val="-1"/>
          <w:w w:val="105"/>
          <w:sz w:val="22"/>
          <w:szCs w:val="22"/>
        </w:rPr>
        <w:t xml:space="preserve">ρίζες </w:t>
      </w:r>
      <w:r w:rsidR="00C506D1" w:rsidRPr="008A2138">
        <w:rPr>
          <w:rFonts w:asciiTheme="minorHAnsi" w:hAnsiTheme="minorHAnsi" w:cstheme="minorHAnsi"/>
          <w:w w:val="105"/>
          <w:sz w:val="22"/>
          <w:szCs w:val="22"/>
        </w:rPr>
        <w:t>που έχουν αναπτυχθεί εκτός φυτο δοχείου.</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.1.25 -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δένδρου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Κουτσουπιά</w:t>
      </w:r>
      <w:r w:rsidRPr="008A2138">
        <w:rPr>
          <w:rFonts w:asciiTheme="minorHAnsi" w:hAnsiTheme="minorHAnsi" w:cstheme="minorHAnsi"/>
          <w:bCs/>
          <w:sz w:val="22"/>
          <w:szCs w:val="22"/>
          <w:lang w:val="en-US"/>
        </w:rPr>
        <w:t xml:space="preserve"> (CERCIS SILIQUASTRUM), </w:t>
      </w:r>
      <w:r w:rsidRPr="008A2138">
        <w:rPr>
          <w:rFonts w:asciiTheme="minorHAnsi" w:hAnsiTheme="minorHAnsi" w:cstheme="minorHAnsi"/>
          <w:bCs/>
          <w:sz w:val="22"/>
          <w:szCs w:val="22"/>
        </w:rPr>
        <w:t>ΠΚ</w:t>
      </w:r>
      <w:r w:rsidRPr="008A2138">
        <w:rPr>
          <w:rFonts w:asciiTheme="minorHAnsi" w:hAnsiTheme="minorHAnsi" w:cstheme="minorHAnsi"/>
          <w:bCs/>
          <w:sz w:val="22"/>
          <w:szCs w:val="22"/>
          <w:lang w:val="en-US"/>
        </w:rPr>
        <w:t>10-12</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δένδρου Κουτσουπιά (CERCIS SILIQUASTRUM), ΠΚ10-12, </w:t>
      </w:r>
      <w:r w:rsidR="00C506D1" w:rsidRPr="008A2138">
        <w:rPr>
          <w:rFonts w:asciiTheme="minorHAnsi" w:hAnsiTheme="minorHAnsi" w:cstheme="minorHAnsi"/>
          <w:sz w:val="22"/>
          <w:szCs w:val="22"/>
        </w:rPr>
        <w:t>τ</w:t>
      </w:r>
      <w:r w:rsidR="00C506D1" w:rsidRPr="008A2138">
        <w:rPr>
          <w:rFonts w:asciiTheme="minorHAnsi" w:hAnsiTheme="minorHAnsi" w:cstheme="minorHAnsi"/>
          <w:w w:val="105"/>
          <w:sz w:val="22"/>
          <w:szCs w:val="22"/>
        </w:rPr>
        <w:t xml:space="preserve">α </w:t>
      </w:r>
      <w:r w:rsidR="00C506D1" w:rsidRPr="008A2138">
        <w:rPr>
          <w:rFonts w:asciiTheme="minorHAnsi" w:hAnsiTheme="minorHAnsi" w:cstheme="minorHAnsi"/>
          <w:spacing w:val="-1"/>
          <w:w w:val="105"/>
          <w:sz w:val="22"/>
          <w:szCs w:val="22"/>
        </w:rPr>
        <w:t xml:space="preserve">καλλωπιστικά </w:t>
      </w:r>
      <w:r w:rsidR="00C506D1" w:rsidRPr="008A2138">
        <w:rPr>
          <w:rFonts w:asciiTheme="minorHAnsi" w:hAnsiTheme="minorHAnsi" w:cstheme="minorHAnsi"/>
          <w:w w:val="105"/>
          <w:sz w:val="22"/>
          <w:szCs w:val="22"/>
        </w:rPr>
        <w:t xml:space="preserve">δένδρα θα είναι εύρωστα, υγιή, απαλλαγμέναιώσεων, </w:t>
      </w:r>
      <w:r w:rsidR="00C506D1" w:rsidRPr="008A2138">
        <w:rPr>
          <w:rFonts w:asciiTheme="minorHAnsi" w:hAnsiTheme="minorHAnsi" w:cstheme="minorHAnsi"/>
          <w:spacing w:val="-1"/>
          <w:w w:val="105"/>
          <w:sz w:val="22"/>
          <w:szCs w:val="22"/>
        </w:rPr>
        <w:t xml:space="preserve">εντομολογικών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spacing w:val="-3"/>
          <w:w w:val="105"/>
          <w:sz w:val="22"/>
          <w:szCs w:val="22"/>
        </w:rPr>
        <w:t xml:space="preserve">μυκητολογικών </w:t>
      </w:r>
      <w:r w:rsidR="00C506D1" w:rsidRPr="008A2138">
        <w:rPr>
          <w:rFonts w:asciiTheme="minorHAnsi" w:hAnsiTheme="minorHAnsi" w:cstheme="minorHAnsi"/>
          <w:w w:val="105"/>
          <w:sz w:val="22"/>
          <w:szCs w:val="22"/>
        </w:rPr>
        <w:t xml:space="preserve">προσβολών. Κατά </w:t>
      </w:r>
      <w:r w:rsidR="00C506D1" w:rsidRPr="008A2138">
        <w:rPr>
          <w:rFonts w:asciiTheme="minorHAnsi" w:hAnsiTheme="minorHAnsi" w:cstheme="minorHAnsi"/>
          <w:spacing w:val="-1"/>
          <w:w w:val="105"/>
          <w:sz w:val="22"/>
          <w:szCs w:val="22"/>
        </w:rPr>
        <w:t xml:space="preserve">το </w:t>
      </w:r>
      <w:r w:rsidR="00C506D1" w:rsidRPr="008A2138">
        <w:rPr>
          <w:rFonts w:asciiTheme="minorHAnsi" w:hAnsiTheme="minorHAnsi" w:cstheme="minorHAnsi"/>
          <w:w w:val="105"/>
          <w:sz w:val="22"/>
          <w:szCs w:val="22"/>
        </w:rPr>
        <w:lastRenderedPageBreak/>
        <w:t xml:space="preserve">μακροσκοπικό </w:t>
      </w:r>
      <w:r w:rsidR="00C506D1" w:rsidRPr="008A2138">
        <w:rPr>
          <w:rFonts w:asciiTheme="minorHAnsi" w:hAnsiTheme="minorHAnsi" w:cstheme="minorHAnsi"/>
          <w:spacing w:val="-1"/>
          <w:w w:val="105"/>
          <w:sz w:val="22"/>
          <w:szCs w:val="22"/>
        </w:rPr>
        <w:t xml:space="preserve">έλεγχο </w:t>
      </w:r>
      <w:r w:rsidR="00C506D1" w:rsidRPr="008A2138">
        <w:rPr>
          <w:rFonts w:asciiTheme="minorHAnsi" w:hAnsiTheme="minorHAnsi" w:cstheme="minorHAnsi"/>
          <w:w w:val="105"/>
          <w:sz w:val="22"/>
          <w:szCs w:val="22"/>
        </w:rPr>
        <w:t xml:space="preserve">να μην παρουσιάζουν </w:t>
      </w:r>
      <w:r w:rsidR="00C506D1" w:rsidRPr="008A2138">
        <w:rPr>
          <w:rFonts w:asciiTheme="minorHAnsi" w:hAnsiTheme="minorHAnsi" w:cstheme="minorHAnsi"/>
          <w:spacing w:val="-3"/>
          <w:w w:val="105"/>
          <w:sz w:val="22"/>
          <w:szCs w:val="22"/>
        </w:rPr>
        <w:t xml:space="preserve">ελαττώματα </w:t>
      </w:r>
      <w:r w:rsidR="00C506D1" w:rsidRPr="008A2138">
        <w:rPr>
          <w:rFonts w:asciiTheme="minorHAnsi" w:hAnsiTheme="minorHAnsi" w:cstheme="minorHAnsi"/>
          <w:w w:val="105"/>
          <w:sz w:val="22"/>
          <w:szCs w:val="22"/>
        </w:rPr>
        <w:t xml:space="preserve">που υποβαθμίζουν την ποιότητά τους (χλωρώσεις κτλ). Στους βλαστούς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 xml:space="preserve">τους κλάδους δεν θα πρέπει </w:t>
      </w:r>
      <w:r w:rsidR="00C506D1" w:rsidRPr="008A2138">
        <w:rPr>
          <w:rFonts w:asciiTheme="minorHAnsi" w:hAnsiTheme="minorHAnsi" w:cstheme="minorHAnsi"/>
          <w:spacing w:val="1"/>
          <w:w w:val="105"/>
          <w:sz w:val="22"/>
          <w:szCs w:val="22"/>
        </w:rPr>
        <w:t xml:space="preserve">να </w:t>
      </w:r>
      <w:r w:rsidR="00C506D1" w:rsidRPr="008A2138">
        <w:rPr>
          <w:rFonts w:asciiTheme="minorHAnsi" w:hAnsiTheme="minorHAnsi" w:cstheme="minorHAnsi"/>
          <w:w w:val="105"/>
          <w:sz w:val="22"/>
          <w:szCs w:val="22"/>
        </w:rPr>
        <w:t xml:space="preserve">υπάρχουν πληγές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τραυματισμοί.</w:t>
      </w:r>
      <w:r w:rsidR="00C506D1" w:rsidRPr="008A2138">
        <w:rPr>
          <w:rFonts w:asciiTheme="minorHAnsi" w:hAnsiTheme="minorHAnsi" w:cstheme="minorHAnsi"/>
          <w:spacing w:val="1"/>
          <w:w w:val="105"/>
          <w:sz w:val="22"/>
          <w:szCs w:val="22"/>
        </w:rPr>
        <w:t xml:space="preserve"> Να </w:t>
      </w:r>
      <w:r w:rsidR="00C506D1" w:rsidRPr="008A2138">
        <w:rPr>
          <w:rFonts w:asciiTheme="minorHAnsi" w:hAnsiTheme="minorHAnsi" w:cstheme="minorHAnsi"/>
          <w:w w:val="105"/>
          <w:sz w:val="22"/>
          <w:szCs w:val="22"/>
        </w:rPr>
        <w:t xml:space="preserve">έχουν αναπτυχθεί σε φυτοδοχεία ή εφόσον η </w:t>
      </w:r>
      <w:r w:rsidR="00C506D1" w:rsidRPr="008A2138">
        <w:rPr>
          <w:rFonts w:asciiTheme="minorHAnsi" w:hAnsiTheme="minorHAnsi" w:cstheme="minorHAnsi"/>
          <w:spacing w:val="-1"/>
          <w:w w:val="105"/>
          <w:sz w:val="22"/>
          <w:szCs w:val="22"/>
        </w:rPr>
        <w:t xml:space="preserve">αρχική </w:t>
      </w:r>
      <w:r w:rsidR="00C506D1" w:rsidRPr="008A2138">
        <w:rPr>
          <w:rFonts w:asciiTheme="minorHAnsi" w:hAnsiTheme="minorHAnsi" w:cstheme="minorHAnsi"/>
          <w:w w:val="105"/>
          <w:sz w:val="22"/>
          <w:szCs w:val="22"/>
        </w:rPr>
        <w:t xml:space="preserve">τους φύτευση </w:t>
      </w:r>
      <w:r w:rsidR="00C506D1" w:rsidRPr="008A2138">
        <w:rPr>
          <w:rFonts w:asciiTheme="minorHAnsi" w:hAnsiTheme="minorHAnsi" w:cstheme="minorHAnsi"/>
          <w:spacing w:val="-2"/>
          <w:w w:val="105"/>
          <w:sz w:val="22"/>
          <w:szCs w:val="22"/>
        </w:rPr>
        <w:t xml:space="preserve">έχει </w:t>
      </w:r>
      <w:r w:rsidR="00C506D1" w:rsidRPr="008A2138">
        <w:rPr>
          <w:rFonts w:asciiTheme="minorHAnsi" w:hAnsiTheme="minorHAnsi" w:cstheme="minorHAnsi"/>
          <w:w w:val="105"/>
          <w:sz w:val="22"/>
          <w:szCs w:val="22"/>
        </w:rPr>
        <w:t xml:space="preserve">γίνει στο </w:t>
      </w:r>
      <w:r w:rsidR="00C506D1" w:rsidRPr="008A2138">
        <w:rPr>
          <w:rFonts w:asciiTheme="minorHAnsi" w:hAnsiTheme="minorHAnsi" w:cstheme="minorHAnsi"/>
          <w:spacing w:val="-1"/>
          <w:w w:val="105"/>
          <w:sz w:val="22"/>
          <w:szCs w:val="22"/>
        </w:rPr>
        <w:t xml:space="preserve">έδαφος να </w:t>
      </w:r>
      <w:r w:rsidR="00C506D1" w:rsidRPr="008A2138">
        <w:rPr>
          <w:rFonts w:asciiTheme="minorHAnsi" w:hAnsiTheme="minorHAnsi" w:cstheme="minorHAnsi"/>
          <w:spacing w:val="-2"/>
          <w:w w:val="105"/>
          <w:sz w:val="22"/>
          <w:szCs w:val="22"/>
        </w:rPr>
        <w:t xml:space="preserve">έχουν </w:t>
      </w:r>
      <w:r w:rsidR="00C506D1" w:rsidRPr="008A2138">
        <w:rPr>
          <w:rFonts w:asciiTheme="minorHAnsi" w:hAnsiTheme="minorHAnsi" w:cstheme="minorHAnsi"/>
          <w:w w:val="105"/>
          <w:sz w:val="22"/>
          <w:szCs w:val="22"/>
        </w:rPr>
        <w:t xml:space="preserve">μεταφυτευτεί με </w:t>
      </w:r>
      <w:r w:rsidR="00C506D1" w:rsidRPr="008A2138">
        <w:rPr>
          <w:rFonts w:asciiTheme="minorHAnsi" w:hAnsiTheme="minorHAnsi" w:cstheme="minorHAnsi"/>
          <w:spacing w:val="-1"/>
          <w:w w:val="105"/>
          <w:sz w:val="22"/>
          <w:szCs w:val="22"/>
        </w:rPr>
        <w:t xml:space="preserve">μπάλα </w:t>
      </w:r>
      <w:r w:rsidR="00C506D1" w:rsidRPr="008A2138">
        <w:rPr>
          <w:rFonts w:asciiTheme="minorHAnsi" w:hAnsiTheme="minorHAnsi" w:cstheme="minorHAnsi"/>
          <w:spacing w:val="1"/>
          <w:w w:val="105"/>
          <w:sz w:val="22"/>
          <w:szCs w:val="22"/>
        </w:rPr>
        <w:t xml:space="preserve">σε </w:t>
      </w:r>
      <w:r w:rsidR="00C506D1" w:rsidRPr="008A2138">
        <w:rPr>
          <w:rFonts w:asciiTheme="minorHAnsi" w:hAnsiTheme="minorHAnsi" w:cstheme="minorHAnsi"/>
          <w:spacing w:val="-1"/>
          <w:w w:val="105"/>
          <w:sz w:val="22"/>
          <w:szCs w:val="22"/>
        </w:rPr>
        <w:t xml:space="preserve">γλάστρα </w:t>
      </w:r>
      <w:r w:rsidR="00C506D1" w:rsidRPr="008A2138">
        <w:rPr>
          <w:rFonts w:asciiTheme="minorHAnsi" w:hAnsiTheme="minorHAnsi" w:cstheme="minorHAnsi"/>
          <w:w w:val="105"/>
          <w:sz w:val="22"/>
          <w:szCs w:val="22"/>
        </w:rPr>
        <w:t xml:space="preserve">για τουλάχιστον δώδεκα μήνες. Το </w:t>
      </w:r>
      <w:r w:rsidR="00C506D1" w:rsidRPr="008A2138">
        <w:rPr>
          <w:rFonts w:asciiTheme="minorHAnsi" w:hAnsiTheme="minorHAnsi" w:cstheme="minorHAnsi"/>
          <w:spacing w:val="-1"/>
          <w:w w:val="105"/>
          <w:sz w:val="22"/>
          <w:szCs w:val="22"/>
        </w:rPr>
        <w:t>ριζικό</w:t>
      </w:r>
      <w:r w:rsidR="00C506D1" w:rsidRPr="008A2138">
        <w:rPr>
          <w:rFonts w:asciiTheme="minorHAnsi" w:hAnsiTheme="minorHAnsi" w:cstheme="minorHAnsi"/>
          <w:w w:val="105"/>
          <w:sz w:val="22"/>
          <w:szCs w:val="22"/>
        </w:rPr>
        <w:t xml:space="preserve"> τους σύστημα </w:t>
      </w:r>
      <w:r w:rsidR="00C506D1" w:rsidRPr="008A2138">
        <w:rPr>
          <w:rFonts w:asciiTheme="minorHAnsi" w:hAnsiTheme="minorHAnsi" w:cstheme="minorHAnsi"/>
          <w:spacing w:val="1"/>
          <w:w w:val="105"/>
          <w:sz w:val="22"/>
          <w:szCs w:val="22"/>
        </w:rPr>
        <w:t xml:space="preserve">να </w:t>
      </w:r>
      <w:r w:rsidR="00C506D1" w:rsidRPr="008A2138">
        <w:rPr>
          <w:rFonts w:asciiTheme="minorHAnsi" w:hAnsiTheme="minorHAnsi" w:cstheme="minorHAnsi"/>
          <w:w w:val="105"/>
          <w:sz w:val="22"/>
          <w:szCs w:val="22"/>
        </w:rPr>
        <w:t xml:space="preserve">είναι  πλούσιο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 xml:space="preserve">καλώς ανεπτυγμένο  </w:t>
      </w:r>
      <w:r w:rsidR="00C506D1" w:rsidRPr="008A2138">
        <w:rPr>
          <w:rFonts w:asciiTheme="minorHAnsi" w:hAnsiTheme="minorHAnsi" w:cstheme="minorHAnsi"/>
          <w:spacing w:val="-2"/>
          <w:w w:val="105"/>
          <w:sz w:val="22"/>
          <w:szCs w:val="22"/>
        </w:rPr>
        <w:t xml:space="preserve">στο </w:t>
      </w:r>
      <w:r w:rsidR="00C506D1" w:rsidRPr="008A2138">
        <w:rPr>
          <w:rFonts w:asciiTheme="minorHAnsi" w:hAnsiTheme="minorHAnsi" w:cstheme="minorHAnsi"/>
          <w:w w:val="105"/>
          <w:sz w:val="22"/>
          <w:szCs w:val="22"/>
        </w:rPr>
        <w:t xml:space="preserve">σύνολο της </w:t>
      </w:r>
      <w:r w:rsidR="00C506D1" w:rsidRPr="008A2138">
        <w:rPr>
          <w:rFonts w:asciiTheme="minorHAnsi" w:hAnsiTheme="minorHAnsi" w:cstheme="minorHAnsi"/>
          <w:spacing w:val="-1"/>
          <w:w w:val="105"/>
          <w:sz w:val="22"/>
          <w:szCs w:val="22"/>
        </w:rPr>
        <w:t xml:space="preserve">μπάλας </w:t>
      </w:r>
      <w:r w:rsidR="00C506D1" w:rsidRPr="008A2138">
        <w:rPr>
          <w:rFonts w:asciiTheme="minorHAnsi" w:hAnsiTheme="minorHAnsi" w:cstheme="minorHAnsi"/>
          <w:w w:val="105"/>
          <w:sz w:val="22"/>
          <w:szCs w:val="22"/>
        </w:rPr>
        <w:t xml:space="preserve">του χώματος </w:t>
      </w:r>
      <w:r w:rsidR="00C506D1" w:rsidRPr="008A2138">
        <w:rPr>
          <w:rFonts w:asciiTheme="minorHAnsi" w:hAnsiTheme="minorHAnsi" w:cstheme="minorHAnsi"/>
          <w:spacing w:val="-2"/>
          <w:w w:val="105"/>
          <w:sz w:val="22"/>
          <w:szCs w:val="22"/>
        </w:rPr>
        <w:t xml:space="preserve">του </w:t>
      </w:r>
      <w:r w:rsidR="00C506D1" w:rsidRPr="008A2138">
        <w:rPr>
          <w:rFonts w:asciiTheme="minorHAnsi" w:hAnsiTheme="minorHAnsi" w:cstheme="minorHAnsi"/>
          <w:w w:val="105"/>
          <w:sz w:val="22"/>
          <w:szCs w:val="22"/>
        </w:rPr>
        <w:t xml:space="preserve">φυτοδοχείου, χωρίς αλλοιώσεις ή ενδείξεις προσβολών, χωρίς </w:t>
      </w:r>
      <w:r w:rsidR="00C506D1" w:rsidRPr="008A2138">
        <w:rPr>
          <w:rFonts w:asciiTheme="minorHAnsi" w:hAnsiTheme="minorHAnsi" w:cstheme="minorHAnsi"/>
          <w:spacing w:val="-1"/>
          <w:w w:val="105"/>
          <w:sz w:val="22"/>
          <w:szCs w:val="22"/>
        </w:rPr>
        <w:t xml:space="preserve">ρίζες </w:t>
      </w:r>
      <w:r w:rsidR="00C506D1" w:rsidRPr="008A2138">
        <w:rPr>
          <w:rFonts w:asciiTheme="minorHAnsi" w:hAnsiTheme="minorHAnsi" w:cstheme="minorHAnsi"/>
          <w:w w:val="105"/>
          <w:sz w:val="22"/>
          <w:szCs w:val="22"/>
        </w:rPr>
        <w:t>που έχουν αναπτυχθεί εκτός φυτο δοχείου.</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.1.26 -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δένδρου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Χαρουπιά</w:t>
      </w:r>
      <w:r w:rsidRPr="008A2138">
        <w:rPr>
          <w:rFonts w:asciiTheme="minorHAnsi" w:hAnsiTheme="minorHAnsi" w:cstheme="minorHAnsi"/>
          <w:bCs/>
          <w:sz w:val="22"/>
          <w:szCs w:val="22"/>
          <w:lang w:val="en-US"/>
        </w:rPr>
        <w:t xml:space="preserve">  (CERATONIA SILIQUA), </w:t>
      </w:r>
      <w:r w:rsidRPr="008A2138">
        <w:rPr>
          <w:rFonts w:asciiTheme="minorHAnsi" w:hAnsiTheme="minorHAnsi" w:cstheme="minorHAnsi"/>
          <w:bCs/>
          <w:sz w:val="22"/>
          <w:szCs w:val="22"/>
        </w:rPr>
        <w:t>ΠΚ</w:t>
      </w:r>
      <w:r w:rsidRPr="008A2138">
        <w:rPr>
          <w:rFonts w:asciiTheme="minorHAnsi" w:hAnsiTheme="minorHAnsi" w:cstheme="minorHAnsi"/>
          <w:bCs/>
          <w:sz w:val="22"/>
          <w:szCs w:val="22"/>
          <w:lang w:val="en-US"/>
        </w:rPr>
        <w:t>10-12</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δένδρου Χαρουπιά  (CERATONIA SILIQUA), ΠΚ10-12, </w:t>
      </w:r>
      <w:r w:rsidR="00C506D1" w:rsidRPr="008A2138">
        <w:rPr>
          <w:rFonts w:asciiTheme="minorHAnsi" w:hAnsiTheme="minorHAnsi" w:cstheme="minorHAnsi"/>
          <w:sz w:val="22"/>
          <w:szCs w:val="22"/>
        </w:rPr>
        <w:t>τ</w:t>
      </w:r>
      <w:r w:rsidR="00C506D1" w:rsidRPr="008A2138">
        <w:rPr>
          <w:rFonts w:asciiTheme="minorHAnsi" w:hAnsiTheme="minorHAnsi" w:cstheme="minorHAnsi"/>
          <w:w w:val="105"/>
          <w:sz w:val="22"/>
          <w:szCs w:val="22"/>
        </w:rPr>
        <w:t xml:space="preserve">α </w:t>
      </w:r>
      <w:r w:rsidR="00C506D1" w:rsidRPr="008A2138">
        <w:rPr>
          <w:rFonts w:asciiTheme="minorHAnsi" w:hAnsiTheme="minorHAnsi" w:cstheme="minorHAnsi"/>
          <w:spacing w:val="-1"/>
          <w:w w:val="105"/>
          <w:sz w:val="22"/>
          <w:szCs w:val="22"/>
        </w:rPr>
        <w:t xml:space="preserve">καλλωπιστικά </w:t>
      </w:r>
      <w:r w:rsidR="00C506D1" w:rsidRPr="008A2138">
        <w:rPr>
          <w:rFonts w:asciiTheme="minorHAnsi" w:hAnsiTheme="minorHAnsi" w:cstheme="minorHAnsi"/>
          <w:w w:val="105"/>
          <w:sz w:val="22"/>
          <w:szCs w:val="22"/>
        </w:rPr>
        <w:t xml:space="preserve">δένδρα θα είναι εύρωστα, υγιή, απαλλαγμέναιώσεων, </w:t>
      </w:r>
      <w:r w:rsidR="00C506D1" w:rsidRPr="008A2138">
        <w:rPr>
          <w:rFonts w:asciiTheme="minorHAnsi" w:hAnsiTheme="minorHAnsi" w:cstheme="minorHAnsi"/>
          <w:spacing w:val="-1"/>
          <w:w w:val="105"/>
          <w:sz w:val="22"/>
          <w:szCs w:val="22"/>
        </w:rPr>
        <w:t xml:space="preserve">εντομολογικών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spacing w:val="-3"/>
          <w:w w:val="105"/>
          <w:sz w:val="22"/>
          <w:szCs w:val="22"/>
        </w:rPr>
        <w:t xml:space="preserve">μυκητολογικών </w:t>
      </w:r>
      <w:r w:rsidR="00C506D1" w:rsidRPr="008A2138">
        <w:rPr>
          <w:rFonts w:asciiTheme="minorHAnsi" w:hAnsiTheme="minorHAnsi" w:cstheme="minorHAnsi"/>
          <w:w w:val="105"/>
          <w:sz w:val="22"/>
          <w:szCs w:val="22"/>
        </w:rPr>
        <w:t xml:space="preserve">προσβολών. Κατά </w:t>
      </w:r>
      <w:r w:rsidR="00C506D1" w:rsidRPr="008A2138">
        <w:rPr>
          <w:rFonts w:asciiTheme="minorHAnsi" w:hAnsiTheme="minorHAnsi" w:cstheme="minorHAnsi"/>
          <w:spacing w:val="-1"/>
          <w:w w:val="105"/>
          <w:sz w:val="22"/>
          <w:szCs w:val="22"/>
        </w:rPr>
        <w:t xml:space="preserve">το </w:t>
      </w:r>
      <w:r w:rsidR="00C506D1" w:rsidRPr="008A2138">
        <w:rPr>
          <w:rFonts w:asciiTheme="minorHAnsi" w:hAnsiTheme="minorHAnsi" w:cstheme="minorHAnsi"/>
          <w:w w:val="105"/>
          <w:sz w:val="22"/>
          <w:szCs w:val="22"/>
        </w:rPr>
        <w:t xml:space="preserve">μακροσκοπικό </w:t>
      </w:r>
      <w:r w:rsidR="00C506D1" w:rsidRPr="008A2138">
        <w:rPr>
          <w:rFonts w:asciiTheme="minorHAnsi" w:hAnsiTheme="minorHAnsi" w:cstheme="minorHAnsi"/>
          <w:spacing w:val="-1"/>
          <w:w w:val="105"/>
          <w:sz w:val="22"/>
          <w:szCs w:val="22"/>
        </w:rPr>
        <w:t xml:space="preserve">έλεγχο </w:t>
      </w:r>
      <w:r w:rsidR="00C506D1" w:rsidRPr="008A2138">
        <w:rPr>
          <w:rFonts w:asciiTheme="minorHAnsi" w:hAnsiTheme="minorHAnsi" w:cstheme="minorHAnsi"/>
          <w:w w:val="105"/>
          <w:sz w:val="22"/>
          <w:szCs w:val="22"/>
        </w:rPr>
        <w:t xml:space="preserve">να μην παρουσιάζουν </w:t>
      </w:r>
      <w:r w:rsidR="00C506D1" w:rsidRPr="008A2138">
        <w:rPr>
          <w:rFonts w:asciiTheme="minorHAnsi" w:hAnsiTheme="minorHAnsi" w:cstheme="minorHAnsi"/>
          <w:spacing w:val="-3"/>
          <w:w w:val="105"/>
          <w:sz w:val="22"/>
          <w:szCs w:val="22"/>
        </w:rPr>
        <w:t xml:space="preserve">ελαττώματα </w:t>
      </w:r>
      <w:r w:rsidR="00C506D1" w:rsidRPr="008A2138">
        <w:rPr>
          <w:rFonts w:asciiTheme="minorHAnsi" w:hAnsiTheme="minorHAnsi" w:cstheme="minorHAnsi"/>
          <w:w w:val="105"/>
          <w:sz w:val="22"/>
          <w:szCs w:val="22"/>
        </w:rPr>
        <w:t xml:space="preserve">που υποβαθμίζουν την ποιότητά τους (χλωρώσεις κτλ). Στους βλαστούς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 xml:space="preserve">τους κλάδους δεν θα πρέπει </w:t>
      </w:r>
      <w:r w:rsidR="00C506D1" w:rsidRPr="008A2138">
        <w:rPr>
          <w:rFonts w:asciiTheme="minorHAnsi" w:hAnsiTheme="minorHAnsi" w:cstheme="minorHAnsi"/>
          <w:spacing w:val="1"/>
          <w:w w:val="105"/>
          <w:sz w:val="22"/>
          <w:szCs w:val="22"/>
        </w:rPr>
        <w:t xml:space="preserve">να </w:t>
      </w:r>
      <w:r w:rsidR="00C506D1" w:rsidRPr="008A2138">
        <w:rPr>
          <w:rFonts w:asciiTheme="minorHAnsi" w:hAnsiTheme="minorHAnsi" w:cstheme="minorHAnsi"/>
          <w:w w:val="105"/>
          <w:sz w:val="22"/>
          <w:szCs w:val="22"/>
        </w:rPr>
        <w:t xml:space="preserve">υπάρχουν πληγές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τραυματισμοί.</w:t>
      </w:r>
      <w:r w:rsidR="00C506D1" w:rsidRPr="008A2138">
        <w:rPr>
          <w:rFonts w:asciiTheme="minorHAnsi" w:hAnsiTheme="minorHAnsi" w:cstheme="minorHAnsi"/>
          <w:spacing w:val="1"/>
          <w:w w:val="105"/>
          <w:sz w:val="22"/>
          <w:szCs w:val="22"/>
        </w:rPr>
        <w:t xml:space="preserve"> Να </w:t>
      </w:r>
      <w:r w:rsidR="00C506D1" w:rsidRPr="008A2138">
        <w:rPr>
          <w:rFonts w:asciiTheme="minorHAnsi" w:hAnsiTheme="minorHAnsi" w:cstheme="minorHAnsi"/>
          <w:w w:val="105"/>
          <w:sz w:val="22"/>
          <w:szCs w:val="22"/>
        </w:rPr>
        <w:t xml:space="preserve">έχουν αναπτυχθεί σε φυτοδοχεία ή εφόσον η </w:t>
      </w:r>
      <w:r w:rsidR="00C506D1" w:rsidRPr="008A2138">
        <w:rPr>
          <w:rFonts w:asciiTheme="minorHAnsi" w:hAnsiTheme="minorHAnsi" w:cstheme="minorHAnsi"/>
          <w:spacing w:val="-1"/>
          <w:w w:val="105"/>
          <w:sz w:val="22"/>
          <w:szCs w:val="22"/>
        </w:rPr>
        <w:t xml:space="preserve">αρχική </w:t>
      </w:r>
      <w:r w:rsidR="00C506D1" w:rsidRPr="008A2138">
        <w:rPr>
          <w:rFonts w:asciiTheme="minorHAnsi" w:hAnsiTheme="minorHAnsi" w:cstheme="minorHAnsi"/>
          <w:w w:val="105"/>
          <w:sz w:val="22"/>
          <w:szCs w:val="22"/>
        </w:rPr>
        <w:t xml:space="preserve">τους φύτευση </w:t>
      </w:r>
      <w:r w:rsidR="00C506D1" w:rsidRPr="008A2138">
        <w:rPr>
          <w:rFonts w:asciiTheme="minorHAnsi" w:hAnsiTheme="minorHAnsi" w:cstheme="minorHAnsi"/>
          <w:spacing w:val="-2"/>
          <w:w w:val="105"/>
          <w:sz w:val="22"/>
          <w:szCs w:val="22"/>
        </w:rPr>
        <w:t xml:space="preserve">έχει </w:t>
      </w:r>
      <w:r w:rsidR="00C506D1" w:rsidRPr="008A2138">
        <w:rPr>
          <w:rFonts w:asciiTheme="minorHAnsi" w:hAnsiTheme="minorHAnsi" w:cstheme="minorHAnsi"/>
          <w:w w:val="105"/>
          <w:sz w:val="22"/>
          <w:szCs w:val="22"/>
        </w:rPr>
        <w:t xml:space="preserve">γίνει στο </w:t>
      </w:r>
      <w:r w:rsidR="00C506D1" w:rsidRPr="008A2138">
        <w:rPr>
          <w:rFonts w:asciiTheme="minorHAnsi" w:hAnsiTheme="minorHAnsi" w:cstheme="minorHAnsi"/>
          <w:spacing w:val="-1"/>
          <w:w w:val="105"/>
          <w:sz w:val="22"/>
          <w:szCs w:val="22"/>
        </w:rPr>
        <w:t xml:space="preserve">έδαφος να </w:t>
      </w:r>
      <w:r w:rsidR="00C506D1" w:rsidRPr="008A2138">
        <w:rPr>
          <w:rFonts w:asciiTheme="minorHAnsi" w:hAnsiTheme="minorHAnsi" w:cstheme="minorHAnsi"/>
          <w:spacing w:val="-2"/>
          <w:w w:val="105"/>
          <w:sz w:val="22"/>
          <w:szCs w:val="22"/>
        </w:rPr>
        <w:t xml:space="preserve">έχουν </w:t>
      </w:r>
      <w:r w:rsidR="00C506D1" w:rsidRPr="008A2138">
        <w:rPr>
          <w:rFonts w:asciiTheme="minorHAnsi" w:hAnsiTheme="minorHAnsi" w:cstheme="minorHAnsi"/>
          <w:w w:val="105"/>
          <w:sz w:val="22"/>
          <w:szCs w:val="22"/>
        </w:rPr>
        <w:t xml:space="preserve">μεταφυτευτεί με </w:t>
      </w:r>
      <w:r w:rsidR="00C506D1" w:rsidRPr="008A2138">
        <w:rPr>
          <w:rFonts w:asciiTheme="minorHAnsi" w:hAnsiTheme="minorHAnsi" w:cstheme="minorHAnsi"/>
          <w:spacing w:val="-1"/>
          <w:w w:val="105"/>
          <w:sz w:val="22"/>
          <w:szCs w:val="22"/>
        </w:rPr>
        <w:t xml:space="preserve">μπάλα </w:t>
      </w:r>
      <w:r w:rsidR="00C506D1" w:rsidRPr="008A2138">
        <w:rPr>
          <w:rFonts w:asciiTheme="minorHAnsi" w:hAnsiTheme="minorHAnsi" w:cstheme="minorHAnsi"/>
          <w:spacing w:val="1"/>
          <w:w w:val="105"/>
          <w:sz w:val="22"/>
          <w:szCs w:val="22"/>
        </w:rPr>
        <w:t xml:space="preserve">σε </w:t>
      </w:r>
      <w:r w:rsidR="00C506D1" w:rsidRPr="008A2138">
        <w:rPr>
          <w:rFonts w:asciiTheme="minorHAnsi" w:hAnsiTheme="minorHAnsi" w:cstheme="minorHAnsi"/>
          <w:spacing w:val="-1"/>
          <w:w w:val="105"/>
          <w:sz w:val="22"/>
          <w:szCs w:val="22"/>
        </w:rPr>
        <w:t xml:space="preserve">γλάστρα </w:t>
      </w:r>
      <w:r w:rsidR="00C506D1" w:rsidRPr="008A2138">
        <w:rPr>
          <w:rFonts w:asciiTheme="minorHAnsi" w:hAnsiTheme="minorHAnsi" w:cstheme="minorHAnsi"/>
          <w:w w:val="105"/>
          <w:sz w:val="22"/>
          <w:szCs w:val="22"/>
        </w:rPr>
        <w:t xml:space="preserve">για τουλάχιστον δώδεκα μήνες. Το </w:t>
      </w:r>
      <w:r w:rsidR="00C506D1" w:rsidRPr="008A2138">
        <w:rPr>
          <w:rFonts w:asciiTheme="minorHAnsi" w:hAnsiTheme="minorHAnsi" w:cstheme="minorHAnsi"/>
          <w:spacing w:val="-1"/>
          <w:w w:val="105"/>
          <w:sz w:val="22"/>
          <w:szCs w:val="22"/>
        </w:rPr>
        <w:t>ριζικό</w:t>
      </w:r>
      <w:r w:rsidR="00C506D1" w:rsidRPr="008A2138">
        <w:rPr>
          <w:rFonts w:asciiTheme="minorHAnsi" w:hAnsiTheme="minorHAnsi" w:cstheme="minorHAnsi"/>
          <w:w w:val="105"/>
          <w:sz w:val="22"/>
          <w:szCs w:val="22"/>
        </w:rPr>
        <w:t xml:space="preserve"> τους σύστημα </w:t>
      </w:r>
      <w:r w:rsidR="00C506D1" w:rsidRPr="008A2138">
        <w:rPr>
          <w:rFonts w:asciiTheme="minorHAnsi" w:hAnsiTheme="minorHAnsi" w:cstheme="minorHAnsi"/>
          <w:spacing w:val="1"/>
          <w:w w:val="105"/>
          <w:sz w:val="22"/>
          <w:szCs w:val="22"/>
        </w:rPr>
        <w:t xml:space="preserve">να </w:t>
      </w:r>
      <w:r w:rsidR="00C506D1" w:rsidRPr="008A2138">
        <w:rPr>
          <w:rFonts w:asciiTheme="minorHAnsi" w:hAnsiTheme="minorHAnsi" w:cstheme="minorHAnsi"/>
          <w:w w:val="105"/>
          <w:sz w:val="22"/>
          <w:szCs w:val="22"/>
        </w:rPr>
        <w:t xml:space="preserve">είναι  πλούσιο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 xml:space="preserve">καλώς ανεπτυγμένο  </w:t>
      </w:r>
      <w:r w:rsidR="00C506D1" w:rsidRPr="008A2138">
        <w:rPr>
          <w:rFonts w:asciiTheme="minorHAnsi" w:hAnsiTheme="minorHAnsi" w:cstheme="minorHAnsi"/>
          <w:spacing w:val="-2"/>
          <w:w w:val="105"/>
          <w:sz w:val="22"/>
          <w:szCs w:val="22"/>
        </w:rPr>
        <w:t xml:space="preserve">στο </w:t>
      </w:r>
      <w:r w:rsidR="00C506D1" w:rsidRPr="008A2138">
        <w:rPr>
          <w:rFonts w:asciiTheme="minorHAnsi" w:hAnsiTheme="minorHAnsi" w:cstheme="minorHAnsi"/>
          <w:w w:val="105"/>
          <w:sz w:val="22"/>
          <w:szCs w:val="22"/>
        </w:rPr>
        <w:t xml:space="preserve">σύνολο της </w:t>
      </w:r>
      <w:r w:rsidR="00C506D1" w:rsidRPr="008A2138">
        <w:rPr>
          <w:rFonts w:asciiTheme="minorHAnsi" w:hAnsiTheme="minorHAnsi" w:cstheme="minorHAnsi"/>
          <w:spacing w:val="-1"/>
          <w:w w:val="105"/>
          <w:sz w:val="22"/>
          <w:szCs w:val="22"/>
        </w:rPr>
        <w:t xml:space="preserve">μπάλας </w:t>
      </w:r>
      <w:r w:rsidR="00C506D1" w:rsidRPr="008A2138">
        <w:rPr>
          <w:rFonts w:asciiTheme="minorHAnsi" w:hAnsiTheme="minorHAnsi" w:cstheme="minorHAnsi"/>
          <w:w w:val="105"/>
          <w:sz w:val="22"/>
          <w:szCs w:val="22"/>
        </w:rPr>
        <w:t xml:space="preserve">του χώματος </w:t>
      </w:r>
      <w:r w:rsidR="00C506D1" w:rsidRPr="008A2138">
        <w:rPr>
          <w:rFonts w:asciiTheme="minorHAnsi" w:hAnsiTheme="minorHAnsi" w:cstheme="minorHAnsi"/>
          <w:spacing w:val="-2"/>
          <w:w w:val="105"/>
          <w:sz w:val="22"/>
          <w:szCs w:val="22"/>
        </w:rPr>
        <w:t xml:space="preserve">του </w:t>
      </w:r>
      <w:r w:rsidR="00C506D1" w:rsidRPr="008A2138">
        <w:rPr>
          <w:rFonts w:asciiTheme="minorHAnsi" w:hAnsiTheme="minorHAnsi" w:cstheme="minorHAnsi"/>
          <w:w w:val="105"/>
          <w:sz w:val="22"/>
          <w:szCs w:val="22"/>
        </w:rPr>
        <w:t xml:space="preserve">φυτοδοχείου, χωρίς αλλοιώσεις ή ενδείξεις προσβολών, χωρίς </w:t>
      </w:r>
      <w:r w:rsidR="00C506D1" w:rsidRPr="008A2138">
        <w:rPr>
          <w:rFonts w:asciiTheme="minorHAnsi" w:hAnsiTheme="minorHAnsi" w:cstheme="minorHAnsi"/>
          <w:spacing w:val="-1"/>
          <w:w w:val="105"/>
          <w:sz w:val="22"/>
          <w:szCs w:val="22"/>
        </w:rPr>
        <w:t xml:space="preserve">ρίζες </w:t>
      </w:r>
      <w:r w:rsidR="00C506D1" w:rsidRPr="008A2138">
        <w:rPr>
          <w:rFonts w:asciiTheme="minorHAnsi" w:hAnsiTheme="minorHAnsi" w:cstheme="minorHAnsi"/>
          <w:w w:val="105"/>
          <w:sz w:val="22"/>
          <w:szCs w:val="22"/>
        </w:rPr>
        <w:t>που έχουν αναπτυχθεί εκτός φυτο δοχείου.</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lang w:val="en-US"/>
        </w:rPr>
      </w:pPr>
      <w:r w:rsidRPr="008A2138">
        <w:rPr>
          <w:rFonts w:asciiTheme="minorHAnsi" w:hAnsiTheme="minorHAnsi" w:cstheme="minorHAnsi"/>
          <w:bCs/>
          <w:sz w:val="22"/>
          <w:szCs w:val="22"/>
        </w:rPr>
        <w:t>Α</w:t>
      </w:r>
      <w:r w:rsidRPr="008A2138">
        <w:rPr>
          <w:rFonts w:asciiTheme="minorHAnsi" w:hAnsiTheme="minorHAnsi" w:cstheme="minorHAnsi"/>
          <w:bCs/>
          <w:sz w:val="22"/>
          <w:szCs w:val="22"/>
          <w:lang w:val="en-US"/>
        </w:rPr>
        <w:t>.</w:t>
      </w:r>
      <w:r w:rsidRPr="008A2138">
        <w:rPr>
          <w:rFonts w:asciiTheme="minorHAnsi" w:hAnsiTheme="minorHAnsi" w:cstheme="minorHAnsi"/>
          <w:bCs/>
          <w:sz w:val="22"/>
          <w:szCs w:val="22"/>
        </w:rPr>
        <w:t>Τ</w:t>
      </w:r>
      <w:r w:rsidRPr="008A2138">
        <w:rPr>
          <w:rFonts w:asciiTheme="minorHAnsi" w:hAnsiTheme="minorHAnsi" w:cstheme="minorHAnsi"/>
          <w:bCs/>
          <w:sz w:val="22"/>
          <w:szCs w:val="22"/>
          <w:lang w:val="en-US"/>
        </w:rPr>
        <w:t xml:space="preserve">.1.27 - </w:t>
      </w:r>
      <w:r w:rsidRPr="008A2138">
        <w:rPr>
          <w:rFonts w:asciiTheme="minorHAnsi" w:hAnsiTheme="minorHAnsi" w:cstheme="minorHAnsi"/>
          <w:bCs/>
          <w:sz w:val="22"/>
          <w:szCs w:val="22"/>
        </w:rPr>
        <w:t>Προμήθεια</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δένδρου</w:t>
      </w:r>
      <w:r w:rsidRPr="008A2138">
        <w:rPr>
          <w:rFonts w:asciiTheme="minorHAnsi" w:hAnsiTheme="minorHAnsi" w:cstheme="minorHAnsi"/>
          <w:bCs/>
          <w:sz w:val="22"/>
          <w:szCs w:val="22"/>
          <w:lang w:val="en-US"/>
        </w:rPr>
        <w:t xml:space="preserve"> </w:t>
      </w:r>
      <w:r w:rsidRPr="008A2138">
        <w:rPr>
          <w:rFonts w:asciiTheme="minorHAnsi" w:hAnsiTheme="minorHAnsi" w:cstheme="minorHAnsi"/>
          <w:bCs/>
          <w:sz w:val="22"/>
          <w:szCs w:val="22"/>
        </w:rPr>
        <w:t>Λυγαριά</w:t>
      </w:r>
      <w:r w:rsidRPr="008A2138">
        <w:rPr>
          <w:rFonts w:asciiTheme="minorHAnsi" w:hAnsiTheme="minorHAnsi" w:cstheme="minorHAnsi"/>
          <w:bCs/>
          <w:sz w:val="22"/>
          <w:szCs w:val="22"/>
          <w:lang w:val="en-US"/>
        </w:rPr>
        <w:t xml:space="preserve"> (VITEX AGNUS CASTUS), </w:t>
      </w:r>
      <w:r w:rsidRPr="008A2138">
        <w:rPr>
          <w:rFonts w:asciiTheme="minorHAnsi" w:hAnsiTheme="minorHAnsi" w:cstheme="minorHAnsi"/>
          <w:bCs/>
          <w:sz w:val="22"/>
          <w:szCs w:val="22"/>
        </w:rPr>
        <w:t>γλ</w:t>
      </w:r>
      <w:r w:rsidRPr="008A2138">
        <w:rPr>
          <w:rFonts w:asciiTheme="minorHAnsi" w:hAnsiTheme="minorHAnsi" w:cstheme="minorHAnsi"/>
          <w:bCs/>
          <w:sz w:val="22"/>
          <w:szCs w:val="22"/>
          <w:lang w:val="en-US"/>
        </w:rPr>
        <w:t>.10Lt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spacing w:val="4"/>
          <w:sz w:val="22"/>
          <w:szCs w:val="22"/>
        </w:rPr>
        <w:t xml:space="preserve">Προμήθεια </w:t>
      </w:r>
      <w:r w:rsidRPr="008A2138">
        <w:rPr>
          <w:rFonts w:asciiTheme="minorHAnsi" w:hAnsiTheme="minorHAnsi" w:cstheme="minorHAnsi"/>
          <w:bCs/>
          <w:sz w:val="22"/>
          <w:szCs w:val="22"/>
        </w:rPr>
        <w:t xml:space="preserve">δένδρου Λυγαριά (VITEX AGNUS CASTUS), γλ.10Lt, </w:t>
      </w:r>
      <w:r w:rsidR="00C506D1" w:rsidRPr="008A2138">
        <w:rPr>
          <w:rFonts w:asciiTheme="minorHAnsi" w:hAnsiTheme="minorHAnsi" w:cstheme="minorHAnsi"/>
          <w:sz w:val="22"/>
          <w:szCs w:val="22"/>
        </w:rPr>
        <w:t>τ</w:t>
      </w:r>
      <w:r w:rsidR="00C506D1" w:rsidRPr="008A2138">
        <w:rPr>
          <w:rFonts w:asciiTheme="minorHAnsi" w:hAnsiTheme="minorHAnsi" w:cstheme="minorHAnsi"/>
          <w:w w:val="105"/>
          <w:sz w:val="22"/>
          <w:szCs w:val="22"/>
        </w:rPr>
        <w:t xml:space="preserve">α </w:t>
      </w:r>
      <w:r w:rsidR="00C506D1" w:rsidRPr="008A2138">
        <w:rPr>
          <w:rFonts w:asciiTheme="minorHAnsi" w:hAnsiTheme="minorHAnsi" w:cstheme="minorHAnsi"/>
          <w:spacing w:val="-1"/>
          <w:w w:val="105"/>
          <w:sz w:val="22"/>
          <w:szCs w:val="22"/>
        </w:rPr>
        <w:t xml:space="preserve">καλλωπιστικά </w:t>
      </w:r>
      <w:r w:rsidR="00C506D1" w:rsidRPr="008A2138">
        <w:rPr>
          <w:rFonts w:asciiTheme="minorHAnsi" w:hAnsiTheme="minorHAnsi" w:cstheme="minorHAnsi"/>
          <w:w w:val="105"/>
          <w:sz w:val="22"/>
          <w:szCs w:val="22"/>
        </w:rPr>
        <w:t xml:space="preserve">δένδρα θα είναι εύρωστα, υγιή, απαλλαγμέναιώσεων, </w:t>
      </w:r>
      <w:r w:rsidR="00C506D1" w:rsidRPr="008A2138">
        <w:rPr>
          <w:rFonts w:asciiTheme="minorHAnsi" w:hAnsiTheme="minorHAnsi" w:cstheme="minorHAnsi"/>
          <w:spacing w:val="-1"/>
          <w:w w:val="105"/>
          <w:sz w:val="22"/>
          <w:szCs w:val="22"/>
        </w:rPr>
        <w:t xml:space="preserve">εντομολογικών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spacing w:val="-3"/>
          <w:w w:val="105"/>
          <w:sz w:val="22"/>
          <w:szCs w:val="22"/>
        </w:rPr>
        <w:t xml:space="preserve">μυκητολογικών </w:t>
      </w:r>
      <w:r w:rsidR="00C506D1" w:rsidRPr="008A2138">
        <w:rPr>
          <w:rFonts w:asciiTheme="minorHAnsi" w:hAnsiTheme="minorHAnsi" w:cstheme="minorHAnsi"/>
          <w:w w:val="105"/>
          <w:sz w:val="22"/>
          <w:szCs w:val="22"/>
        </w:rPr>
        <w:t xml:space="preserve">προσβολών. Κατά </w:t>
      </w:r>
      <w:r w:rsidR="00C506D1" w:rsidRPr="008A2138">
        <w:rPr>
          <w:rFonts w:asciiTheme="minorHAnsi" w:hAnsiTheme="minorHAnsi" w:cstheme="minorHAnsi"/>
          <w:spacing w:val="-1"/>
          <w:w w:val="105"/>
          <w:sz w:val="22"/>
          <w:szCs w:val="22"/>
        </w:rPr>
        <w:t xml:space="preserve">το </w:t>
      </w:r>
      <w:r w:rsidR="00C506D1" w:rsidRPr="008A2138">
        <w:rPr>
          <w:rFonts w:asciiTheme="minorHAnsi" w:hAnsiTheme="minorHAnsi" w:cstheme="minorHAnsi"/>
          <w:w w:val="105"/>
          <w:sz w:val="22"/>
          <w:szCs w:val="22"/>
        </w:rPr>
        <w:t xml:space="preserve">μακροσκοπικό </w:t>
      </w:r>
      <w:r w:rsidR="00C506D1" w:rsidRPr="008A2138">
        <w:rPr>
          <w:rFonts w:asciiTheme="minorHAnsi" w:hAnsiTheme="minorHAnsi" w:cstheme="minorHAnsi"/>
          <w:spacing w:val="-1"/>
          <w:w w:val="105"/>
          <w:sz w:val="22"/>
          <w:szCs w:val="22"/>
        </w:rPr>
        <w:t xml:space="preserve">έλεγχο </w:t>
      </w:r>
      <w:r w:rsidR="00C506D1" w:rsidRPr="008A2138">
        <w:rPr>
          <w:rFonts w:asciiTheme="minorHAnsi" w:hAnsiTheme="minorHAnsi" w:cstheme="minorHAnsi"/>
          <w:w w:val="105"/>
          <w:sz w:val="22"/>
          <w:szCs w:val="22"/>
        </w:rPr>
        <w:t xml:space="preserve">να μην παρουσιάζουν </w:t>
      </w:r>
      <w:r w:rsidR="00C506D1" w:rsidRPr="008A2138">
        <w:rPr>
          <w:rFonts w:asciiTheme="minorHAnsi" w:hAnsiTheme="minorHAnsi" w:cstheme="minorHAnsi"/>
          <w:spacing w:val="-3"/>
          <w:w w:val="105"/>
          <w:sz w:val="22"/>
          <w:szCs w:val="22"/>
        </w:rPr>
        <w:t xml:space="preserve">ελαττώματα </w:t>
      </w:r>
      <w:r w:rsidR="00C506D1" w:rsidRPr="008A2138">
        <w:rPr>
          <w:rFonts w:asciiTheme="minorHAnsi" w:hAnsiTheme="minorHAnsi" w:cstheme="minorHAnsi"/>
          <w:w w:val="105"/>
          <w:sz w:val="22"/>
          <w:szCs w:val="22"/>
        </w:rPr>
        <w:t xml:space="preserve">που υποβαθμίζουν την ποιότητά τους (χλωρώσεις κτλ). Στους βλαστούς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 xml:space="preserve">τους κλάδους δεν θα πρέπει </w:t>
      </w:r>
      <w:r w:rsidR="00C506D1" w:rsidRPr="008A2138">
        <w:rPr>
          <w:rFonts w:asciiTheme="minorHAnsi" w:hAnsiTheme="minorHAnsi" w:cstheme="minorHAnsi"/>
          <w:spacing w:val="1"/>
          <w:w w:val="105"/>
          <w:sz w:val="22"/>
          <w:szCs w:val="22"/>
        </w:rPr>
        <w:t xml:space="preserve">να </w:t>
      </w:r>
      <w:r w:rsidR="00C506D1" w:rsidRPr="008A2138">
        <w:rPr>
          <w:rFonts w:asciiTheme="minorHAnsi" w:hAnsiTheme="minorHAnsi" w:cstheme="minorHAnsi"/>
          <w:w w:val="105"/>
          <w:sz w:val="22"/>
          <w:szCs w:val="22"/>
        </w:rPr>
        <w:t xml:space="preserve">υπάρχουν πληγές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τραυματισμοί.</w:t>
      </w:r>
      <w:r w:rsidR="00C506D1" w:rsidRPr="008A2138">
        <w:rPr>
          <w:rFonts w:asciiTheme="minorHAnsi" w:hAnsiTheme="minorHAnsi" w:cstheme="minorHAnsi"/>
          <w:spacing w:val="1"/>
          <w:w w:val="105"/>
          <w:sz w:val="22"/>
          <w:szCs w:val="22"/>
        </w:rPr>
        <w:t xml:space="preserve"> Να </w:t>
      </w:r>
      <w:r w:rsidR="00C506D1" w:rsidRPr="008A2138">
        <w:rPr>
          <w:rFonts w:asciiTheme="minorHAnsi" w:hAnsiTheme="minorHAnsi" w:cstheme="minorHAnsi"/>
          <w:w w:val="105"/>
          <w:sz w:val="22"/>
          <w:szCs w:val="22"/>
        </w:rPr>
        <w:t xml:space="preserve">έχουν αναπτυχθεί σε φυτοδοχεία ή εφόσον η </w:t>
      </w:r>
      <w:r w:rsidR="00C506D1" w:rsidRPr="008A2138">
        <w:rPr>
          <w:rFonts w:asciiTheme="minorHAnsi" w:hAnsiTheme="minorHAnsi" w:cstheme="minorHAnsi"/>
          <w:spacing w:val="-1"/>
          <w:w w:val="105"/>
          <w:sz w:val="22"/>
          <w:szCs w:val="22"/>
        </w:rPr>
        <w:t xml:space="preserve">αρχική </w:t>
      </w:r>
      <w:r w:rsidR="00C506D1" w:rsidRPr="008A2138">
        <w:rPr>
          <w:rFonts w:asciiTheme="minorHAnsi" w:hAnsiTheme="minorHAnsi" w:cstheme="minorHAnsi"/>
          <w:w w:val="105"/>
          <w:sz w:val="22"/>
          <w:szCs w:val="22"/>
        </w:rPr>
        <w:t xml:space="preserve">τους φύτευση </w:t>
      </w:r>
      <w:r w:rsidR="00C506D1" w:rsidRPr="008A2138">
        <w:rPr>
          <w:rFonts w:asciiTheme="minorHAnsi" w:hAnsiTheme="minorHAnsi" w:cstheme="minorHAnsi"/>
          <w:spacing w:val="-2"/>
          <w:w w:val="105"/>
          <w:sz w:val="22"/>
          <w:szCs w:val="22"/>
        </w:rPr>
        <w:t xml:space="preserve">έχει </w:t>
      </w:r>
      <w:r w:rsidR="00C506D1" w:rsidRPr="008A2138">
        <w:rPr>
          <w:rFonts w:asciiTheme="minorHAnsi" w:hAnsiTheme="minorHAnsi" w:cstheme="minorHAnsi"/>
          <w:w w:val="105"/>
          <w:sz w:val="22"/>
          <w:szCs w:val="22"/>
        </w:rPr>
        <w:t xml:space="preserve">γίνει στο </w:t>
      </w:r>
      <w:r w:rsidR="00C506D1" w:rsidRPr="008A2138">
        <w:rPr>
          <w:rFonts w:asciiTheme="minorHAnsi" w:hAnsiTheme="minorHAnsi" w:cstheme="minorHAnsi"/>
          <w:spacing w:val="-1"/>
          <w:w w:val="105"/>
          <w:sz w:val="22"/>
          <w:szCs w:val="22"/>
        </w:rPr>
        <w:t xml:space="preserve">έδαφος να </w:t>
      </w:r>
      <w:r w:rsidR="00C506D1" w:rsidRPr="008A2138">
        <w:rPr>
          <w:rFonts w:asciiTheme="minorHAnsi" w:hAnsiTheme="minorHAnsi" w:cstheme="minorHAnsi"/>
          <w:spacing w:val="-2"/>
          <w:w w:val="105"/>
          <w:sz w:val="22"/>
          <w:szCs w:val="22"/>
        </w:rPr>
        <w:t xml:space="preserve">έχουν </w:t>
      </w:r>
      <w:r w:rsidR="00C506D1" w:rsidRPr="008A2138">
        <w:rPr>
          <w:rFonts w:asciiTheme="minorHAnsi" w:hAnsiTheme="minorHAnsi" w:cstheme="minorHAnsi"/>
          <w:w w:val="105"/>
          <w:sz w:val="22"/>
          <w:szCs w:val="22"/>
        </w:rPr>
        <w:t xml:space="preserve">μεταφυτευτεί με </w:t>
      </w:r>
      <w:r w:rsidR="00C506D1" w:rsidRPr="008A2138">
        <w:rPr>
          <w:rFonts w:asciiTheme="minorHAnsi" w:hAnsiTheme="minorHAnsi" w:cstheme="minorHAnsi"/>
          <w:spacing w:val="-1"/>
          <w:w w:val="105"/>
          <w:sz w:val="22"/>
          <w:szCs w:val="22"/>
        </w:rPr>
        <w:t xml:space="preserve">μπάλα </w:t>
      </w:r>
      <w:r w:rsidR="00C506D1" w:rsidRPr="008A2138">
        <w:rPr>
          <w:rFonts w:asciiTheme="minorHAnsi" w:hAnsiTheme="minorHAnsi" w:cstheme="minorHAnsi"/>
          <w:spacing w:val="1"/>
          <w:w w:val="105"/>
          <w:sz w:val="22"/>
          <w:szCs w:val="22"/>
        </w:rPr>
        <w:t xml:space="preserve">σε </w:t>
      </w:r>
      <w:r w:rsidR="00C506D1" w:rsidRPr="008A2138">
        <w:rPr>
          <w:rFonts w:asciiTheme="minorHAnsi" w:hAnsiTheme="minorHAnsi" w:cstheme="minorHAnsi"/>
          <w:spacing w:val="-1"/>
          <w:w w:val="105"/>
          <w:sz w:val="22"/>
          <w:szCs w:val="22"/>
        </w:rPr>
        <w:t xml:space="preserve">γλάστρα </w:t>
      </w:r>
      <w:r w:rsidR="00C506D1" w:rsidRPr="008A2138">
        <w:rPr>
          <w:rFonts w:asciiTheme="minorHAnsi" w:hAnsiTheme="minorHAnsi" w:cstheme="minorHAnsi"/>
          <w:w w:val="105"/>
          <w:sz w:val="22"/>
          <w:szCs w:val="22"/>
        </w:rPr>
        <w:t xml:space="preserve">για τουλάχιστον δώδεκα μήνες. Το </w:t>
      </w:r>
      <w:r w:rsidR="00C506D1" w:rsidRPr="008A2138">
        <w:rPr>
          <w:rFonts w:asciiTheme="minorHAnsi" w:hAnsiTheme="minorHAnsi" w:cstheme="minorHAnsi"/>
          <w:spacing w:val="-1"/>
          <w:w w:val="105"/>
          <w:sz w:val="22"/>
          <w:szCs w:val="22"/>
        </w:rPr>
        <w:t>ριζικό</w:t>
      </w:r>
      <w:r w:rsidR="00C506D1" w:rsidRPr="008A2138">
        <w:rPr>
          <w:rFonts w:asciiTheme="minorHAnsi" w:hAnsiTheme="minorHAnsi" w:cstheme="minorHAnsi"/>
          <w:w w:val="105"/>
          <w:sz w:val="22"/>
          <w:szCs w:val="22"/>
        </w:rPr>
        <w:t xml:space="preserve"> τους σύστημα </w:t>
      </w:r>
      <w:r w:rsidR="00C506D1" w:rsidRPr="008A2138">
        <w:rPr>
          <w:rFonts w:asciiTheme="minorHAnsi" w:hAnsiTheme="minorHAnsi" w:cstheme="minorHAnsi"/>
          <w:spacing w:val="1"/>
          <w:w w:val="105"/>
          <w:sz w:val="22"/>
          <w:szCs w:val="22"/>
        </w:rPr>
        <w:t xml:space="preserve">να </w:t>
      </w:r>
      <w:r w:rsidR="00C506D1" w:rsidRPr="008A2138">
        <w:rPr>
          <w:rFonts w:asciiTheme="minorHAnsi" w:hAnsiTheme="minorHAnsi" w:cstheme="minorHAnsi"/>
          <w:w w:val="105"/>
          <w:sz w:val="22"/>
          <w:szCs w:val="22"/>
        </w:rPr>
        <w:t xml:space="preserve">είναι  πλούσιο </w:t>
      </w:r>
      <w:r w:rsidR="00C506D1" w:rsidRPr="008A2138">
        <w:rPr>
          <w:rFonts w:asciiTheme="minorHAnsi" w:hAnsiTheme="minorHAnsi" w:cstheme="minorHAnsi"/>
          <w:spacing w:val="-2"/>
          <w:w w:val="105"/>
          <w:sz w:val="22"/>
          <w:szCs w:val="22"/>
        </w:rPr>
        <w:t xml:space="preserve">και </w:t>
      </w:r>
      <w:r w:rsidR="00C506D1" w:rsidRPr="008A2138">
        <w:rPr>
          <w:rFonts w:asciiTheme="minorHAnsi" w:hAnsiTheme="minorHAnsi" w:cstheme="minorHAnsi"/>
          <w:w w:val="105"/>
          <w:sz w:val="22"/>
          <w:szCs w:val="22"/>
        </w:rPr>
        <w:t xml:space="preserve">καλώς ανεπτυγμένο  </w:t>
      </w:r>
      <w:r w:rsidR="00C506D1" w:rsidRPr="008A2138">
        <w:rPr>
          <w:rFonts w:asciiTheme="minorHAnsi" w:hAnsiTheme="minorHAnsi" w:cstheme="minorHAnsi"/>
          <w:spacing w:val="-2"/>
          <w:w w:val="105"/>
          <w:sz w:val="22"/>
          <w:szCs w:val="22"/>
        </w:rPr>
        <w:t xml:space="preserve">στο </w:t>
      </w:r>
      <w:r w:rsidR="00C506D1" w:rsidRPr="008A2138">
        <w:rPr>
          <w:rFonts w:asciiTheme="minorHAnsi" w:hAnsiTheme="minorHAnsi" w:cstheme="minorHAnsi"/>
          <w:w w:val="105"/>
          <w:sz w:val="22"/>
          <w:szCs w:val="22"/>
        </w:rPr>
        <w:t xml:space="preserve">σύνολο της </w:t>
      </w:r>
      <w:r w:rsidR="00C506D1" w:rsidRPr="008A2138">
        <w:rPr>
          <w:rFonts w:asciiTheme="minorHAnsi" w:hAnsiTheme="minorHAnsi" w:cstheme="minorHAnsi"/>
          <w:spacing w:val="-1"/>
          <w:w w:val="105"/>
          <w:sz w:val="22"/>
          <w:szCs w:val="22"/>
        </w:rPr>
        <w:t xml:space="preserve">μπάλας </w:t>
      </w:r>
      <w:r w:rsidR="00C506D1" w:rsidRPr="008A2138">
        <w:rPr>
          <w:rFonts w:asciiTheme="minorHAnsi" w:hAnsiTheme="minorHAnsi" w:cstheme="minorHAnsi"/>
          <w:w w:val="105"/>
          <w:sz w:val="22"/>
          <w:szCs w:val="22"/>
        </w:rPr>
        <w:t xml:space="preserve">του χώματος </w:t>
      </w:r>
      <w:r w:rsidR="00C506D1" w:rsidRPr="008A2138">
        <w:rPr>
          <w:rFonts w:asciiTheme="minorHAnsi" w:hAnsiTheme="minorHAnsi" w:cstheme="minorHAnsi"/>
          <w:spacing w:val="-2"/>
          <w:w w:val="105"/>
          <w:sz w:val="22"/>
          <w:szCs w:val="22"/>
        </w:rPr>
        <w:t xml:space="preserve">του </w:t>
      </w:r>
      <w:r w:rsidR="00C506D1" w:rsidRPr="008A2138">
        <w:rPr>
          <w:rFonts w:asciiTheme="minorHAnsi" w:hAnsiTheme="minorHAnsi" w:cstheme="minorHAnsi"/>
          <w:w w:val="105"/>
          <w:sz w:val="22"/>
          <w:szCs w:val="22"/>
        </w:rPr>
        <w:t xml:space="preserve">φυτοδοχείου, χωρίς αλλοιώσεις ή ενδείξεις προσβολών, χωρίς </w:t>
      </w:r>
      <w:r w:rsidR="00C506D1" w:rsidRPr="008A2138">
        <w:rPr>
          <w:rFonts w:asciiTheme="minorHAnsi" w:hAnsiTheme="minorHAnsi" w:cstheme="minorHAnsi"/>
          <w:spacing w:val="-1"/>
          <w:w w:val="105"/>
          <w:sz w:val="22"/>
          <w:szCs w:val="22"/>
        </w:rPr>
        <w:t xml:space="preserve">ρίζες </w:t>
      </w:r>
      <w:r w:rsidR="00C506D1" w:rsidRPr="008A2138">
        <w:rPr>
          <w:rFonts w:asciiTheme="minorHAnsi" w:hAnsiTheme="minorHAnsi" w:cstheme="minorHAnsi"/>
          <w:w w:val="105"/>
          <w:sz w:val="22"/>
          <w:szCs w:val="22"/>
        </w:rPr>
        <w:t>που έχουν αναπτυχθεί εκτός φυτο δοχείου.</w:t>
      </w:r>
    </w:p>
    <w:p w:rsidR="008A2138" w:rsidRDefault="008A2138" w:rsidP="008A2138">
      <w:pPr>
        <w:suppressAutoHyphens w:val="0"/>
        <w:ind w:left="-180"/>
        <w:jc w:val="both"/>
        <w:rPr>
          <w:rFonts w:asciiTheme="minorHAnsi" w:hAnsiTheme="minorHAnsi" w:cstheme="minorHAnsi"/>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13DD7">
        <w:rPr>
          <w:rFonts w:asciiTheme="minorHAnsi" w:hAnsiTheme="minorHAnsi" w:cstheme="minorHAnsi"/>
          <w:b/>
          <w:bCs/>
          <w:sz w:val="22"/>
          <w:szCs w:val="22"/>
        </w:rPr>
        <w:t>ΟΜΑΔΑ 2 : ΕΡΓΑΣΙΕΣ ΠΡΑΣΙΝΟΥ, ΧΩΜΑΤΟΥΡΓΙΚΕΣ ΕΡΓΑΣΙΕΣ ΚΑΙ ΕΠΙΣΤΡΩΣΕΙΣ</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bCs/>
          <w:sz w:val="22"/>
          <w:szCs w:val="22"/>
        </w:rPr>
      </w:pPr>
      <w:r w:rsidRPr="008A2138">
        <w:rPr>
          <w:rFonts w:asciiTheme="minorHAnsi" w:hAnsiTheme="minorHAnsi" w:cstheme="minorHAnsi"/>
          <w:bCs/>
          <w:sz w:val="22"/>
          <w:szCs w:val="22"/>
        </w:rPr>
        <w:t>Α.Τ.2.1 - Άνοιγμα λάκκου και φύτευση φυτού  με μπάλα χώματος όγκου 2,00-4,00lt</w:t>
      </w:r>
    </w:p>
    <w:p w:rsidR="008A2138" w:rsidRPr="008A2138" w:rsidRDefault="008A2138" w:rsidP="008A2138">
      <w:pPr>
        <w:suppressAutoHyphens w:val="0"/>
        <w:ind w:left="-180"/>
        <w:jc w:val="both"/>
        <w:rPr>
          <w:rFonts w:asciiTheme="minorHAnsi" w:hAnsiTheme="minorHAnsi" w:cstheme="minorHAnsi"/>
          <w:bCs/>
          <w:sz w:val="22"/>
          <w:szCs w:val="22"/>
          <w:lang w:val="en-US"/>
        </w:rPr>
      </w:pPr>
    </w:p>
    <w:p w:rsidR="008A2138" w:rsidRDefault="00F51103" w:rsidP="008A2138">
      <w:pPr>
        <w:suppressAutoHyphens w:val="0"/>
        <w:ind w:left="-180"/>
        <w:jc w:val="both"/>
        <w:rPr>
          <w:rFonts w:asciiTheme="minorHAnsi" w:hAnsiTheme="minorHAnsi" w:cstheme="minorHAnsi"/>
          <w:sz w:val="22"/>
          <w:szCs w:val="22"/>
          <w:lang w:val="en-US"/>
        </w:rPr>
      </w:pPr>
      <w:r w:rsidRPr="008A2138">
        <w:rPr>
          <w:rFonts w:ascii="Calibri" w:hAnsi="Calibri" w:cs="Calibri"/>
          <w:color w:val="000000"/>
          <w:sz w:val="22"/>
          <w:szCs w:val="22"/>
        </w:rPr>
        <w:t>Άνοιγμα λάκκων σε χαλαρό έδαφος, με εργαλεία χειρός, καθώς και καθαρισμός και αποκομιδή των υπολειμμάτων ριζών και των αχρήστων υλικών και φύτευση φυτών με μπάλα χώματος όγκου 2,00 - 4,00 lt, δηλαδή: φύτευση με σωστή τοποθέτηση του φυτού στο λάκκο μέχρι το λαιμό της ρίζας, γέμισμα του λάκκου μέχρι την επιφάνεια του εδάφους, πάτημα του χώματος μέσα στο λάκκο φύτευσης, λίπανση και σχηματισμός λεκάνης άρδευσης, σύμφωνα με την ΕΤΕΠ 10-05-01-00.</w:t>
      </w:r>
    </w:p>
    <w:p w:rsidR="008A2138" w:rsidRDefault="008A2138" w:rsidP="008A2138">
      <w:pPr>
        <w:suppressAutoHyphens w:val="0"/>
        <w:ind w:left="-180"/>
        <w:jc w:val="both"/>
        <w:rPr>
          <w:rFonts w:asciiTheme="minorHAnsi" w:hAnsiTheme="minorHAnsi" w:cstheme="minorHAnsi"/>
          <w:sz w:val="22"/>
          <w:szCs w:val="22"/>
          <w:lang w:val="en-US"/>
        </w:rPr>
      </w:pPr>
    </w:p>
    <w:p w:rsidR="008A2138" w:rsidRPr="008A2138" w:rsidRDefault="00F51103" w:rsidP="008A2138">
      <w:pPr>
        <w:suppressAutoHyphens w:val="0"/>
        <w:ind w:left="-180"/>
        <w:jc w:val="both"/>
        <w:rPr>
          <w:rFonts w:asciiTheme="minorHAnsi" w:hAnsiTheme="minorHAnsi" w:cstheme="minorHAnsi"/>
          <w:sz w:val="22"/>
          <w:szCs w:val="22"/>
        </w:rPr>
      </w:pPr>
      <w:r w:rsidRPr="008A2138">
        <w:rPr>
          <w:rFonts w:asciiTheme="minorHAnsi" w:hAnsiTheme="minorHAnsi" w:cstheme="minorHAnsi"/>
          <w:bCs/>
          <w:sz w:val="22"/>
          <w:szCs w:val="22"/>
        </w:rPr>
        <w:t>Α.Τ.2.2 - Άνοιγμα λάκκου και φύτευση φυτού  με μπάλα χώματος όγκου 4,50-12,00lt</w:t>
      </w:r>
    </w:p>
    <w:p w:rsidR="008A2138" w:rsidRPr="008A2138" w:rsidRDefault="008A2138" w:rsidP="008A2138">
      <w:pPr>
        <w:suppressAutoHyphens w:val="0"/>
        <w:ind w:left="-180"/>
        <w:jc w:val="both"/>
        <w:rPr>
          <w:rFonts w:asciiTheme="minorHAnsi" w:hAnsiTheme="minorHAnsi" w:cstheme="minorHAnsi"/>
          <w:sz w:val="22"/>
          <w:szCs w:val="22"/>
          <w:lang w:val="en-US"/>
        </w:rPr>
      </w:pPr>
    </w:p>
    <w:p w:rsidR="00F51103" w:rsidRPr="008A2138" w:rsidRDefault="00F51103" w:rsidP="008A2138">
      <w:pPr>
        <w:suppressAutoHyphens w:val="0"/>
        <w:ind w:left="-180"/>
        <w:jc w:val="both"/>
        <w:rPr>
          <w:rFonts w:asciiTheme="minorHAnsi" w:hAnsiTheme="minorHAnsi" w:cstheme="minorHAnsi"/>
          <w:sz w:val="22"/>
          <w:szCs w:val="22"/>
        </w:rPr>
      </w:pPr>
      <w:r w:rsidRPr="008A2138">
        <w:rPr>
          <w:rFonts w:ascii="Calibri" w:hAnsi="Calibri" w:cs="Calibri"/>
          <w:color w:val="000000"/>
          <w:sz w:val="22"/>
          <w:szCs w:val="22"/>
        </w:rPr>
        <w:t xml:space="preserve">Άνοιγμα λάκκων σε χαλαρό έδαφος, με εργαλεία χειρός, καθώς και καθαρισμός και αποκομιδή των υπολειμμάτων ριζών και των αχρήστων υλικών και φύτευση φυτών με μπάλα χώματος όγκου </w:t>
      </w:r>
      <w:r w:rsidRPr="008A2138">
        <w:rPr>
          <w:rFonts w:asciiTheme="minorHAnsi" w:hAnsiTheme="minorHAnsi" w:cstheme="minorHAnsi"/>
          <w:sz w:val="22"/>
          <w:szCs w:val="22"/>
        </w:rPr>
        <w:t>4,50-12,00lt</w:t>
      </w:r>
      <w:r w:rsidRPr="008A2138">
        <w:rPr>
          <w:rFonts w:ascii="Calibri" w:hAnsi="Calibri" w:cs="Calibri"/>
          <w:color w:val="000000"/>
          <w:sz w:val="22"/>
          <w:szCs w:val="22"/>
        </w:rPr>
        <w:t>, δηλαδή: φύτευση με σωστή τοποθέτηση του φυτού στο λάκκο μέχρι το λαιμό της ρίζας, γέμισμα του λάκκου μέχρι την επιφάνεια του εδάφους, πάτημα του χώματος μέσα στο λάκκο φύτευσης, λίπανση και σχηματισμός λεκάνης άρδευσης, σύμφωνα με την ΕΤΕΠ 10-05-01-00.</w:t>
      </w:r>
    </w:p>
    <w:p w:rsidR="00F51103" w:rsidRPr="002143FE" w:rsidRDefault="00F51103" w:rsidP="006C7C01">
      <w:pPr>
        <w:jc w:val="both"/>
        <w:rPr>
          <w:rFonts w:asciiTheme="minorHAnsi" w:hAnsiTheme="minorHAnsi" w:cstheme="minorHAnsi"/>
          <w:sz w:val="22"/>
          <w:szCs w:val="22"/>
        </w:rPr>
      </w:pPr>
    </w:p>
    <w:p w:rsidR="008A2138" w:rsidRPr="008A2138" w:rsidRDefault="00F51103" w:rsidP="008A2138">
      <w:pPr>
        <w:jc w:val="both"/>
        <w:rPr>
          <w:rFonts w:asciiTheme="minorHAnsi" w:hAnsiTheme="minorHAnsi" w:cstheme="minorHAnsi"/>
          <w:bCs/>
          <w:sz w:val="22"/>
          <w:szCs w:val="22"/>
        </w:rPr>
      </w:pPr>
      <w:r w:rsidRPr="008A2138">
        <w:rPr>
          <w:rFonts w:asciiTheme="minorHAnsi" w:hAnsiTheme="minorHAnsi" w:cstheme="minorHAnsi"/>
          <w:bCs/>
          <w:sz w:val="22"/>
          <w:szCs w:val="22"/>
        </w:rPr>
        <w:t>Α.Τ.2.3 - Άνοιγμα λάκκου και φύτευση φυτού  με μπάλα χώματος όγκου 23 - 40 lt</w:t>
      </w:r>
    </w:p>
    <w:p w:rsidR="008A2138" w:rsidRPr="008A2138" w:rsidRDefault="008A2138" w:rsidP="008A2138">
      <w:pPr>
        <w:jc w:val="both"/>
        <w:rPr>
          <w:rFonts w:asciiTheme="minorHAnsi" w:hAnsiTheme="minorHAnsi" w:cstheme="minorHAnsi"/>
          <w:bCs/>
          <w:sz w:val="22"/>
          <w:szCs w:val="22"/>
          <w:lang w:val="en-US"/>
        </w:rPr>
      </w:pPr>
    </w:p>
    <w:p w:rsidR="00F51103" w:rsidRPr="008A2138" w:rsidRDefault="00F51103" w:rsidP="008A2138">
      <w:pPr>
        <w:jc w:val="both"/>
        <w:rPr>
          <w:rFonts w:asciiTheme="minorHAnsi" w:hAnsiTheme="minorHAnsi" w:cstheme="minorHAnsi"/>
          <w:bCs/>
          <w:sz w:val="22"/>
          <w:szCs w:val="22"/>
        </w:rPr>
      </w:pPr>
      <w:r w:rsidRPr="008A2138">
        <w:rPr>
          <w:rFonts w:ascii="Calibri" w:hAnsi="Calibri" w:cs="Calibri"/>
          <w:color w:val="000000"/>
          <w:sz w:val="22"/>
          <w:szCs w:val="22"/>
        </w:rPr>
        <w:lastRenderedPageBreak/>
        <w:t xml:space="preserve">Άνοιγμα λάκκων σε χαλαρό έδαφος, με εργαλεία χειρός, καθώς και καθαρισμός και αποκομιδή των υπολειμμάτων ριζών και των αχρήστων υλικών και φύτευση φυτών με μπάλα χώματος όγκου </w:t>
      </w:r>
      <w:r w:rsidRPr="008A2138">
        <w:rPr>
          <w:rFonts w:asciiTheme="minorHAnsi" w:hAnsiTheme="minorHAnsi" w:cstheme="minorHAnsi"/>
          <w:sz w:val="22"/>
          <w:szCs w:val="22"/>
        </w:rPr>
        <w:t>23 - 40 lt</w:t>
      </w:r>
      <w:r w:rsidRPr="008A2138">
        <w:rPr>
          <w:rFonts w:ascii="Calibri" w:hAnsi="Calibri" w:cs="Calibri"/>
          <w:color w:val="000000"/>
          <w:sz w:val="22"/>
          <w:szCs w:val="22"/>
        </w:rPr>
        <w:t>, δηλαδή: φύτευση με σωστή τοποθέτηση του φυτού στο λάκκο μέχρι το λαιμό της ρίζας, γέμισμα του λάκκου μέχρι την επιφάνεια του εδάφους, πάτημα του χώματος μέσα στο λάκκο φύτευσης, λίπανση και σχηματισμός λεκάνης άρδευσης, σύμφωνα με την ΕΤΕΠ 10-05-01-00.</w:t>
      </w:r>
    </w:p>
    <w:p w:rsidR="00F51103" w:rsidRPr="008A2138" w:rsidRDefault="00F51103" w:rsidP="006C7C01">
      <w:pPr>
        <w:pStyle w:val="ListParagraph"/>
        <w:contextualSpacing w:val="0"/>
        <w:jc w:val="both"/>
        <w:rPr>
          <w:rFonts w:asciiTheme="minorHAnsi" w:hAnsiTheme="minorHAnsi" w:cstheme="minorHAnsi"/>
          <w:sz w:val="22"/>
          <w:szCs w:val="22"/>
          <w:lang w:val="el-GR"/>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Α.Τ.2.4 - Εργασία Εκσκαφής εδαφών και απομάκρυνση των προϊόντων εκσκαφών με αυτοκίνητο</w:t>
      </w:r>
    </w:p>
    <w:p w:rsidR="008A2138" w:rsidRDefault="008A2138" w:rsidP="006C7C01">
      <w:pPr>
        <w:suppressAutoHyphens w:val="0"/>
        <w:autoSpaceDE w:val="0"/>
        <w:autoSpaceDN w:val="0"/>
        <w:adjustRightInd w:val="0"/>
        <w:jc w:val="both"/>
        <w:rPr>
          <w:rFonts w:ascii="Calibri" w:hAnsi="Calibri" w:cs="Calibri"/>
          <w:color w:val="000000"/>
          <w:sz w:val="22"/>
          <w:szCs w:val="22"/>
          <w:lang w:val="en-US"/>
        </w:rPr>
      </w:pPr>
    </w:p>
    <w:p w:rsidR="00F51103" w:rsidRPr="008A2138" w:rsidRDefault="00F51103" w:rsidP="006C7C01">
      <w:pPr>
        <w:suppressAutoHyphens w:val="0"/>
        <w:autoSpaceDE w:val="0"/>
        <w:autoSpaceDN w:val="0"/>
        <w:adjustRightInd w:val="0"/>
        <w:jc w:val="both"/>
        <w:rPr>
          <w:rFonts w:ascii="Calibri" w:hAnsi="Calibri" w:cs="Calibri"/>
          <w:color w:val="000000"/>
          <w:sz w:val="22"/>
          <w:szCs w:val="22"/>
        </w:rPr>
      </w:pPr>
      <w:r w:rsidRPr="008A2138">
        <w:rPr>
          <w:rFonts w:ascii="Calibri" w:hAnsi="Calibri" w:cs="Calibri"/>
          <w:color w:val="000000"/>
          <w:sz w:val="22"/>
          <w:szCs w:val="22"/>
        </w:rPr>
        <w:t xml:space="preserve">Εργασία εκσκαφής, με την μεταφορά σε οποιαδήποτε απόσταση, φυτικών γαιών, ιλύος, τύρφης και λοιπών επιφανειακών ακαταλλήλων εδαφών οποιουδήποτε βάθους και πλάτους, φορτοεκφόρτωση με μηχανικά μέσα επί αυτοκινήτου προς μεταφορά πάσης φύσεως προϊόντων εκσκαφών, εκβραχισμών και κατεδαφίσεων με την σταλία του αυτοκινήτου για την φόρτωση, εκφόρτωση και λοιπούς χειρισμούς του και μεταφορά με αυτοκίνητο ενός κυβικού μέτρου πάσης φύσεως προϊόντων εκσκαφών, εκβραχισμών και κατεδαφίσεων, σε απόσταση που θα υποδειχθεί από την Υπηρεσία. </w:t>
      </w:r>
    </w:p>
    <w:p w:rsidR="00F51103" w:rsidRPr="008A2138" w:rsidRDefault="00F51103" w:rsidP="006C7C01">
      <w:pPr>
        <w:suppressAutoHyphens w:val="0"/>
        <w:autoSpaceDE w:val="0"/>
        <w:autoSpaceDN w:val="0"/>
        <w:adjustRightInd w:val="0"/>
        <w:jc w:val="both"/>
        <w:rPr>
          <w:rFonts w:ascii="Calibri" w:hAnsi="Calibri" w:cs="Calibri"/>
          <w:color w:val="000000"/>
          <w:sz w:val="22"/>
          <w:szCs w:val="22"/>
        </w:rPr>
      </w:pPr>
      <w:r w:rsidRPr="008A2138">
        <w:rPr>
          <w:rFonts w:ascii="Calibri" w:hAnsi="Calibri" w:cs="Calibri"/>
          <w:color w:val="000000"/>
          <w:sz w:val="22"/>
          <w:szCs w:val="22"/>
        </w:rPr>
        <w:t xml:space="preserve">Περιλαμβάνονται: </w:t>
      </w:r>
    </w:p>
    <w:p w:rsidR="00F51103" w:rsidRPr="008A2138" w:rsidRDefault="00F51103" w:rsidP="006C7C01">
      <w:pPr>
        <w:pStyle w:val="ListParagraph"/>
        <w:numPr>
          <w:ilvl w:val="0"/>
          <w:numId w:val="12"/>
        </w:numPr>
        <w:suppressAutoHyphens w:val="0"/>
        <w:autoSpaceDE w:val="0"/>
        <w:autoSpaceDN w:val="0"/>
        <w:adjustRightInd w:val="0"/>
        <w:contextualSpacing w:val="0"/>
        <w:jc w:val="both"/>
        <w:rPr>
          <w:rFonts w:ascii="Calibri" w:hAnsi="Calibri" w:cs="Calibri"/>
          <w:color w:val="000000"/>
          <w:sz w:val="22"/>
          <w:szCs w:val="22"/>
          <w:lang w:val="el-GR"/>
        </w:rPr>
      </w:pPr>
      <w:r w:rsidRPr="008A2138">
        <w:rPr>
          <w:rFonts w:ascii="Calibri" w:hAnsi="Calibri" w:cs="Calibri"/>
          <w:color w:val="000000"/>
          <w:sz w:val="22"/>
          <w:szCs w:val="22"/>
          <w:lang w:val="el-GR"/>
        </w:rPr>
        <w:t xml:space="preserve">η προσέγγιση των μεταφορικών μέσων και μηχανημάτων, και η εκσκαφή με κάθε μέσον, </w:t>
      </w:r>
    </w:p>
    <w:p w:rsidR="00F51103" w:rsidRPr="008A2138" w:rsidRDefault="00F51103" w:rsidP="006C7C01">
      <w:pPr>
        <w:pStyle w:val="ListParagraph"/>
        <w:numPr>
          <w:ilvl w:val="0"/>
          <w:numId w:val="12"/>
        </w:numPr>
        <w:suppressAutoHyphens w:val="0"/>
        <w:autoSpaceDE w:val="0"/>
        <w:autoSpaceDN w:val="0"/>
        <w:adjustRightInd w:val="0"/>
        <w:contextualSpacing w:val="0"/>
        <w:jc w:val="both"/>
        <w:rPr>
          <w:rFonts w:ascii="Calibri" w:hAnsi="Calibri" w:cs="Calibri"/>
          <w:color w:val="000000"/>
          <w:sz w:val="22"/>
          <w:szCs w:val="22"/>
          <w:lang w:val="el-GR"/>
        </w:rPr>
      </w:pPr>
      <w:r w:rsidRPr="008A2138">
        <w:rPr>
          <w:rFonts w:ascii="Calibri" w:hAnsi="Calibri" w:cs="Calibri"/>
          <w:color w:val="000000"/>
          <w:sz w:val="22"/>
          <w:szCs w:val="22"/>
          <w:lang w:val="el-GR"/>
        </w:rPr>
        <w:t xml:space="preserve">οι κάθε είδους φορτοεκφορτώσεις και μεταφορές με οποιοδήποτε μέσο και σε οποιαδήποτε απόσταση </w:t>
      </w:r>
    </w:p>
    <w:p w:rsidR="00F51103" w:rsidRPr="008A2138" w:rsidRDefault="00F51103" w:rsidP="006C7C01">
      <w:pPr>
        <w:pStyle w:val="ListParagraph"/>
        <w:contextualSpacing w:val="0"/>
        <w:jc w:val="both"/>
        <w:rPr>
          <w:rFonts w:asciiTheme="minorHAnsi" w:hAnsiTheme="minorHAnsi" w:cstheme="minorHAnsi"/>
          <w:sz w:val="22"/>
          <w:szCs w:val="22"/>
          <w:lang w:val="el-GR"/>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Α.Τ.2.5 - Διάστρωση κηπευτικού χώματος σε παρτέρια, με το υλικό</w:t>
      </w:r>
    </w:p>
    <w:p w:rsidR="008A2138" w:rsidRDefault="008A2138" w:rsidP="006C7C01">
      <w:pPr>
        <w:suppressAutoHyphens w:val="0"/>
        <w:autoSpaceDE w:val="0"/>
        <w:autoSpaceDN w:val="0"/>
        <w:adjustRightInd w:val="0"/>
        <w:jc w:val="both"/>
        <w:rPr>
          <w:rFonts w:ascii="Calibri" w:hAnsi="Calibri" w:cs="Calibri"/>
          <w:color w:val="000000"/>
          <w:sz w:val="22"/>
          <w:szCs w:val="22"/>
          <w:lang w:val="en-US"/>
        </w:rPr>
      </w:pPr>
    </w:p>
    <w:p w:rsidR="00F51103" w:rsidRPr="008A2138" w:rsidRDefault="00F51103" w:rsidP="006C7C01">
      <w:pPr>
        <w:suppressAutoHyphens w:val="0"/>
        <w:autoSpaceDE w:val="0"/>
        <w:autoSpaceDN w:val="0"/>
        <w:adjustRightInd w:val="0"/>
        <w:jc w:val="both"/>
        <w:rPr>
          <w:rFonts w:ascii="Calibri" w:hAnsi="Calibri" w:cs="Calibri"/>
          <w:color w:val="000000"/>
          <w:sz w:val="22"/>
          <w:szCs w:val="22"/>
        </w:rPr>
      </w:pPr>
      <w:r w:rsidRPr="008A2138">
        <w:rPr>
          <w:rFonts w:ascii="Calibri" w:hAnsi="Calibri" w:cs="Calibri"/>
          <w:color w:val="000000"/>
          <w:sz w:val="22"/>
          <w:szCs w:val="22"/>
        </w:rPr>
        <w:t xml:space="preserve">Προμήθεια κηπευτικού χώματος σύμφωνα με την ΕΤΕΠ 02-07-05-00, απαλλαγμένο από σβώλους, αγριόχορτα, υπολείμματα ριζών, λίθους και άλλα ξένα ή τοξικά υλικά βλαβερά για την ανάπτυξη φυτών. Τοποθέτηση και διάστρωση κηπευτικού χώματος για την συμπλήρωση παραπλεύρων χώρων οδών και πλατειών σε αστικές περιοχές, σύμφωνα με την ΕΤΕΠ 02-07-05-00. </w:t>
      </w:r>
    </w:p>
    <w:p w:rsidR="00F51103" w:rsidRPr="008A2138" w:rsidRDefault="00F51103" w:rsidP="006C7C01">
      <w:pPr>
        <w:jc w:val="both"/>
        <w:rPr>
          <w:rFonts w:asciiTheme="minorHAnsi" w:hAnsiTheme="minorHAnsi" w:cstheme="minorHAnsi"/>
          <w:bCs/>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Α.Τ.2.6 - Εργασία Προετοιμασίας Χώρου για φύτευση φυτών, ισοπέδωσης εδάφους</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Εργασία αποκομιδής πλεοναζόντων χωμάτων, καθάρισμα, συγκέντρωση και αποκομιδή κάθε άχρηστου υλικού (πέτρες, υπολείμματα ριζών, κλαδιά κλπ), αναμόχλευση της επιφάνειας με οποιοδήποτε μέσο, γενική ισοπέδωση των χώρων και γενική μόρφωση του ανάγλυφου της επιφανείας του εδάφους για την φύτευση φυτών.</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Α.Τ.2.7 - Τομή οδοστρώματος με ασφαλτοκόπτη ή τομή σε πλάκες πεζοδρομίου και αποκατάσταση παντός είδους για πέρασμα σωληνώσεων ή καλωδιώσεων</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Τομή οδοστρώματος από ασφαλτοσκυρόδεμα ή άοπλο σκυρόδεμα άοπλο, οποιουδήποτε πάχους, με χρήση ασφαλτοκόπτη, ή τομή σε πλάκες πεζοδρομίου ή αφαίρεση πλακών, ώστε να αποκλείονται αποξηλώσεις έξω από τα προβλεπόμενα όρια της κοπής ή αφαίρεσης και να προφυλάσσεται το παραμένον οδόστρωμα ή πλακόστρωση από φθορές κατά τη διάρκεια των εργασιών. Απομάκρυνση των προϊόντων εκσκαφής και άμεση αποκατάσταση παντός είδους μετά την τοποθέτηση των σωληνώσεων και των καλωδιώσεων.</w:t>
      </w:r>
    </w:p>
    <w:p w:rsidR="00F51103" w:rsidRPr="008A2138" w:rsidRDefault="00F51103" w:rsidP="006C7C01">
      <w:pPr>
        <w:jc w:val="both"/>
        <w:rPr>
          <w:rFonts w:asciiTheme="minorHAnsi" w:hAnsiTheme="minorHAnsi" w:cstheme="minorHAnsi"/>
          <w:bCs/>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Α.Τ.2.8 - Εργασία διαμόρφωσης μονοπατιών από συμπιεσμένο πατημένο χώμα.</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 xml:space="preserve">Εργασία διαμόρφωσης μονοπατιών από συμπιεσμένο πατημένο χώμα, συμπεριλαμβανομένων όλων των απαραίτητων υλικών για την ορθή εκτέλεση της εργασίας. Το </w:t>
      </w:r>
      <w:r w:rsidRPr="008A2138">
        <w:rPr>
          <w:rFonts w:asciiTheme="minorHAnsi" w:hAnsiTheme="minorHAnsi" w:cstheme="minorHAnsi"/>
          <w:spacing w:val="2"/>
          <w:sz w:val="22"/>
          <w:szCs w:val="22"/>
        </w:rPr>
        <w:t>συνολικό</w:t>
      </w:r>
      <w:r w:rsidR="00A03757"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συμπυκνωμένο</w:t>
      </w:r>
      <w:r w:rsidR="00A03757"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πάχους</w:t>
      </w:r>
      <w:r w:rsidR="00A03757" w:rsidRPr="008A2138">
        <w:rPr>
          <w:rFonts w:asciiTheme="minorHAnsi" w:hAnsiTheme="minorHAnsi" w:cstheme="minorHAnsi"/>
          <w:spacing w:val="2"/>
          <w:sz w:val="22"/>
          <w:szCs w:val="22"/>
        </w:rPr>
        <w:t xml:space="preserve"> </w:t>
      </w:r>
      <w:r w:rsidRPr="008A2138">
        <w:rPr>
          <w:rFonts w:asciiTheme="minorHAnsi" w:hAnsiTheme="minorHAnsi" w:cstheme="minorHAnsi"/>
          <w:spacing w:val="7"/>
          <w:sz w:val="22"/>
          <w:szCs w:val="22"/>
        </w:rPr>
        <w:t xml:space="preserve">θα είναι </w:t>
      </w:r>
      <w:r w:rsidRPr="008A2138">
        <w:rPr>
          <w:rFonts w:asciiTheme="minorHAnsi" w:hAnsiTheme="minorHAnsi" w:cstheme="minorHAnsi"/>
          <w:spacing w:val="2"/>
          <w:sz w:val="22"/>
          <w:szCs w:val="22"/>
        </w:rPr>
        <w:t>14cm,</w:t>
      </w:r>
      <w:r w:rsidR="00A03757"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το</w:t>
      </w:r>
      <w:r w:rsidR="00A03757"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οποίο</w:t>
      </w:r>
      <w:r w:rsidR="00A03757"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θα</w:t>
      </w:r>
      <w:r w:rsidR="00A03757"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κατασκευαστεί</w:t>
      </w:r>
      <w:r w:rsidR="00A03757"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ως</w:t>
      </w:r>
      <w:r w:rsidR="00A03757"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εξής:</w:t>
      </w:r>
    </w:p>
    <w:p w:rsidR="00F51103" w:rsidRPr="008A2138" w:rsidRDefault="00F51103" w:rsidP="006C7C01">
      <w:pPr>
        <w:pStyle w:val="ListParagraph"/>
        <w:numPr>
          <w:ilvl w:val="0"/>
          <w:numId w:val="21"/>
        </w:numPr>
        <w:ind w:right="-30"/>
        <w:contextualSpacing w:val="0"/>
        <w:jc w:val="both"/>
        <w:rPr>
          <w:rFonts w:asciiTheme="minorHAnsi" w:eastAsia="Courier New" w:hAnsiTheme="minorHAnsi" w:cstheme="minorHAnsi"/>
          <w:sz w:val="22"/>
          <w:szCs w:val="22"/>
          <w:lang w:val="el-GR"/>
        </w:rPr>
      </w:pPr>
      <w:r w:rsidRPr="008A2138">
        <w:rPr>
          <w:rFonts w:asciiTheme="minorHAnsi" w:hAnsiTheme="minorHAnsi" w:cstheme="minorHAnsi"/>
          <w:spacing w:val="2"/>
          <w:sz w:val="22"/>
          <w:szCs w:val="22"/>
          <w:lang w:val="el-GR"/>
        </w:rPr>
        <w:t>Από</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1"/>
          <w:sz w:val="22"/>
          <w:szCs w:val="22"/>
          <w:lang w:val="el-GR"/>
        </w:rPr>
        <w:t>µία</w:t>
      </w:r>
      <w:r w:rsidR="00A03757" w:rsidRPr="008A2138">
        <w:rPr>
          <w:rFonts w:asciiTheme="minorHAnsi" w:hAnsiTheme="minorHAnsi" w:cstheme="minorHAnsi"/>
          <w:spacing w:val="1"/>
          <w:sz w:val="22"/>
          <w:szCs w:val="22"/>
          <w:lang w:val="el-GR"/>
        </w:rPr>
        <w:t xml:space="preserve"> </w:t>
      </w:r>
      <w:r w:rsidRPr="008A2138">
        <w:rPr>
          <w:rFonts w:asciiTheme="minorHAnsi" w:hAnsiTheme="minorHAnsi" w:cstheme="minorHAnsi"/>
          <w:spacing w:val="2"/>
          <w:sz w:val="22"/>
          <w:szCs w:val="22"/>
          <w:lang w:val="el-GR"/>
        </w:rPr>
        <w:t>στρώση</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στράγγισης</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συμπυκνωμένου</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πάχους</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10</w:t>
      </w:r>
      <w:r w:rsidRPr="008A2138">
        <w:rPr>
          <w:rFonts w:asciiTheme="minorHAnsi" w:hAnsiTheme="minorHAnsi" w:cstheme="minorHAnsi"/>
          <w:spacing w:val="2"/>
          <w:sz w:val="22"/>
          <w:szCs w:val="22"/>
        </w:rPr>
        <w:t>cm</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από</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θραυστά</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αδρανή</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υλικάα</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συνεχούς</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διαβάθμιση</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ς</w:t>
      </w:r>
      <w:r w:rsidRPr="008A2138">
        <w:rPr>
          <w:rFonts w:asciiTheme="minorHAnsi" w:hAnsiTheme="minorHAnsi" w:cstheme="minorHAnsi"/>
          <w:spacing w:val="2"/>
          <w:sz w:val="22"/>
          <w:szCs w:val="22"/>
        </w:rPr>
        <w:t>d</w:t>
      </w:r>
      <w:r w:rsidRPr="008A2138">
        <w:rPr>
          <w:rFonts w:asciiTheme="minorHAnsi" w:hAnsiTheme="minorHAnsi" w:cstheme="minorHAnsi"/>
          <w:spacing w:val="2"/>
          <w:sz w:val="22"/>
          <w:szCs w:val="22"/>
          <w:lang w:val="el-GR"/>
        </w:rPr>
        <w:t>&lt;32</w:t>
      </w:r>
      <w:r w:rsidRPr="008A2138">
        <w:rPr>
          <w:rFonts w:asciiTheme="minorHAnsi" w:hAnsiTheme="minorHAnsi" w:cstheme="minorHAnsi"/>
          <w:spacing w:val="2"/>
          <w:sz w:val="22"/>
          <w:szCs w:val="22"/>
        </w:rPr>
        <w:t>mm</w:t>
      </w:r>
      <w:r w:rsidRPr="008A2138">
        <w:rPr>
          <w:rFonts w:asciiTheme="minorHAnsi" w:hAnsiTheme="minorHAnsi" w:cstheme="minorHAnsi"/>
          <w:spacing w:val="2"/>
          <w:sz w:val="22"/>
          <w:szCs w:val="22"/>
          <w:lang w:val="el-GR"/>
        </w:rPr>
        <w:t>,</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µε</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συντελεστή</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υδατοπερατότητας</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rPr>
        <w:t>k</w:t>
      </w:r>
      <w:r w:rsidRPr="008A2138">
        <w:rPr>
          <w:rFonts w:asciiTheme="minorHAnsi" w:hAnsiTheme="minorHAnsi" w:cstheme="minorHAnsi"/>
          <w:spacing w:val="2"/>
          <w:sz w:val="22"/>
          <w:szCs w:val="22"/>
          <w:lang w:val="el-GR"/>
        </w:rPr>
        <w:t>&gt;=0,02</w:t>
      </w:r>
      <w:r w:rsidRPr="008A2138">
        <w:rPr>
          <w:rFonts w:asciiTheme="minorHAnsi" w:hAnsiTheme="minorHAnsi" w:cstheme="minorHAnsi"/>
          <w:spacing w:val="2"/>
          <w:sz w:val="22"/>
          <w:szCs w:val="22"/>
        </w:rPr>
        <w:t>cm</w:t>
      </w:r>
      <w:r w:rsidRPr="008A2138">
        <w:rPr>
          <w:rFonts w:asciiTheme="minorHAnsi" w:hAnsiTheme="minorHAnsi" w:cstheme="minorHAnsi"/>
          <w:spacing w:val="2"/>
          <w:sz w:val="22"/>
          <w:szCs w:val="22"/>
          <w:lang w:val="el-GR"/>
        </w:rPr>
        <w:t>/</w:t>
      </w:r>
      <w:r w:rsidRPr="008A2138">
        <w:rPr>
          <w:rFonts w:asciiTheme="minorHAnsi" w:hAnsiTheme="minorHAnsi" w:cstheme="minorHAnsi"/>
          <w:spacing w:val="2"/>
          <w:sz w:val="22"/>
          <w:szCs w:val="22"/>
        </w:rPr>
        <w:t>s</w:t>
      </w:r>
      <w:r w:rsidRPr="008A2138">
        <w:rPr>
          <w:rFonts w:asciiTheme="minorHAnsi" w:hAnsiTheme="minorHAnsi" w:cstheme="minorHAnsi"/>
          <w:spacing w:val="2"/>
          <w:sz w:val="22"/>
          <w:szCs w:val="22"/>
          <w:lang w:val="el-GR"/>
        </w:rPr>
        <w:t>,</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µε</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ποσοστό</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παιπάλης</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επίτελικού</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µίγµατος</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περίπου</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0,063</w:t>
      </w:r>
      <w:r w:rsidRPr="008A2138">
        <w:rPr>
          <w:rFonts w:asciiTheme="minorHAnsi" w:hAnsiTheme="minorHAnsi" w:cstheme="minorHAnsi"/>
          <w:spacing w:val="2"/>
          <w:sz w:val="22"/>
          <w:szCs w:val="22"/>
        </w:rPr>
        <w:t>mm</w:t>
      </w:r>
      <w:r w:rsidRPr="008A2138">
        <w:rPr>
          <w:rFonts w:asciiTheme="minorHAnsi" w:hAnsiTheme="minorHAnsi" w:cstheme="minorHAnsi"/>
          <w:spacing w:val="2"/>
          <w:sz w:val="22"/>
          <w:szCs w:val="22"/>
          <w:lang w:val="el-GR"/>
        </w:rPr>
        <w:t>&lt;=5,00%,</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συµπυκνωµένη</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1"/>
          <w:sz w:val="22"/>
          <w:szCs w:val="22"/>
          <w:lang w:val="el-GR"/>
        </w:rPr>
        <w:t>δε</w:t>
      </w:r>
      <w:r w:rsidRPr="008A2138">
        <w:rPr>
          <w:rFonts w:asciiTheme="minorHAnsi" w:hAnsiTheme="minorHAnsi" w:cstheme="minorHAnsi"/>
          <w:spacing w:val="2"/>
          <w:sz w:val="22"/>
          <w:szCs w:val="22"/>
          <w:lang w:val="el-GR"/>
        </w:rPr>
        <w:t>ποσοστό</w:t>
      </w:r>
      <w:r w:rsidR="00A03757"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ανώτερο</w:t>
      </w:r>
      <w:r w:rsidRPr="008A2138">
        <w:rPr>
          <w:rFonts w:asciiTheme="minorHAnsi" w:hAnsiTheme="minorHAnsi" w:cstheme="minorHAnsi"/>
          <w:spacing w:val="1"/>
          <w:sz w:val="22"/>
          <w:szCs w:val="22"/>
          <w:lang w:val="el-GR"/>
        </w:rPr>
        <w:t>του</w:t>
      </w:r>
      <w:r w:rsidR="00A03757" w:rsidRPr="008A2138">
        <w:rPr>
          <w:rFonts w:asciiTheme="minorHAnsi" w:hAnsiTheme="minorHAnsi" w:cstheme="minorHAnsi"/>
          <w:spacing w:val="1"/>
          <w:sz w:val="22"/>
          <w:szCs w:val="22"/>
          <w:lang w:val="el-GR"/>
        </w:rPr>
        <w:t xml:space="preserve"> </w:t>
      </w:r>
      <w:r w:rsidRPr="008A2138">
        <w:rPr>
          <w:rFonts w:asciiTheme="minorHAnsi" w:hAnsiTheme="minorHAnsi" w:cstheme="minorHAnsi"/>
          <w:spacing w:val="2"/>
          <w:sz w:val="22"/>
          <w:szCs w:val="22"/>
          <w:lang w:val="el-GR"/>
        </w:rPr>
        <w:t>95%</w:t>
      </w:r>
    </w:p>
    <w:p w:rsidR="00F51103" w:rsidRPr="008A2138" w:rsidRDefault="00F51103" w:rsidP="006C7C01">
      <w:pPr>
        <w:pStyle w:val="ListParagraph"/>
        <w:numPr>
          <w:ilvl w:val="0"/>
          <w:numId w:val="21"/>
        </w:numPr>
        <w:ind w:right="-30"/>
        <w:contextualSpacing w:val="0"/>
        <w:jc w:val="both"/>
        <w:rPr>
          <w:rFonts w:asciiTheme="minorHAnsi" w:eastAsia="Courier New" w:hAnsiTheme="minorHAnsi" w:cstheme="minorHAnsi"/>
          <w:sz w:val="22"/>
          <w:szCs w:val="22"/>
          <w:lang w:val="el-GR"/>
        </w:rPr>
      </w:pPr>
      <w:r w:rsidRPr="008A2138">
        <w:rPr>
          <w:rFonts w:asciiTheme="minorHAnsi" w:hAnsiTheme="minorHAnsi" w:cstheme="minorHAnsi"/>
          <w:spacing w:val="2"/>
          <w:sz w:val="22"/>
          <w:szCs w:val="22"/>
          <w:lang w:val="el-GR"/>
        </w:rPr>
        <w:lastRenderedPageBreak/>
        <w:t>Από</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1"/>
          <w:sz w:val="22"/>
          <w:szCs w:val="22"/>
          <w:lang w:val="el-GR"/>
        </w:rPr>
        <w:t>µία</w:t>
      </w:r>
      <w:r w:rsidR="000B3ED3" w:rsidRPr="008A2138">
        <w:rPr>
          <w:rFonts w:asciiTheme="minorHAnsi" w:hAnsiTheme="minorHAnsi" w:cstheme="minorHAnsi"/>
          <w:spacing w:val="1"/>
          <w:sz w:val="22"/>
          <w:szCs w:val="22"/>
          <w:lang w:val="el-GR"/>
        </w:rPr>
        <w:t xml:space="preserve"> </w:t>
      </w:r>
      <w:r w:rsidRPr="008A2138">
        <w:rPr>
          <w:rFonts w:asciiTheme="minorHAnsi" w:hAnsiTheme="minorHAnsi" w:cstheme="minorHAnsi"/>
          <w:spacing w:val="2"/>
          <w:sz w:val="22"/>
          <w:szCs w:val="22"/>
          <w:lang w:val="el-GR"/>
        </w:rPr>
        <w:t>βάση</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πάχους</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40</w:t>
      </w:r>
      <w:r w:rsidRPr="008A2138">
        <w:rPr>
          <w:rFonts w:asciiTheme="minorHAnsi" w:hAnsiTheme="minorHAnsi" w:cstheme="minorHAnsi"/>
          <w:spacing w:val="2"/>
          <w:sz w:val="22"/>
          <w:szCs w:val="22"/>
        </w:rPr>
        <w:t>mm</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από</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θραυστά</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αδρανή</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υλικά</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σταθεροποιημένου</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τύπου,</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1"/>
          <w:sz w:val="22"/>
          <w:szCs w:val="22"/>
          <w:lang w:val="el-GR"/>
        </w:rPr>
        <w:t>µε</w:t>
      </w:r>
      <w:r w:rsidR="000B3ED3" w:rsidRPr="008A2138">
        <w:rPr>
          <w:rFonts w:asciiTheme="minorHAnsi" w:hAnsiTheme="minorHAnsi" w:cstheme="minorHAnsi"/>
          <w:spacing w:val="1"/>
          <w:sz w:val="22"/>
          <w:szCs w:val="22"/>
          <w:lang w:val="el-GR"/>
        </w:rPr>
        <w:t xml:space="preserve"> </w:t>
      </w:r>
      <w:r w:rsidRPr="008A2138">
        <w:rPr>
          <w:rFonts w:asciiTheme="minorHAnsi" w:hAnsiTheme="minorHAnsi" w:cstheme="minorHAnsi"/>
          <w:spacing w:val="2"/>
          <w:sz w:val="22"/>
          <w:szCs w:val="22"/>
          <w:lang w:val="el-GR"/>
        </w:rPr>
        <w:t>µέγιστο</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κόκκο</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rPr>
        <w:t>d</w:t>
      </w:r>
      <w:r w:rsidRPr="008A2138">
        <w:rPr>
          <w:rFonts w:asciiTheme="minorHAnsi" w:hAnsiTheme="minorHAnsi" w:cstheme="minorHAnsi"/>
          <w:spacing w:val="2"/>
          <w:sz w:val="22"/>
          <w:szCs w:val="22"/>
          <w:lang w:val="el-GR"/>
        </w:rPr>
        <w:t>&lt;8</w:t>
      </w:r>
      <w:r w:rsidRPr="008A2138">
        <w:rPr>
          <w:rFonts w:asciiTheme="minorHAnsi" w:hAnsiTheme="minorHAnsi" w:cstheme="minorHAnsi"/>
          <w:spacing w:val="2"/>
          <w:sz w:val="22"/>
          <w:szCs w:val="22"/>
        </w:rPr>
        <w:t>mm</w:t>
      </w:r>
      <w:r w:rsidRPr="008A2138">
        <w:rPr>
          <w:rFonts w:asciiTheme="minorHAnsi" w:hAnsiTheme="minorHAnsi" w:cstheme="minorHAnsi"/>
          <w:spacing w:val="2"/>
          <w:sz w:val="22"/>
          <w:szCs w:val="22"/>
          <w:lang w:val="el-GR"/>
        </w:rPr>
        <w:t>,</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συμπυκνωμένη</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σε</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ποσοστό</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ανώτερο</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του</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1"/>
          <w:sz w:val="22"/>
          <w:szCs w:val="22"/>
          <w:lang w:val="el-GR"/>
        </w:rPr>
        <w:t>85%</w:t>
      </w:r>
      <w:r w:rsidR="000B3ED3" w:rsidRPr="008A2138">
        <w:rPr>
          <w:rFonts w:asciiTheme="minorHAnsi" w:hAnsiTheme="minorHAnsi" w:cstheme="minorHAnsi"/>
          <w:spacing w:val="1"/>
          <w:sz w:val="22"/>
          <w:szCs w:val="22"/>
          <w:lang w:val="el-GR"/>
        </w:rPr>
        <w:t xml:space="preserve"> </w:t>
      </w:r>
      <w:r w:rsidRPr="008A2138">
        <w:rPr>
          <w:rFonts w:asciiTheme="minorHAnsi" w:hAnsiTheme="minorHAnsi" w:cstheme="minorHAnsi"/>
          <w:spacing w:val="2"/>
          <w:sz w:val="22"/>
          <w:szCs w:val="22"/>
          <w:lang w:val="el-GR"/>
        </w:rPr>
        <w:t>και</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την</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προσθήκη</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φυτικού</w:t>
      </w:r>
      <w:r w:rsidRPr="008A2138">
        <w:rPr>
          <w:rFonts w:asciiTheme="minorHAnsi" w:hAnsiTheme="minorHAnsi" w:cstheme="minorHAnsi"/>
          <w:sz w:val="22"/>
          <w:szCs w:val="22"/>
          <w:lang w:val="el-GR"/>
        </w:rPr>
        <w:t>-</w:t>
      </w:r>
      <w:r w:rsidRPr="008A2138">
        <w:rPr>
          <w:rFonts w:asciiTheme="minorHAnsi" w:hAnsiTheme="minorHAnsi" w:cstheme="minorHAnsi"/>
          <w:spacing w:val="2"/>
          <w:sz w:val="22"/>
          <w:szCs w:val="22"/>
          <w:lang w:val="el-GR"/>
        </w:rPr>
        <w:t>φυσικού</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οικολογικού</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σταθεροποιητή</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1"/>
          <w:sz w:val="22"/>
          <w:szCs w:val="22"/>
          <w:lang w:val="el-GR"/>
        </w:rPr>
        <w:t>σε</w:t>
      </w:r>
      <w:r w:rsidR="000B3ED3" w:rsidRPr="008A2138">
        <w:rPr>
          <w:rFonts w:asciiTheme="minorHAnsi" w:hAnsiTheme="minorHAnsi" w:cstheme="minorHAnsi"/>
          <w:spacing w:val="1"/>
          <w:sz w:val="22"/>
          <w:szCs w:val="22"/>
          <w:lang w:val="el-GR"/>
        </w:rPr>
        <w:t xml:space="preserve"> </w:t>
      </w:r>
      <w:r w:rsidRPr="008A2138">
        <w:rPr>
          <w:rFonts w:asciiTheme="minorHAnsi" w:hAnsiTheme="minorHAnsi" w:cstheme="minorHAnsi"/>
          <w:spacing w:val="2"/>
          <w:sz w:val="22"/>
          <w:szCs w:val="22"/>
          <w:lang w:val="el-GR"/>
        </w:rPr>
        <w:t>αναλογία</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0,6%</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κατά</w:t>
      </w:r>
      <w:r w:rsidR="000B3ED3" w:rsidRPr="008A2138">
        <w:rPr>
          <w:rFonts w:asciiTheme="minorHAnsi" w:hAnsiTheme="minorHAnsi" w:cstheme="minorHAnsi"/>
          <w:spacing w:val="2"/>
          <w:sz w:val="22"/>
          <w:szCs w:val="22"/>
          <w:lang w:val="el-GR"/>
        </w:rPr>
        <w:t xml:space="preserve"> </w:t>
      </w:r>
      <w:r w:rsidRPr="008A2138">
        <w:rPr>
          <w:rFonts w:asciiTheme="minorHAnsi" w:hAnsiTheme="minorHAnsi" w:cstheme="minorHAnsi"/>
          <w:spacing w:val="2"/>
          <w:sz w:val="22"/>
          <w:szCs w:val="22"/>
          <w:lang w:val="el-GR"/>
        </w:rPr>
        <w:t>βάρουςαδρανών.</w:t>
      </w:r>
    </w:p>
    <w:p w:rsidR="00F51103" w:rsidRPr="008A2138" w:rsidRDefault="00F51103" w:rsidP="006C7C01">
      <w:pPr>
        <w:ind w:right="-30"/>
        <w:jc w:val="both"/>
        <w:rPr>
          <w:rFonts w:asciiTheme="minorHAnsi" w:eastAsia="Courier New" w:hAnsiTheme="minorHAnsi" w:cstheme="minorHAnsi"/>
          <w:sz w:val="22"/>
          <w:szCs w:val="22"/>
        </w:rPr>
      </w:pPr>
      <w:r w:rsidRPr="008A2138">
        <w:rPr>
          <w:rFonts w:asciiTheme="minorHAnsi" w:hAnsiTheme="minorHAnsi" w:cstheme="minorHAnsi"/>
          <w:spacing w:val="2"/>
          <w:sz w:val="22"/>
          <w:szCs w:val="22"/>
        </w:rPr>
        <w:t>Περιλαμβάνεται</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z w:val="22"/>
          <w:szCs w:val="22"/>
        </w:rPr>
        <w:t>η</w:t>
      </w:r>
      <w:r w:rsidR="00264214" w:rsidRPr="008A2138">
        <w:rPr>
          <w:rFonts w:asciiTheme="minorHAnsi" w:hAnsiTheme="minorHAnsi" w:cstheme="minorHAnsi"/>
          <w:sz w:val="22"/>
          <w:szCs w:val="22"/>
        </w:rPr>
        <w:t xml:space="preserve"> </w:t>
      </w:r>
      <w:r w:rsidRPr="008A2138">
        <w:rPr>
          <w:rFonts w:asciiTheme="minorHAnsi" w:hAnsiTheme="minorHAnsi" w:cstheme="minorHAnsi"/>
          <w:spacing w:val="2"/>
          <w:sz w:val="22"/>
          <w:szCs w:val="22"/>
        </w:rPr>
        <w:t>δαπάνη</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προμήθειας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όλων</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των</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απαιτούμενων</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υλικών</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(αδρανών,</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ασβεστολιθικής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άµµου,</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ασβεστολιθικού</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filler,</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οικολογικού</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σταθεροποιητή,</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κ.λ.π),του</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νερού,</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z w:val="22"/>
          <w:szCs w:val="22"/>
        </w:rPr>
        <w:t>η</w:t>
      </w:r>
      <w:r w:rsidR="00264214" w:rsidRPr="008A2138">
        <w:rPr>
          <w:rFonts w:asciiTheme="minorHAnsi" w:hAnsiTheme="minorHAnsi" w:cstheme="minorHAnsi"/>
          <w:sz w:val="22"/>
          <w:szCs w:val="22"/>
        </w:rPr>
        <w:t xml:space="preserve"> </w:t>
      </w:r>
      <w:r w:rsidRPr="008A2138">
        <w:rPr>
          <w:rFonts w:asciiTheme="minorHAnsi" w:hAnsiTheme="minorHAnsi" w:cstheme="minorHAnsi"/>
          <w:spacing w:val="2"/>
          <w:sz w:val="22"/>
          <w:szCs w:val="22"/>
        </w:rPr>
        <w:t>δαπάνη</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µεταφοράς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τους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από</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οποιαδήποτε</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απόσταση</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στον</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τόπο</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του</w:t>
      </w:r>
      <w:r w:rsidR="00264214"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έργου</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µε</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τις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φορτοεκφορτώσεις,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τη</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σταλία</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των</w:t>
      </w:r>
      <w:r w:rsidR="00264214"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αυτοκινήτων</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και</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το</w:t>
      </w:r>
      <w:r w:rsidR="00264214"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χαμένο</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χρόνο</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φορτοεκφορτώσεως,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z w:val="22"/>
          <w:szCs w:val="22"/>
        </w:rPr>
        <w:t>η</w:t>
      </w:r>
      <w:r w:rsidR="00264214" w:rsidRPr="008A2138">
        <w:rPr>
          <w:rFonts w:asciiTheme="minorHAnsi" w:hAnsiTheme="minorHAnsi" w:cstheme="minorHAnsi"/>
          <w:sz w:val="22"/>
          <w:szCs w:val="22"/>
        </w:rPr>
        <w:t xml:space="preserve"> </w:t>
      </w:r>
      <w:r w:rsidRPr="008A2138">
        <w:rPr>
          <w:rFonts w:asciiTheme="minorHAnsi" w:hAnsiTheme="minorHAnsi" w:cstheme="minorHAnsi"/>
          <w:spacing w:val="2"/>
          <w:sz w:val="22"/>
          <w:szCs w:val="22"/>
        </w:rPr>
        <w:t>δαπάνη</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της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διάστρωσης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µε</w:t>
      </w:r>
      <w:r w:rsidR="00264214"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διαστρωτήρα</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z w:val="22"/>
          <w:szCs w:val="22"/>
        </w:rPr>
        <w:t>ή</w:t>
      </w:r>
      <w:r w:rsidR="00264214" w:rsidRPr="008A2138">
        <w:rPr>
          <w:rFonts w:asciiTheme="minorHAnsi" w:hAnsiTheme="minorHAnsi" w:cstheme="minorHAnsi"/>
          <w:sz w:val="22"/>
          <w:szCs w:val="22"/>
        </w:rPr>
        <w:t xml:space="preserve"> </w:t>
      </w:r>
      <w:r w:rsidRPr="008A2138">
        <w:rPr>
          <w:rFonts w:asciiTheme="minorHAnsi" w:hAnsiTheme="minorHAnsi" w:cstheme="minorHAnsi"/>
          <w:spacing w:val="2"/>
          <w:sz w:val="22"/>
          <w:szCs w:val="22"/>
        </w:rPr>
        <w:t>χειρονακτικά,</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διαβροχής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και</w:t>
      </w:r>
      <w:r w:rsidR="00264214"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πλήρους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κυλίνδρωσης,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z w:val="22"/>
          <w:szCs w:val="22"/>
        </w:rPr>
        <w:t>η</w:t>
      </w:r>
      <w:r w:rsidR="00264214" w:rsidRPr="008A2138">
        <w:rPr>
          <w:rFonts w:asciiTheme="minorHAnsi" w:hAnsiTheme="minorHAnsi" w:cstheme="minorHAnsi"/>
          <w:sz w:val="22"/>
          <w:szCs w:val="22"/>
        </w:rPr>
        <w:t xml:space="preserve"> </w:t>
      </w:r>
      <w:r w:rsidRPr="008A2138">
        <w:rPr>
          <w:rFonts w:asciiTheme="minorHAnsi" w:hAnsiTheme="minorHAnsi" w:cstheme="minorHAnsi"/>
          <w:spacing w:val="2"/>
          <w:sz w:val="22"/>
          <w:szCs w:val="22"/>
        </w:rPr>
        <w:t>δαπάνη</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επαναδιαβροχής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µέχρι</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κορεσμού</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της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επιφανειακής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στρώσης,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ώστε</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να</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προκύψει</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z w:val="22"/>
          <w:szCs w:val="22"/>
        </w:rPr>
        <w:t>η</w:t>
      </w:r>
      <w:r w:rsidR="00264214" w:rsidRPr="008A2138">
        <w:rPr>
          <w:rFonts w:asciiTheme="minorHAnsi" w:hAnsiTheme="minorHAnsi" w:cstheme="minorHAnsi"/>
          <w:sz w:val="22"/>
          <w:szCs w:val="22"/>
        </w:rPr>
        <w:t xml:space="preserve"> </w:t>
      </w:r>
      <w:r w:rsidRPr="008A2138">
        <w:rPr>
          <w:rFonts w:asciiTheme="minorHAnsi" w:hAnsiTheme="minorHAnsi" w:cstheme="minorHAnsi"/>
          <w:spacing w:val="2"/>
          <w:sz w:val="22"/>
          <w:szCs w:val="22"/>
        </w:rPr>
        <w:t>επιθυμητή</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γεωµετρική</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επιφάνεια</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καθώς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και</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κάθε</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άλλη</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δαπάνη</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υλικών</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και</w:t>
      </w:r>
      <w:r w:rsidR="00264214"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εργασίας,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που</w:t>
      </w:r>
      <w:r w:rsidR="00264214"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απαιτείται</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για</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την</w:t>
      </w:r>
      <w:r w:rsidR="00264214"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έντεχνη</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εκτέλεση</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της</w:t>
      </w:r>
      <w:r w:rsidR="00264214"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εργασίας.</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Α.Τ.2.9 - Εργασία οριοθέτησης και εγκιβωτισμού μονοπατιών με ειδικό τεμάχιο λαμαρίνας.</w:t>
      </w:r>
    </w:p>
    <w:p w:rsidR="008A2138" w:rsidRDefault="008A2138" w:rsidP="006C7C01">
      <w:pPr>
        <w:suppressAutoHyphens w:val="0"/>
        <w:autoSpaceDE w:val="0"/>
        <w:autoSpaceDN w:val="0"/>
        <w:adjustRightInd w:val="0"/>
        <w:jc w:val="both"/>
        <w:rPr>
          <w:rFonts w:asciiTheme="minorHAnsi" w:hAnsiTheme="minorHAnsi" w:cstheme="minorHAnsi"/>
          <w:sz w:val="22"/>
          <w:szCs w:val="22"/>
          <w:lang w:val="en-US"/>
        </w:rPr>
      </w:pPr>
    </w:p>
    <w:p w:rsidR="00F51103" w:rsidRPr="008A2138" w:rsidRDefault="00F51103" w:rsidP="006C7C01">
      <w:pPr>
        <w:suppressAutoHyphens w:val="0"/>
        <w:autoSpaceDE w:val="0"/>
        <w:autoSpaceDN w:val="0"/>
        <w:adjustRightInd w:val="0"/>
        <w:jc w:val="both"/>
        <w:rPr>
          <w:rFonts w:asciiTheme="minorHAnsi" w:hAnsiTheme="minorHAnsi" w:cstheme="minorHAnsi"/>
          <w:sz w:val="22"/>
          <w:szCs w:val="22"/>
        </w:rPr>
      </w:pPr>
      <w:r w:rsidRPr="008A2138">
        <w:rPr>
          <w:rFonts w:asciiTheme="minorHAnsi" w:hAnsiTheme="minorHAnsi" w:cstheme="minorHAnsi"/>
          <w:sz w:val="22"/>
          <w:szCs w:val="22"/>
        </w:rPr>
        <w:t xml:space="preserve">Εργασία οριοθέτησης και εγκιβωτισμού μονοπατιών με τοποθέτηση ειδικού τεμαχίου λαμαρίνας. Η λαμαρίνα θα λειτουργεί ως διαχωριστικού προφίλ επιφανειών. Το προφίλ θα είναι κατασκευασμένο από λαμαρίνα με διαστάσεις </w:t>
      </w:r>
      <w:r w:rsidRPr="008A2138">
        <w:rPr>
          <w:rFonts w:asciiTheme="minorHAnsi" w:hAnsiTheme="minorHAnsi" w:cstheme="minorHAnsi"/>
          <w:bCs/>
          <w:sz w:val="22"/>
          <w:szCs w:val="22"/>
        </w:rPr>
        <w:t>150mm πλάτος x 100mm μήκος x 8,5mm πάχος. Θα γίνει στερέωση του προφίλ με πάσσαλο μήκους 300</w:t>
      </w:r>
      <w:r w:rsidRPr="008A2138">
        <w:rPr>
          <w:rFonts w:asciiTheme="minorHAnsi" w:hAnsiTheme="minorHAnsi" w:cstheme="minorHAnsi"/>
          <w:bCs/>
          <w:sz w:val="22"/>
          <w:szCs w:val="22"/>
          <w:lang w:val="en-US"/>
        </w:rPr>
        <w:t>mm</w:t>
      </w:r>
      <w:r w:rsidRPr="008A2138">
        <w:rPr>
          <w:rFonts w:asciiTheme="minorHAnsi" w:hAnsiTheme="minorHAnsi" w:cstheme="minorHAnsi"/>
          <w:sz w:val="22"/>
          <w:szCs w:val="22"/>
        </w:rPr>
        <w:t xml:space="preserve"> έτσι ώστε να προσδίδει στο προφίλ στιβαρή στερέωση στο έδαφος. Το συγκεκριμένο υλικό θα είναικατάλληλο για τον διαχωρισμό σκληρών επιφανειών από μαλακές επιφάνειες όπως και διαχωρισμό σκληρών επιφανειών μεταξύ τους.</w:t>
      </w:r>
    </w:p>
    <w:p w:rsidR="00F51103" w:rsidRPr="008A2138" w:rsidRDefault="00F51103" w:rsidP="006C7C01">
      <w:pPr>
        <w:pStyle w:val="ListParagraph"/>
        <w:contextualSpacing w:val="0"/>
        <w:jc w:val="both"/>
        <w:rPr>
          <w:rFonts w:asciiTheme="minorHAnsi" w:hAnsiTheme="minorHAnsi" w:cstheme="minorHAnsi"/>
          <w:sz w:val="22"/>
          <w:szCs w:val="22"/>
          <w:lang w:val="el-GR"/>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Α.Τ.2.10 - Εργασία διαμόρφωσης σκαλοπατιού με ξυλεία εξωτερικού χώρου</w:t>
      </w:r>
    </w:p>
    <w:p w:rsidR="008A2138" w:rsidRDefault="008A2138" w:rsidP="006C7C01">
      <w:pPr>
        <w:pStyle w:val="Default"/>
        <w:jc w:val="both"/>
        <w:rPr>
          <w:rFonts w:asciiTheme="minorHAnsi" w:hAnsiTheme="minorHAnsi" w:cstheme="minorHAnsi"/>
          <w:sz w:val="22"/>
          <w:szCs w:val="22"/>
          <w:lang w:val="en-US"/>
        </w:rPr>
      </w:pPr>
    </w:p>
    <w:p w:rsidR="00F51103" w:rsidRPr="008A2138" w:rsidRDefault="00F51103" w:rsidP="006C7C01">
      <w:pPr>
        <w:pStyle w:val="Default"/>
        <w:jc w:val="both"/>
        <w:rPr>
          <w:rFonts w:asciiTheme="minorHAnsi" w:hAnsiTheme="minorHAnsi" w:cstheme="minorHAnsi"/>
          <w:color w:val="222222"/>
          <w:sz w:val="22"/>
          <w:szCs w:val="22"/>
        </w:rPr>
      </w:pPr>
      <w:r w:rsidRPr="008A2138">
        <w:rPr>
          <w:rFonts w:asciiTheme="minorHAnsi" w:hAnsiTheme="minorHAnsi" w:cstheme="minorHAnsi"/>
          <w:sz w:val="22"/>
          <w:szCs w:val="22"/>
        </w:rPr>
        <w:t>Εργασία διαμόρφωσης σκαλοπατιών από ξυλεία ΑΖΟΒΕ, διαστάσεων 1,00</w:t>
      </w:r>
      <w:r w:rsidRPr="008A2138">
        <w:rPr>
          <w:rFonts w:asciiTheme="minorHAnsi" w:hAnsiTheme="minorHAnsi" w:cstheme="minorHAnsi"/>
          <w:sz w:val="22"/>
          <w:szCs w:val="22"/>
          <w:lang w:val="en-US"/>
        </w:rPr>
        <w:t>m</w:t>
      </w:r>
      <w:r w:rsidRPr="008A2138">
        <w:rPr>
          <w:rFonts w:asciiTheme="minorHAnsi" w:hAnsiTheme="minorHAnsi" w:cstheme="minorHAnsi"/>
          <w:sz w:val="22"/>
          <w:szCs w:val="22"/>
        </w:rPr>
        <w:t> Χ0,25</w:t>
      </w:r>
      <w:r w:rsidRPr="008A2138">
        <w:rPr>
          <w:rFonts w:asciiTheme="minorHAnsi" w:hAnsiTheme="minorHAnsi" w:cstheme="minorHAnsi"/>
          <w:sz w:val="22"/>
          <w:szCs w:val="22"/>
          <w:lang w:val="en-US"/>
        </w:rPr>
        <w:t>m</w:t>
      </w:r>
      <w:r w:rsidRPr="008A2138">
        <w:rPr>
          <w:rFonts w:asciiTheme="minorHAnsi" w:hAnsiTheme="minorHAnsi" w:cstheme="minorHAnsi"/>
          <w:sz w:val="22"/>
          <w:szCs w:val="22"/>
        </w:rPr>
        <w:t xml:space="preserve">Χ0,16 </w:t>
      </w:r>
      <w:r w:rsidRPr="008A2138">
        <w:rPr>
          <w:rFonts w:asciiTheme="minorHAnsi" w:hAnsiTheme="minorHAnsi" w:cstheme="minorHAnsi"/>
          <w:sz w:val="22"/>
          <w:szCs w:val="22"/>
          <w:lang w:val="en-US"/>
        </w:rPr>
        <w:t>m</w:t>
      </w:r>
      <w:r w:rsidRPr="008A2138">
        <w:rPr>
          <w:rFonts w:asciiTheme="minorHAnsi" w:hAnsiTheme="minorHAnsi" w:cstheme="minorHAnsi"/>
          <w:sz w:val="22"/>
          <w:szCs w:val="22"/>
        </w:rPr>
        <w:t>. Περιλαμβάνεται η εγκατάσταση με πάκτωση σε υπόβαση οδοποιίας και άμμο για τελική στρώση και βλήτρων σιδήρου Φ8 που δεν θα είναι λιγότερα από  τέσσερα ανά σκαλοπάτι. </w:t>
      </w:r>
    </w:p>
    <w:p w:rsidR="00F51103" w:rsidRPr="008A2138" w:rsidRDefault="00F51103" w:rsidP="006C7C01">
      <w:pPr>
        <w:suppressAutoHyphens w:val="0"/>
        <w:ind w:left="720"/>
        <w:rPr>
          <w:rFonts w:ascii="Calibri" w:hAnsi="Calibri" w:cs="Calibri"/>
          <w:color w:val="500050"/>
          <w:sz w:val="27"/>
          <w:szCs w:val="27"/>
          <w:shd w:val="clear" w:color="auto" w:fill="FFFFFF"/>
        </w:rPr>
      </w:pPr>
      <w:r w:rsidRPr="008A2138">
        <w:rPr>
          <w:rFonts w:ascii="Calibri" w:hAnsi="Calibri" w:cs="Calibri"/>
          <w:color w:val="1D2228"/>
          <w:sz w:val="22"/>
          <w:szCs w:val="22"/>
          <w:shd w:val="clear" w:color="auto" w:fill="FFFFFF"/>
        </w:rPr>
        <w:t> </w:t>
      </w: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Α.Τ.2.11 - Εργασία αποστράγγισης εδάφους</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eastAsia="Calibri" w:hAnsiTheme="minorHAnsi" w:cstheme="minorHAnsi"/>
          <w:sz w:val="22"/>
          <w:szCs w:val="22"/>
          <w:lang w:eastAsia="en-US"/>
        </w:rPr>
      </w:pPr>
      <w:r w:rsidRPr="008A2138">
        <w:rPr>
          <w:rFonts w:asciiTheme="minorHAnsi" w:hAnsiTheme="minorHAnsi" w:cstheme="minorHAnsi"/>
          <w:sz w:val="22"/>
          <w:szCs w:val="22"/>
        </w:rPr>
        <w:t xml:space="preserve">Για την εργασία κατασκευή αποστραγγιστικού εδάφους, θα γίνει η απαραίτητη εκσκαφή και ο καθαρισμός της επιφάνειας εφαρμογής, η συγκέντρωση και η αποκομιδή των πάσης φύσεως άχρηστων υλικών με σκοπό να τοποθετηθεί σύστημα δόμησης εδάφους οκτάγωνης μορφής. </w:t>
      </w:r>
      <w:r w:rsidRPr="008A2138">
        <w:rPr>
          <w:rFonts w:asciiTheme="minorHAnsi" w:eastAsia="Calibri" w:hAnsiTheme="minorHAnsi" w:cstheme="minorHAnsi"/>
          <w:sz w:val="22"/>
          <w:szCs w:val="22"/>
          <w:lang w:eastAsia="en-US"/>
        </w:rPr>
        <w:t>Η κατασκευή του συστήματος δόμησης εδάφους θα είναι τέτοια έτσι ώστε να παρέχει στο ριζικού σύστημα του φυτικού υλικού μια εξέχουσα περιοχή ανάπτυξης με ποσοστό μεγαλύτερο του 94% του εδαφικού όγκου να παρέχεται για την ανάπτυξη του ριζικού συστήματος. Θα είναι κατασκευασμένο από 100%ανακυκλώσιμα μετά-βιομηχανικά απόβλητα. Οι διαστάσεις του κάθε συστήματος θα είναι:</w:t>
      </w:r>
    </w:p>
    <w:p w:rsidR="00F51103" w:rsidRPr="008A2138" w:rsidRDefault="00F51103" w:rsidP="006C7C01">
      <w:pPr>
        <w:jc w:val="both"/>
        <w:rPr>
          <w:rFonts w:asciiTheme="minorHAnsi" w:eastAsia="Calibri" w:hAnsiTheme="minorHAnsi" w:cstheme="minorHAnsi"/>
          <w:sz w:val="22"/>
          <w:szCs w:val="22"/>
          <w:lang w:eastAsia="en-US"/>
        </w:rPr>
      </w:pPr>
      <w:r w:rsidRPr="008A2138">
        <w:rPr>
          <w:rFonts w:asciiTheme="minorHAnsi" w:eastAsia="Calibri" w:hAnsiTheme="minorHAnsi" w:cstheme="minorHAnsi"/>
          <w:sz w:val="22"/>
          <w:szCs w:val="22"/>
          <w:lang w:eastAsia="en-US"/>
        </w:rPr>
        <w:t>Μήκος: 500mm</w:t>
      </w:r>
    </w:p>
    <w:p w:rsidR="00F51103" w:rsidRPr="008A2138" w:rsidRDefault="00F51103" w:rsidP="006C7C01">
      <w:pPr>
        <w:jc w:val="both"/>
        <w:rPr>
          <w:rFonts w:asciiTheme="minorHAnsi" w:eastAsia="Calibri" w:hAnsiTheme="minorHAnsi" w:cstheme="minorHAnsi"/>
          <w:sz w:val="22"/>
          <w:szCs w:val="22"/>
          <w:lang w:eastAsia="en-US"/>
        </w:rPr>
      </w:pPr>
      <w:r w:rsidRPr="008A2138">
        <w:rPr>
          <w:rFonts w:asciiTheme="minorHAnsi" w:eastAsia="Calibri" w:hAnsiTheme="minorHAnsi" w:cstheme="minorHAnsi"/>
          <w:sz w:val="22"/>
          <w:szCs w:val="22"/>
          <w:lang w:eastAsia="en-US"/>
        </w:rPr>
        <w:t>Πλάτος: 500mm</w:t>
      </w:r>
    </w:p>
    <w:p w:rsidR="00F51103" w:rsidRPr="008A2138" w:rsidRDefault="00F51103" w:rsidP="006C7C01">
      <w:pPr>
        <w:jc w:val="both"/>
        <w:rPr>
          <w:rFonts w:asciiTheme="minorHAnsi" w:eastAsia="Calibri" w:hAnsiTheme="minorHAnsi" w:cstheme="minorHAnsi"/>
          <w:sz w:val="22"/>
          <w:szCs w:val="22"/>
          <w:lang w:eastAsia="en-US"/>
        </w:rPr>
      </w:pPr>
      <w:r w:rsidRPr="008A2138">
        <w:rPr>
          <w:rFonts w:asciiTheme="minorHAnsi" w:eastAsia="Calibri" w:hAnsiTheme="minorHAnsi" w:cstheme="minorHAnsi"/>
          <w:sz w:val="22"/>
          <w:szCs w:val="22"/>
          <w:lang w:eastAsia="en-US"/>
        </w:rPr>
        <w:t>Ύψος: 250mm</w:t>
      </w:r>
    </w:p>
    <w:p w:rsidR="008A2138" w:rsidRDefault="008A2138" w:rsidP="006C7C01">
      <w:pPr>
        <w:suppressAutoHyphens w:val="0"/>
        <w:jc w:val="both"/>
        <w:rPr>
          <w:rFonts w:asciiTheme="minorHAnsi" w:eastAsia="Calibri" w:hAnsiTheme="minorHAnsi" w:cstheme="minorHAnsi"/>
          <w:sz w:val="22"/>
          <w:szCs w:val="22"/>
          <w:lang w:val="en-US" w:eastAsia="en-US"/>
        </w:rPr>
      </w:pPr>
    </w:p>
    <w:p w:rsidR="00F51103" w:rsidRPr="008A2138" w:rsidRDefault="00F51103" w:rsidP="006C7C01">
      <w:pPr>
        <w:suppressAutoHyphens w:val="0"/>
        <w:jc w:val="both"/>
        <w:rPr>
          <w:rFonts w:asciiTheme="minorHAnsi" w:hAnsiTheme="minorHAnsi" w:cstheme="minorHAnsi"/>
          <w:bCs/>
          <w:sz w:val="22"/>
          <w:szCs w:val="22"/>
        </w:rPr>
      </w:pPr>
      <w:r w:rsidRPr="008A2138">
        <w:rPr>
          <w:rFonts w:asciiTheme="minorHAnsi" w:eastAsia="Calibri" w:hAnsiTheme="minorHAnsi" w:cstheme="minorHAnsi"/>
          <w:sz w:val="22"/>
          <w:szCs w:val="22"/>
          <w:lang w:eastAsia="en-US"/>
        </w:rPr>
        <w:t xml:space="preserve">Θα είναι υψηλής αντοχής και θα μπορεί να συγκρατήσει μεγάλα βάρη. Περιλαμβάνεται και η εργασία επαναπλήρωσης με χώμα. </w:t>
      </w:r>
      <w:r w:rsidRPr="008A2138">
        <w:rPr>
          <w:rFonts w:asciiTheme="minorHAnsi" w:eastAsia="Calibri" w:hAnsiTheme="minorHAnsi" w:cstheme="minorHAnsi"/>
          <w:sz w:val="22"/>
          <w:szCs w:val="22"/>
          <w:u w:val="single"/>
          <w:lang w:eastAsia="en-US"/>
        </w:rPr>
        <w:t xml:space="preserve">Η εργασία αποστράγγισης εδάφους θα γίνει στη </w:t>
      </w:r>
      <w:r w:rsidRPr="008A2138">
        <w:rPr>
          <w:rFonts w:asciiTheme="minorHAnsi" w:hAnsiTheme="minorHAnsi" w:cstheme="minorHAnsi"/>
          <w:sz w:val="22"/>
          <w:szCs w:val="22"/>
          <w:u w:val="single"/>
        </w:rPr>
        <w:t>Δ.Ε Διουνύσου, Κ.Χ στη συμβολή των οδών Μετεώρων &amp; Κοραή.</w:t>
      </w:r>
    </w:p>
    <w:p w:rsidR="008A2138" w:rsidRDefault="008A2138" w:rsidP="006C7C01">
      <w:pPr>
        <w:widowControl w:val="0"/>
        <w:tabs>
          <w:tab w:val="left" w:pos="2477"/>
          <w:tab w:val="left" w:pos="2478"/>
        </w:tabs>
        <w:suppressAutoHyphens w:val="0"/>
        <w:autoSpaceDE w:val="0"/>
        <w:autoSpaceDN w:val="0"/>
        <w:jc w:val="both"/>
        <w:rPr>
          <w:rFonts w:asciiTheme="minorHAnsi" w:hAnsiTheme="minorHAnsi" w:cstheme="minorHAnsi"/>
          <w:b/>
          <w:bCs/>
          <w:sz w:val="22"/>
          <w:szCs w:val="22"/>
          <w:lang w:val="en-US"/>
        </w:rPr>
      </w:pPr>
    </w:p>
    <w:p w:rsidR="00F51103" w:rsidRPr="008A2138" w:rsidRDefault="00F51103" w:rsidP="006C7C01">
      <w:pPr>
        <w:widowControl w:val="0"/>
        <w:tabs>
          <w:tab w:val="left" w:pos="2477"/>
          <w:tab w:val="left" w:pos="2478"/>
        </w:tabs>
        <w:suppressAutoHyphens w:val="0"/>
        <w:autoSpaceDE w:val="0"/>
        <w:autoSpaceDN w:val="0"/>
        <w:jc w:val="both"/>
        <w:rPr>
          <w:rFonts w:asciiTheme="minorHAnsi" w:hAnsiTheme="minorHAnsi" w:cstheme="minorHAnsi"/>
          <w:bCs/>
          <w:sz w:val="22"/>
          <w:szCs w:val="22"/>
        </w:rPr>
      </w:pPr>
      <w:r w:rsidRPr="008A2138">
        <w:rPr>
          <w:rFonts w:asciiTheme="minorHAnsi" w:hAnsiTheme="minorHAnsi" w:cstheme="minorHAnsi"/>
          <w:bCs/>
          <w:sz w:val="22"/>
          <w:szCs w:val="22"/>
        </w:rPr>
        <w:t>ΣΥΝΟΔΕΥΤΙΚΑ ΣΤΟΙΧΕΙΑ</w:t>
      </w:r>
    </w:p>
    <w:p w:rsidR="00F51103" w:rsidRPr="0064051A" w:rsidRDefault="00F51103" w:rsidP="006C7C01">
      <w:pPr>
        <w:pStyle w:val="ListParagraph"/>
        <w:widowControl w:val="0"/>
        <w:numPr>
          <w:ilvl w:val="0"/>
          <w:numId w:val="19"/>
        </w:numPr>
        <w:tabs>
          <w:tab w:val="left" w:pos="2477"/>
          <w:tab w:val="left" w:pos="2478"/>
        </w:tabs>
        <w:suppressAutoHyphens w:val="0"/>
        <w:autoSpaceDE w:val="0"/>
        <w:autoSpaceDN w:val="0"/>
        <w:contextualSpacing w:val="0"/>
        <w:jc w:val="both"/>
        <w:rPr>
          <w:rFonts w:asciiTheme="minorHAnsi" w:hAnsiTheme="minorHAnsi" w:cstheme="minorHAnsi"/>
          <w:sz w:val="22"/>
          <w:szCs w:val="22"/>
          <w:lang w:val="el-GR"/>
        </w:rPr>
      </w:pPr>
      <w:r w:rsidRPr="0064051A">
        <w:rPr>
          <w:rFonts w:asciiTheme="minorHAnsi" w:hAnsiTheme="minorHAnsi" w:cstheme="minorHAnsi"/>
          <w:sz w:val="22"/>
          <w:szCs w:val="22"/>
          <w:lang w:val="el-GR"/>
        </w:rPr>
        <w:t xml:space="preserve">Δείγμα </w:t>
      </w:r>
      <w:r w:rsidRPr="0064051A">
        <w:rPr>
          <w:rFonts w:asciiTheme="minorHAnsi" w:eastAsia="Calibri" w:hAnsiTheme="minorHAnsi" w:cstheme="minorHAnsi"/>
          <w:sz w:val="22"/>
          <w:szCs w:val="22"/>
          <w:lang w:val="el-GR" w:eastAsia="en-US"/>
        </w:rPr>
        <w:t>500</w:t>
      </w:r>
      <w:r w:rsidRPr="0064051A">
        <w:rPr>
          <w:rFonts w:asciiTheme="minorHAnsi" w:eastAsia="Calibri" w:hAnsiTheme="minorHAnsi" w:cstheme="minorHAnsi"/>
          <w:sz w:val="22"/>
          <w:szCs w:val="22"/>
          <w:lang w:eastAsia="en-US"/>
        </w:rPr>
        <w:t>mmx</w:t>
      </w:r>
      <w:r w:rsidRPr="0064051A">
        <w:rPr>
          <w:rFonts w:asciiTheme="minorHAnsi" w:eastAsia="Calibri" w:hAnsiTheme="minorHAnsi" w:cstheme="minorHAnsi"/>
          <w:sz w:val="22"/>
          <w:szCs w:val="22"/>
          <w:lang w:val="el-GR" w:eastAsia="en-US"/>
        </w:rPr>
        <w:t xml:space="preserve"> 500</w:t>
      </w:r>
      <w:r w:rsidRPr="0064051A">
        <w:rPr>
          <w:rFonts w:asciiTheme="minorHAnsi" w:eastAsia="Calibri" w:hAnsiTheme="minorHAnsi" w:cstheme="minorHAnsi"/>
          <w:sz w:val="22"/>
          <w:szCs w:val="22"/>
          <w:lang w:eastAsia="en-US"/>
        </w:rPr>
        <w:t>mmx</w:t>
      </w:r>
      <w:r w:rsidRPr="0064051A">
        <w:rPr>
          <w:rFonts w:asciiTheme="minorHAnsi" w:eastAsia="Calibri" w:hAnsiTheme="minorHAnsi" w:cstheme="minorHAnsi"/>
          <w:sz w:val="22"/>
          <w:szCs w:val="22"/>
          <w:lang w:val="el-GR" w:eastAsia="en-US"/>
        </w:rPr>
        <w:t xml:space="preserve"> 250</w:t>
      </w:r>
      <w:r w:rsidRPr="0064051A">
        <w:rPr>
          <w:rFonts w:asciiTheme="minorHAnsi" w:eastAsia="Calibri" w:hAnsiTheme="minorHAnsi" w:cstheme="minorHAnsi"/>
          <w:sz w:val="22"/>
          <w:szCs w:val="22"/>
          <w:lang w:eastAsia="en-US"/>
        </w:rPr>
        <w:t>mm</w:t>
      </w:r>
    </w:p>
    <w:p w:rsidR="00F51103" w:rsidRPr="0064051A"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Α.Τ.2.12 - Ανανέωση κόμης  μεγάλων δένδρων μεγάλων δένδρων, ύψους 16 - 20 m σε νησίδες, ερείσματα κλπ.</w:t>
      </w: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Κλάδέμα μεγάλων δέντρων σε πλατείες, πάρκα και ανοιχτούς χώρους ή σε νησίδες, ερείσματα και παράπλευρους χώρους οδών σύμφωνα με την ΕΤΕΠ 10-06-04-01. Περιλαμβάνεται η δαπάνη του απαιτουμένου εργατοτεχνικού προσωπικού, μηχανημάτων και εργαλείων και η επάλειψη των τομών.</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lastRenderedPageBreak/>
        <w:t>Α.Τ.2.13 - Διαλογή και Θρυμματισμός προϊόντων κλάδευσης, φόρτωση και μεταφορά  υλικού σε μονάδα κομποστοποίησης</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u w:val="single"/>
        </w:rPr>
      </w:pPr>
      <w:r w:rsidRPr="008A2138">
        <w:rPr>
          <w:rFonts w:asciiTheme="minorHAnsi" w:hAnsiTheme="minorHAnsi" w:cstheme="minorHAnsi"/>
          <w:sz w:val="22"/>
          <w:szCs w:val="22"/>
        </w:rPr>
        <w:t>Η εργασία αυτή θα πραγματοποιείται αυθημερόν, σε συνέχεια των εργασιών πρασίνου (κλαδεύσεις κλπ) και περιλαμβάνει τη συλλογή και μεταφορά των φυτικών υπολειμμάτων ,κλαδιά, φύλλα, χόρτα, και άλλων βιοαποβλήτων  (ΕΚΑ 20 02 01) που προκύπτουν κατά την εκτέλεση των παραπάνω εργασιών. Τα ανωτέρω απόβλητα θα μεταφέρονται σε αδειοδοτημένη μονάδα παραγωγής εδαφοβελτιωκών-κομπόστ με σκοπό την επεξεργασία και την παραγωγή εδαφοβελτιωτικού υλικού (κομπόστ). Κάθε δρομολόγιο μεταφοράς φυτικών υπολειμμάτων που θα εκτελείται θα συνοδεύεται από σχετική Εντολή Μεταφοράς και εναπόθεσης στον χώρο της αδειοδοτημένης μονάδας παρασκευής εδαφοβελτιωτικού-κομπόστ</w:t>
      </w:r>
      <w:r w:rsidRPr="008A2138">
        <w:rPr>
          <w:rFonts w:asciiTheme="minorHAnsi" w:eastAsia="Arial Unicode MS" w:hAnsiTheme="minorHAnsi" w:cstheme="minorHAnsi"/>
          <w:color w:val="000000"/>
          <w:sz w:val="22"/>
          <w:szCs w:val="22"/>
          <w:lang w:bidi="el-GR"/>
        </w:rPr>
        <w:t>(εργασία R3)</w:t>
      </w:r>
      <w:r w:rsidRPr="008A2138">
        <w:rPr>
          <w:rFonts w:asciiTheme="minorHAnsi" w:hAnsiTheme="minorHAnsi" w:cstheme="minorHAnsi"/>
          <w:sz w:val="22"/>
          <w:szCs w:val="22"/>
        </w:rPr>
        <w:t>. Στην εντολή θα αναφέρεται ρητά το είδος του μεταφερόμενου φορτίου χαρακτηρισμένο από τους κωδικούς Ε.Κ.Α. 20 02 01 καθώς και η ποσότητα σε τόνους.</w:t>
      </w:r>
    </w:p>
    <w:p w:rsidR="00F51103" w:rsidRPr="008A2138" w:rsidRDefault="00F51103" w:rsidP="006C7C01">
      <w:pPr>
        <w:jc w:val="both"/>
        <w:rPr>
          <w:rFonts w:asciiTheme="minorHAnsi" w:hAnsiTheme="minorHAnsi" w:cstheme="minorHAnsi"/>
          <w:bCs/>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Α.Τ.2.14 - Εργασία διαμόρφωσης υπόβασης, για τη τοποθέτηση των συνθετικών δαπέδων ασφαλείας.</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 xml:space="preserve">Για τη τοποθέτηση και τον εγκιβωτισμό του συνθετικού δαπέδου ασφαλείας, θα διαμορφωθεί υπόβαση από σκυρόδεμα, διαστάσεων όσο και η επιφάνεια ασφαλείας του οργάνου παιδικής χαράς. </w:t>
      </w:r>
      <w:r w:rsidRPr="008A2138">
        <w:rPr>
          <w:rFonts w:asciiTheme="minorHAnsi" w:eastAsia="Courier New" w:hAnsiTheme="minorHAnsi" w:cstheme="minorHAnsi"/>
          <w:spacing w:val="2"/>
          <w:sz w:val="22"/>
          <w:szCs w:val="22"/>
        </w:rPr>
        <w:t>Παραγωγή</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σκυροδέματος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µικρών</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έργων</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1"/>
          <w:sz w:val="22"/>
          <w:szCs w:val="22"/>
        </w:rPr>
        <w:t>επί</w:t>
      </w:r>
      <w:r w:rsidR="005750F4" w:rsidRPr="008A2138">
        <w:rPr>
          <w:rFonts w:asciiTheme="minorHAnsi" w:eastAsia="Courier New" w:hAnsiTheme="minorHAnsi" w:cstheme="minorHAnsi"/>
          <w:spacing w:val="1"/>
          <w:sz w:val="22"/>
          <w:szCs w:val="22"/>
        </w:rPr>
        <w:t xml:space="preserve"> </w:t>
      </w:r>
      <w:r w:rsidRPr="008A2138">
        <w:rPr>
          <w:rFonts w:asciiTheme="minorHAnsi" w:eastAsia="Courier New" w:hAnsiTheme="minorHAnsi" w:cstheme="minorHAnsi"/>
          <w:spacing w:val="2"/>
          <w:sz w:val="22"/>
          <w:szCs w:val="22"/>
        </w:rPr>
        <w:t>τόπου,</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1"/>
          <w:sz w:val="22"/>
          <w:szCs w:val="22"/>
        </w:rPr>
        <w:t>µε</w:t>
      </w:r>
      <w:r w:rsidR="005750F4" w:rsidRPr="008A2138">
        <w:rPr>
          <w:rFonts w:asciiTheme="minorHAnsi" w:eastAsia="Courier New" w:hAnsiTheme="minorHAnsi" w:cstheme="minorHAnsi"/>
          <w:spacing w:val="1"/>
          <w:sz w:val="22"/>
          <w:szCs w:val="22"/>
        </w:rPr>
        <w:t xml:space="preserve"> </w:t>
      </w:r>
      <w:r w:rsidRPr="008A2138">
        <w:rPr>
          <w:rFonts w:asciiTheme="minorHAnsi" w:eastAsia="Courier New" w:hAnsiTheme="minorHAnsi" w:cstheme="minorHAnsi"/>
          <w:spacing w:val="2"/>
          <w:sz w:val="22"/>
          <w:szCs w:val="22"/>
        </w:rPr>
        <w:t>φορητούς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αναμικτήρες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σκυροδέματος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z w:val="22"/>
          <w:szCs w:val="22"/>
        </w:rPr>
        <w:t>ή</w:t>
      </w:r>
      <w:r w:rsidR="005750F4" w:rsidRPr="008A2138">
        <w:rPr>
          <w:rFonts w:asciiTheme="minorHAnsi" w:eastAsia="Courier New" w:hAnsiTheme="minorHAnsi" w:cstheme="minorHAnsi"/>
          <w:sz w:val="22"/>
          <w:szCs w:val="22"/>
        </w:rPr>
        <w:t xml:space="preserve"> </w:t>
      </w:r>
      <w:r w:rsidRPr="008A2138">
        <w:rPr>
          <w:rFonts w:asciiTheme="minorHAnsi" w:eastAsia="Courier New" w:hAnsiTheme="minorHAnsi" w:cstheme="minorHAnsi"/>
          <w:spacing w:val="2"/>
          <w:sz w:val="22"/>
          <w:szCs w:val="22"/>
        </w:rPr>
        <w:t>αυτοκινούμενες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µπετονιέρες,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ποιότητας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1"/>
          <w:sz w:val="22"/>
          <w:szCs w:val="22"/>
        </w:rPr>
        <w:t>έως</w:t>
      </w:r>
      <w:r w:rsidR="005750F4" w:rsidRPr="008A2138">
        <w:rPr>
          <w:rFonts w:asciiTheme="minorHAnsi" w:eastAsia="Courier New" w:hAnsiTheme="minorHAnsi" w:cstheme="minorHAnsi"/>
          <w:spacing w:val="1"/>
          <w:sz w:val="22"/>
          <w:szCs w:val="22"/>
        </w:rPr>
        <w:t xml:space="preserve"> </w:t>
      </w:r>
      <w:r w:rsidRPr="008A2138">
        <w:rPr>
          <w:rFonts w:asciiTheme="minorHAnsi" w:eastAsia="Courier New" w:hAnsiTheme="minorHAnsi" w:cstheme="minorHAnsi"/>
          <w:spacing w:val="2"/>
          <w:sz w:val="22"/>
          <w:szCs w:val="22"/>
        </w:rPr>
        <w:t>C16/20,</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σύμφωνα</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1"/>
          <w:sz w:val="22"/>
          <w:szCs w:val="22"/>
        </w:rPr>
        <w:t>µε</w:t>
      </w:r>
      <w:r w:rsidR="005750F4" w:rsidRPr="008A2138">
        <w:rPr>
          <w:rFonts w:asciiTheme="minorHAnsi" w:eastAsia="Courier New" w:hAnsiTheme="minorHAnsi" w:cstheme="minorHAnsi"/>
          <w:spacing w:val="1"/>
          <w:sz w:val="22"/>
          <w:szCs w:val="22"/>
        </w:rPr>
        <w:t xml:space="preserve"> </w:t>
      </w:r>
      <w:r w:rsidRPr="008A2138">
        <w:rPr>
          <w:rFonts w:asciiTheme="minorHAnsi" w:eastAsia="Courier New" w:hAnsiTheme="minorHAnsi" w:cstheme="minorHAnsi"/>
          <w:spacing w:val="2"/>
          <w:sz w:val="22"/>
          <w:szCs w:val="22"/>
        </w:rPr>
        <w:t>τις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διατάξεις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του</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κανονισμού</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τεχνολογίας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σκυροδέματος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(ΚΤΣ),</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1"/>
          <w:sz w:val="22"/>
          <w:szCs w:val="22"/>
        </w:rPr>
        <w:t>µε</w:t>
      </w:r>
      <w:r w:rsidR="005750F4" w:rsidRPr="008A2138">
        <w:rPr>
          <w:rFonts w:asciiTheme="minorHAnsi" w:eastAsia="Courier New" w:hAnsiTheme="minorHAnsi" w:cstheme="minorHAnsi"/>
          <w:spacing w:val="1"/>
          <w:sz w:val="22"/>
          <w:szCs w:val="22"/>
        </w:rPr>
        <w:t xml:space="preserve"> </w:t>
      </w:r>
      <w:r w:rsidRPr="008A2138">
        <w:rPr>
          <w:rFonts w:asciiTheme="minorHAnsi" w:eastAsia="Courier New" w:hAnsiTheme="minorHAnsi" w:cstheme="minorHAnsi"/>
          <w:spacing w:val="1"/>
          <w:sz w:val="22"/>
          <w:szCs w:val="22"/>
        </w:rPr>
        <w:t>την</w:t>
      </w:r>
      <w:r w:rsidR="005750F4" w:rsidRPr="008A2138">
        <w:rPr>
          <w:rFonts w:asciiTheme="minorHAnsi" w:eastAsia="Courier New" w:hAnsiTheme="minorHAnsi" w:cstheme="minorHAnsi"/>
          <w:spacing w:val="1"/>
          <w:sz w:val="22"/>
          <w:szCs w:val="22"/>
        </w:rPr>
        <w:t xml:space="preserve"> </w:t>
      </w:r>
      <w:r w:rsidRPr="008A2138">
        <w:rPr>
          <w:rFonts w:asciiTheme="minorHAnsi" w:eastAsia="Courier New" w:hAnsiTheme="minorHAnsi" w:cstheme="minorHAnsi"/>
          <w:spacing w:val="2"/>
          <w:sz w:val="22"/>
          <w:szCs w:val="22"/>
        </w:rPr>
        <w:t>διάστρωση</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1"/>
          <w:sz w:val="22"/>
          <w:szCs w:val="22"/>
        </w:rPr>
        <w:t>και</w:t>
      </w:r>
      <w:r w:rsidR="005750F4" w:rsidRPr="008A2138">
        <w:rPr>
          <w:rFonts w:asciiTheme="minorHAnsi" w:eastAsia="Courier New" w:hAnsiTheme="minorHAnsi" w:cstheme="minorHAnsi"/>
          <w:spacing w:val="1"/>
          <w:sz w:val="22"/>
          <w:szCs w:val="22"/>
        </w:rPr>
        <w:t xml:space="preserve"> </w:t>
      </w:r>
      <w:r w:rsidRPr="008A2138">
        <w:rPr>
          <w:rFonts w:asciiTheme="minorHAnsi" w:eastAsia="Courier New" w:hAnsiTheme="minorHAnsi" w:cstheme="minorHAnsi"/>
          <w:spacing w:val="2"/>
          <w:sz w:val="22"/>
          <w:szCs w:val="22"/>
        </w:rPr>
        <w:t>την</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συμπύκνωση</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αυτού</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επί</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των</w:t>
      </w:r>
      <w:r w:rsidR="005750F4"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καλουπιών</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ή/και</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λοιπών</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επιφανειών</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υποδοχής</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σκυροδέματος,</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Περιλαμβάνεται</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z w:val="22"/>
          <w:szCs w:val="22"/>
        </w:rPr>
        <w:t>η</w:t>
      </w:r>
      <w:r w:rsidR="00B96D2F" w:rsidRPr="008A2138">
        <w:rPr>
          <w:rFonts w:asciiTheme="minorHAnsi" w:eastAsia="Courier New" w:hAnsiTheme="minorHAnsi" w:cstheme="minorHAnsi"/>
          <w:sz w:val="22"/>
          <w:szCs w:val="22"/>
        </w:rPr>
        <w:t xml:space="preserve"> </w:t>
      </w:r>
      <w:r w:rsidRPr="008A2138">
        <w:rPr>
          <w:rFonts w:asciiTheme="minorHAnsi" w:eastAsia="Courier New" w:hAnsiTheme="minorHAnsi" w:cstheme="minorHAnsi"/>
          <w:spacing w:val="2"/>
          <w:sz w:val="22"/>
          <w:szCs w:val="22"/>
        </w:rPr>
        <w:t>προμήθεια</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1"/>
          <w:sz w:val="22"/>
          <w:szCs w:val="22"/>
        </w:rPr>
        <w:t>των</w:t>
      </w:r>
      <w:r w:rsidR="00B96D2F" w:rsidRPr="008A2138">
        <w:rPr>
          <w:rFonts w:asciiTheme="minorHAnsi" w:eastAsia="Courier New" w:hAnsiTheme="minorHAnsi" w:cstheme="minorHAnsi"/>
          <w:spacing w:val="1"/>
          <w:sz w:val="22"/>
          <w:szCs w:val="22"/>
        </w:rPr>
        <w:t xml:space="preserve"> </w:t>
      </w:r>
      <w:r w:rsidRPr="008A2138">
        <w:rPr>
          <w:rFonts w:asciiTheme="minorHAnsi" w:eastAsia="Courier New" w:hAnsiTheme="minorHAnsi" w:cstheme="minorHAnsi"/>
          <w:spacing w:val="2"/>
          <w:sz w:val="22"/>
          <w:szCs w:val="22"/>
        </w:rPr>
        <w:t>υλικών</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1"/>
          <w:sz w:val="22"/>
          <w:szCs w:val="22"/>
        </w:rPr>
        <w:t>επί</w:t>
      </w:r>
      <w:r w:rsidR="00B96D2F" w:rsidRPr="008A2138">
        <w:rPr>
          <w:rFonts w:asciiTheme="minorHAnsi" w:eastAsia="Courier New" w:hAnsiTheme="minorHAnsi" w:cstheme="minorHAnsi"/>
          <w:spacing w:val="1"/>
          <w:sz w:val="22"/>
          <w:szCs w:val="22"/>
        </w:rPr>
        <w:t xml:space="preserve"> </w:t>
      </w:r>
      <w:r w:rsidRPr="008A2138">
        <w:rPr>
          <w:rFonts w:asciiTheme="minorHAnsi" w:eastAsia="Courier New" w:hAnsiTheme="minorHAnsi" w:cstheme="minorHAnsi"/>
          <w:spacing w:val="2"/>
          <w:sz w:val="22"/>
          <w:szCs w:val="22"/>
        </w:rPr>
        <w:t>τόπου</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του</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έργου,</w:t>
      </w:r>
      <w:r w:rsidRPr="008A2138">
        <w:rPr>
          <w:rFonts w:asciiTheme="minorHAnsi" w:eastAsia="Courier New" w:hAnsiTheme="minorHAnsi" w:cstheme="minorHAnsi"/>
          <w:sz w:val="22"/>
          <w:szCs w:val="22"/>
        </w:rPr>
        <w:t>η</w:t>
      </w:r>
      <w:r w:rsidR="00B96D2F" w:rsidRPr="008A2138">
        <w:rPr>
          <w:rFonts w:asciiTheme="minorHAnsi" w:eastAsia="Courier New" w:hAnsiTheme="minorHAnsi" w:cstheme="minorHAnsi"/>
          <w:sz w:val="22"/>
          <w:szCs w:val="22"/>
        </w:rPr>
        <w:t xml:space="preserve"> </w:t>
      </w:r>
      <w:r w:rsidRPr="008A2138">
        <w:rPr>
          <w:rFonts w:asciiTheme="minorHAnsi" w:eastAsia="Courier New" w:hAnsiTheme="minorHAnsi" w:cstheme="minorHAnsi"/>
          <w:spacing w:val="2"/>
          <w:sz w:val="22"/>
          <w:szCs w:val="22"/>
        </w:rPr>
        <w:t>εργασία</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ανάμιξης,</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1"/>
          <w:sz w:val="22"/>
          <w:szCs w:val="22"/>
        </w:rPr>
        <w:t>οι</w:t>
      </w:r>
      <w:r w:rsidR="00B96D2F" w:rsidRPr="008A2138">
        <w:rPr>
          <w:rFonts w:asciiTheme="minorHAnsi" w:eastAsia="Courier New" w:hAnsiTheme="minorHAnsi" w:cstheme="minorHAnsi"/>
          <w:spacing w:val="1"/>
          <w:sz w:val="22"/>
          <w:szCs w:val="22"/>
        </w:rPr>
        <w:t xml:space="preserve"> </w:t>
      </w:r>
      <w:r w:rsidRPr="008A2138">
        <w:rPr>
          <w:rFonts w:asciiTheme="minorHAnsi" w:eastAsia="Courier New" w:hAnsiTheme="minorHAnsi" w:cstheme="minorHAnsi"/>
          <w:spacing w:val="2"/>
          <w:sz w:val="22"/>
          <w:szCs w:val="22"/>
        </w:rPr>
        <w:t>πάσης</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φύσεως</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πλάγιες</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µεταφορές</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και</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z w:val="22"/>
          <w:szCs w:val="22"/>
        </w:rPr>
        <w:t>η</w:t>
      </w:r>
      <w:r w:rsidR="00B96D2F" w:rsidRPr="008A2138">
        <w:rPr>
          <w:rFonts w:asciiTheme="minorHAnsi" w:eastAsia="Courier New" w:hAnsiTheme="minorHAnsi" w:cstheme="minorHAnsi"/>
          <w:sz w:val="22"/>
          <w:szCs w:val="22"/>
        </w:rPr>
        <w:t xml:space="preserve"> </w:t>
      </w:r>
      <w:r w:rsidRPr="008A2138">
        <w:rPr>
          <w:rFonts w:asciiTheme="minorHAnsi" w:eastAsia="Courier New" w:hAnsiTheme="minorHAnsi" w:cstheme="minorHAnsi"/>
          <w:spacing w:val="2"/>
          <w:sz w:val="22"/>
          <w:szCs w:val="22"/>
        </w:rPr>
        <w:t>εργασία</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διάστρωσης</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και</w:t>
      </w:r>
      <w:r w:rsidR="00B96D2F" w:rsidRPr="008A2138">
        <w:rPr>
          <w:rFonts w:asciiTheme="minorHAnsi" w:eastAsia="Courier New" w:hAnsiTheme="minorHAnsi" w:cstheme="minorHAnsi"/>
          <w:spacing w:val="2"/>
          <w:sz w:val="22"/>
          <w:szCs w:val="22"/>
        </w:rPr>
        <w:t xml:space="preserve"> </w:t>
      </w:r>
      <w:r w:rsidRPr="008A2138">
        <w:rPr>
          <w:rFonts w:asciiTheme="minorHAnsi" w:eastAsia="Courier New" w:hAnsiTheme="minorHAnsi" w:cstheme="minorHAnsi"/>
          <w:spacing w:val="2"/>
          <w:sz w:val="22"/>
          <w:szCs w:val="22"/>
        </w:rPr>
        <w:t>συμπύκνωσης.</w:t>
      </w:r>
    </w:p>
    <w:p w:rsidR="00F51103" w:rsidRDefault="00F51103" w:rsidP="006C7C01">
      <w:pPr>
        <w:jc w:val="both"/>
        <w:rPr>
          <w:rFonts w:asciiTheme="minorHAnsi" w:hAnsiTheme="minorHAnsi" w:cstheme="minorHAnsi"/>
          <w:sz w:val="22"/>
          <w:szCs w:val="22"/>
        </w:rPr>
      </w:pPr>
    </w:p>
    <w:p w:rsidR="00F51103" w:rsidRPr="008A2138" w:rsidRDefault="00F51103" w:rsidP="006C7C01">
      <w:pPr>
        <w:rPr>
          <w:rFonts w:asciiTheme="minorHAnsi" w:hAnsiTheme="minorHAnsi" w:cstheme="minorHAnsi"/>
          <w:b/>
          <w:bCs/>
          <w:sz w:val="22"/>
          <w:szCs w:val="22"/>
        </w:rPr>
      </w:pPr>
      <w:r w:rsidRPr="008A2138">
        <w:rPr>
          <w:rFonts w:asciiTheme="minorHAnsi" w:hAnsiTheme="minorHAnsi" w:cstheme="minorHAnsi"/>
          <w:b/>
          <w:bCs/>
          <w:sz w:val="22"/>
          <w:szCs w:val="22"/>
        </w:rPr>
        <w:t>ΟΜΑΔΑ 3 : ΔΙΚΤΥΑ ΔΙΑΝΟΜΗΣ ΝΕΡΟΥ</w:t>
      </w:r>
    </w:p>
    <w:p w:rsidR="002B5054" w:rsidRPr="008A2138" w:rsidRDefault="002B5054" w:rsidP="006C7C01">
      <w:pPr>
        <w:jc w:val="both"/>
        <w:rPr>
          <w:rFonts w:asciiTheme="minorHAnsi" w:hAnsiTheme="minorHAnsi" w:cstheme="minorHAnsi"/>
          <w:b/>
          <w:bCs/>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.3.1 - Προμήθεια και τοποθέτηση Σωλήνα Ρ.Ε Φ32/6ΑΤΜ</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bCs/>
          <w:sz w:val="22"/>
          <w:szCs w:val="22"/>
        </w:rPr>
      </w:pPr>
      <w:r w:rsidRPr="00666D86">
        <w:rPr>
          <w:rFonts w:asciiTheme="minorHAnsi" w:hAnsiTheme="minorHAnsi" w:cstheme="minorHAnsi"/>
          <w:sz w:val="22"/>
          <w:szCs w:val="22"/>
        </w:rPr>
        <w:t xml:space="preserve">Θα είναι 6 </w:t>
      </w:r>
      <w:r>
        <w:rPr>
          <w:rFonts w:asciiTheme="minorHAnsi" w:hAnsiTheme="minorHAnsi" w:cstheme="minorHAnsi"/>
          <w:sz w:val="22"/>
          <w:szCs w:val="22"/>
        </w:rPr>
        <w:t>ΑΤΜ</w:t>
      </w:r>
      <w:r w:rsidRPr="00666D86">
        <w:rPr>
          <w:rFonts w:asciiTheme="minorHAnsi" w:hAnsiTheme="minorHAnsi" w:cstheme="minorHAnsi"/>
          <w:sz w:val="22"/>
          <w:szCs w:val="22"/>
        </w:rPr>
        <w:t xml:space="preserve">, και θα έχει πάχος τοιχωμάτων 2,5mm τουλάχιστον και βάρος 210 gr/m τουλάχιστον. Θα έχει αρίθμηση ανά μέτρο. Τέλος θα είναι κατασκευασμένος από εργοστάσιο κατασκευής με πιστοποιημένο σύστημα διασφάλισης ποιότητας ISO 9001. Περιλαμβάνεται η προμήθεια και η </w:t>
      </w:r>
      <w:r w:rsidRPr="008A2138">
        <w:rPr>
          <w:rFonts w:asciiTheme="minorHAnsi" w:hAnsiTheme="minorHAnsi" w:cstheme="minorHAnsi"/>
          <w:sz w:val="22"/>
          <w:szCs w:val="22"/>
        </w:rPr>
        <w:t>εγκατάσταση του.</w:t>
      </w:r>
    </w:p>
    <w:p w:rsidR="00F51103" w:rsidRPr="008A2138" w:rsidRDefault="00F51103" w:rsidP="006C7C01">
      <w:pPr>
        <w:pStyle w:val="310"/>
        <w:ind w:left="0"/>
        <w:jc w:val="both"/>
        <w:rPr>
          <w:rFonts w:asciiTheme="minorHAnsi" w:hAnsiTheme="minorHAnsi" w:cstheme="minorHAnsi"/>
          <w:b w:val="0"/>
          <w:sz w:val="22"/>
          <w:szCs w:val="22"/>
        </w:rPr>
      </w:pPr>
      <w:r w:rsidRPr="008A2138">
        <w:rPr>
          <w:rFonts w:asciiTheme="minorHAnsi" w:hAnsiTheme="minorHAnsi" w:cstheme="minorHAnsi"/>
          <w:b w:val="0"/>
          <w:sz w:val="22"/>
          <w:szCs w:val="22"/>
        </w:rPr>
        <w:t>ΠΙΣΤΟΠΟΙΗΣΕΙΣ</w:t>
      </w:r>
    </w:p>
    <w:p w:rsidR="00F51103" w:rsidRPr="008A2138" w:rsidRDefault="00F51103" w:rsidP="006C7C01">
      <w:pPr>
        <w:pStyle w:val="ListParagraph"/>
        <w:widowControl w:val="0"/>
        <w:numPr>
          <w:ilvl w:val="0"/>
          <w:numId w:val="27"/>
        </w:numPr>
        <w:suppressAutoHyphens w:val="0"/>
        <w:autoSpaceDE w:val="0"/>
        <w:autoSpaceDN w:val="0"/>
        <w:contextualSpacing w:val="0"/>
        <w:rPr>
          <w:rFonts w:asciiTheme="minorHAnsi" w:hAnsiTheme="minorHAnsi" w:cstheme="minorHAnsi"/>
          <w:sz w:val="22"/>
          <w:szCs w:val="22"/>
        </w:rPr>
      </w:pPr>
      <w:r w:rsidRPr="008A2138">
        <w:rPr>
          <w:rFonts w:asciiTheme="minorHAnsi" w:hAnsiTheme="minorHAnsi" w:cstheme="minorHAnsi"/>
          <w:sz w:val="22"/>
          <w:szCs w:val="22"/>
        </w:rPr>
        <w:t>Πιστοποίηση κατασκευαστή ISO 9001:2015</w:t>
      </w:r>
    </w:p>
    <w:p w:rsidR="00F51103" w:rsidRPr="008A2138" w:rsidRDefault="00F51103" w:rsidP="006C7C01">
      <w:pPr>
        <w:widowControl w:val="0"/>
        <w:tabs>
          <w:tab w:val="left" w:pos="2477"/>
          <w:tab w:val="left" w:pos="2478"/>
        </w:tabs>
        <w:suppressAutoHyphens w:val="0"/>
        <w:autoSpaceDE w:val="0"/>
        <w:autoSpaceDN w:val="0"/>
        <w:jc w:val="both"/>
        <w:rPr>
          <w:rFonts w:asciiTheme="minorHAnsi" w:hAnsiTheme="minorHAnsi" w:cstheme="minorHAnsi"/>
          <w:bCs/>
          <w:sz w:val="22"/>
          <w:szCs w:val="22"/>
        </w:rPr>
      </w:pPr>
      <w:r w:rsidRPr="008A2138">
        <w:rPr>
          <w:rFonts w:asciiTheme="minorHAnsi" w:hAnsiTheme="minorHAnsi" w:cstheme="minorHAnsi"/>
          <w:bCs/>
          <w:sz w:val="22"/>
          <w:szCs w:val="22"/>
        </w:rPr>
        <w:t>ΣΥΝΟΔΕΥΤΙΚΑ ΣΤΟΙΧΕΙΑ</w:t>
      </w:r>
    </w:p>
    <w:p w:rsidR="00F51103" w:rsidRPr="008A2138" w:rsidRDefault="00F51103" w:rsidP="006C7C01">
      <w:pPr>
        <w:pStyle w:val="ListParagraph"/>
        <w:widowControl w:val="0"/>
        <w:numPr>
          <w:ilvl w:val="0"/>
          <w:numId w:val="19"/>
        </w:numPr>
        <w:tabs>
          <w:tab w:val="left" w:pos="2477"/>
          <w:tab w:val="left" w:pos="2478"/>
        </w:tabs>
        <w:suppressAutoHyphens w:val="0"/>
        <w:autoSpaceDE w:val="0"/>
        <w:autoSpaceDN w:val="0"/>
        <w:contextualSpacing w:val="0"/>
        <w:jc w:val="both"/>
        <w:rPr>
          <w:rFonts w:asciiTheme="minorHAnsi" w:hAnsiTheme="minorHAnsi" w:cstheme="minorHAnsi"/>
          <w:sz w:val="22"/>
          <w:szCs w:val="22"/>
        </w:rPr>
      </w:pPr>
      <w:r w:rsidRPr="008A2138">
        <w:rPr>
          <w:rFonts w:asciiTheme="minorHAnsi" w:hAnsiTheme="minorHAnsi" w:cstheme="minorHAnsi"/>
          <w:sz w:val="22"/>
          <w:szCs w:val="22"/>
        </w:rPr>
        <w:t xml:space="preserve">Δείγμα </w:t>
      </w:r>
      <w:r w:rsidRPr="008A2138">
        <w:rPr>
          <w:rFonts w:asciiTheme="minorHAnsi" w:hAnsiTheme="minorHAnsi" w:cstheme="minorHAnsi"/>
          <w:sz w:val="22"/>
          <w:szCs w:val="22"/>
          <w:lang w:val="el-GR"/>
        </w:rPr>
        <w:t>μήκους 10</w:t>
      </w:r>
      <w:r w:rsidRPr="008A2138">
        <w:rPr>
          <w:rFonts w:asciiTheme="minorHAnsi" w:hAnsiTheme="minorHAnsi" w:cstheme="minorHAnsi"/>
          <w:sz w:val="22"/>
          <w:szCs w:val="22"/>
          <w:lang w:val="en-US"/>
        </w:rPr>
        <w:t>cm</w:t>
      </w:r>
    </w:p>
    <w:p w:rsidR="00F51103" w:rsidRPr="00584E74"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.3.2 - Προμήθεια και τοποθέτηση Σωλήνα Φ16 /6ΑΤΜ. Καφέ χρώματος</w:t>
      </w:r>
    </w:p>
    <w:p w:rsidR="008A2138" w:rsidRDefault="008A2138" w:rsidP="006C7C01">
      <w:pPr>
        <w:jc w:val="both"/>
        <w:rPr>
          <w:rFonts w:ascii="Calibri" w:hAnsi="Calibri" w:cs="Calibri"/>
          <w:color w:val="000000"/>
          <w:sz w:val="22"/>
          <w:szCs w:val="22"/>
          <w:lang w:val="en-US"/>
        </w:rPr>
      </w:pPr>
    </w:p>
    <w:p w:rsidR="00F51103" w:rsidRPr="008A2138" w:rsidRDefault="00F51103" w:rsidP="006C7C01">
      <w:pPr>
        <w:jc w:val="both"/>
        <w:rPr>
          <w:rFonts w:ascii="Calibri" w:hAnsi="Calibri" w:cs="Calibri"/>
          <w:color w:val="000000"/>
          <w:sz w:val="22"/>
          <w:szCs w:val="22"/>
        </w:rPr>
      </w:pPr>
      <w:r w:rsidRPr="008A2138">
        <w:rPr>
          <w:rFonts w:ascii="Calibri" w:hAnsi="Calibri" w:cs="Calibri"/>
          <w:color w:val="000000"/>
          <w:sz w:val="22"/>
          <w:szCs w:val="22"/>
        </w:rPr>
        <w:t xml:space="preserve">Θα είναι 6 ΑΤΜ και διατομή Φ16, θα είναι κατασκευασμένος </w:t>
      </w:r>
      <w:r w:rsidRPr="008A2138">
        <w:rPr>
          <w:rFonts w:asciiTheme="minorHAnsi" w:hAnsiTheme="minorHAnsi" w:cstheme="minorHAnsi"/>
          <w:sz w:val="22"/>
          <w:szCs w:val="22"/>
        </w:rPr>
        <w:t>από εργοστάσιο κατασκευής με πιστοποιημένο σύστημα διασφάλισης ποιότητας ISO 9001. Περιλαμβάνεται η προμήθεια και η εγκατάσταση του.</w:t>
      </w:r>
      <w:r w:rsidRPr="008A2138">
        <w:rPr>
          <w:rFonts w:ascii="Calibri" w:hAnsi="Calibri" w:cs="Calibri"/>
          <w:color w:val="000000"/>
          <w:sz w:val="22"/>
          <w:szCs w:val="22"/>
        </w:rPr>
        <w:t xml:space="preserve">Θα έχει αρίθμηση ανά μέτρο. </w:t>
      </w:r>
    </w:p>
    <w:p w:rsidR="00F51103" w:rsidRPr="008A2138" w:rsidRDefault="00F51103" w:rsidP="006C7C01">
      <w:pPr>
        <w:pStyle w:val="310"/>
        <w:ind w:left="0"/>
        <w:jc w:val="both"/>
        <w:rPr>
          <w:rFonts w:asciiTheme="minorHAnsi" w:hAnsiTheme="minorHAnsi" w:cstheme="minorHAnsi"/>
          <w:b w:val="0"/>
          <w:sz w:val="22"/>
          <w:szCs w:val="22"/>
        </w:rPr>
      </w:pPr>
      <w:r w:rsidRPr="008A2138">
        <w:rPr>
          <w:rFonts w:asciiTheme="minorHAnsi" w:hAnsiTheme="minorHAnsi" w:cstheme="minorHAnsi"/>
          <w:b w:val="0"/>
          <w:sz w:val="22"/>
          <w:szCs w:val="22"/>
        </w:rPr>
        <w:t>ΠΙΣΤΟΠΟΙΗΣΕΙΣ</w:t>
      </w:r>
    </w:p>
    <w:p w:rsidR="00F51103" w:rsidRPr="008A2138" w:rsidRDefault="00F51103" w:rsidP="006C7C01">
      <w:pPr>
        <w:pStyle w:val="ListParagraph"/>
        <w:widowControl w:val="0"/>
        <w:numPr>
          <w:ilvl w:val="0"/>
          <w:numId w:val="27"/>
        </w:numPr>
        <w:suppressAutoHyphens w:val="0"/>
        <w:autoSpaceDE w:val="0"/>
        <w:autoSpaceDN w:val="0"/>
        <w:contextualSpacing w:val="0"/>
        <w:rPr>
          <w:rFonts w:asciiTheme="minorHAnsi" w:hAnsiTheme="minorHAnsi" w:cstheme="minorHAnsi"/>
          <w:sz w:val="22"/>
          <w:szCs w:val="22"/>
        </w:rPr>
      </w:pPr>
      <w:r w:rsidRPr="008A2138">
        <w:rPr>
          <w:rFonts w:asciiTheme="minorHAnsi" w:hAnsiTheme="minorHAnsi" w:cstheme="minorHAnsi"/>
          <w:sz w:val="22"/>
          <w:szCs w:val="22"/>
        </w:rPr>
        <w:t>Πιστοποίηση κατασκευαστή ISO 9001:2015</w:t>
      </w:r>
    </w:p>
    <w:p w:rsidR="00F51103" w:rsidRPr="008A2138" w:rsidRDefault="00F51103" w:rsidP="006C7C01">
      <w:pPr>
        <w:widowControl w:val="0"/>
        <w:tabs>
          <w:tab w:val="left" w:pos="2477"/>
          <w:tab w:val="left" w:pos="2478"/>
        </w:tabs>
        <w:suppressAutoHyphens w:val="0"/>
        <w:autoSpaceDE w:val="0"/>
        <w:autoSpaceDN w:val="0"/>
        <w:jc w:val="both"/>
        <w:rPr>
          <w:rFonts w:asciiTheme="minorHAnsi" w:hAnsiTheme="minorHAnsi" w:cstheme="minorHAnsi"/>
          <w:bCs/>
          <w:sz w:val="22"/>
          <w:szCs w:val="22"/>
        </w:rPr>
      </w:pPr>
      <w:r w:rsidRPr="008A2138">
        <w:rPr>
          <w:rFonts w:asciiTheme="minorHAnsi" w:hAnsiTheme="minorHAnsi" w:cstheme="minorHAnsi"/>
          <w:bCs/>
          <w:sz w:val="22"/>
          <w:szCs w:val="22"/>
        </w:rPr>
        <w:t>ΣΥΝΟΔΕΥΤΙΚΑ ΣΤΟΙΧΕΙΑ</w:t>
      </w:r>
    </w:p>
    <w:p w:rsidR="00F51103" w:rsidRPr="008A2138" w:rsidRDefault="00F51103" w:rsidP="006C7C01">
      <w:pPr>
        <w:pStyle w:val="ListParagraph"/>
        <w:widowControl w:val="0"/>
        <w:numPr>
          <w:ilvl w:val="0"/>
          <w:numId w:val="19"/>
        </w:numPr>
        <w:tabs>
          <w:tab w:val="left" w:pos="2477"/>
          <w:tab w:val="left" w:pos="2478"/>
        </w:tabs>
        <w:suppressAutoHyphens w:val="0"/>
        <w:autoSpaceDE w:val="0"/>
        <w:autoSpaceDN w:val="0"/>
        <w:contextualSpacing w:val="0"/>
        <w:jc w:val="both"/>
        <w:rPr>
          <w:rFonts w:asciiTheme="minorHAnsi" w:hAnsiTheme="minorHAnsi" w:cstheme="minorHAnsi"/>
          <w:sz w:val="22"/>
          <w:szCs w:val="22"/>
        </w:rPr>
      </w:pPr>
      <w:r w:rsidRPr="008A2138">
        <w:rPr>
          <w:rFonts w:asciiTheme="minorHAnsi" w:hAnsiTheme="minorHAnsi" w:cstheme="minorHAnsi"/>
          <w:sz w:val="22"/>
          <w:szCs w:val="22"/>
        </w:rPr>
        <w:t xml:space="preserve">Δείγμα </w:t>
      </w:r>
      <w:r w:rsidRPr="008A2138">
        <w:rPr>
          <w:rFonts w:asciiTheme="minorHAnsi" w:hAnsiTheme="minorHAnsi" w:cstheme="minorHAnsi"/>
          <w:sz w:val="22"/>
          <w:szCs w:val="22"/>
          <w:lang w:val="el-GR"/>
        </w:rPr>
        <w:t>μήκους 10</w:t>
      </w:r>
      <w:r w:rsidRPr="008A2138">
        <w:rPr>
          <w:rFonts w:asciiTheme="minorHAnsi" w:hAnsiTheme="minorHAnsi" w:cstheme="minorHAnsi"/>
          <w:sz w:val="22"/>
          <w:szCs w:val="22"/>
          <w:lang w:val="en-US"/>
        </w:rPr>
        <w:t>cm</w:t>
      </w:r>
    </w:p>
    <w:p w:rsidR="00F51103" w:rsidRPr="008A2138" w:rsidRDefault="00F51103" w:rsidP="006C7C01">
      <w:pPr>
        <w:jc w:val="both"/>
        <w:rPr>
          <w:rFonts w:asciiTheme="minorHAnsi" w:hAnsiTheme="minorHAnsi" w:cstheme="minorHAnsi"/>
          <w:bCs/>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.3.3 - Προμήθεια και τοποθέτηση Αυτορυθμιζόμενουσταλακτηφόρου καφέ χρώματος Φ16/30ΕΚ/2,3ΛΤΡ/ΩΡΑ</w:t>
      </w:r>
    </w:p>
    <w:p w:rsidR="008A2138" w:rsidRDefault="008A2138" w:rsidP="006C7C01">
      <w:pPr>
        <w:suppressAutoHyphens w:val="0"/>
        <w:autoSpaceDE w:val="0"/>
        <w:autoSpaceDN w:val="0"/>
        <w:adjustRightInd w:val="0"/>
        <w:jc w:val="both"/>
        <w:rPr>
          <w:rFonts w:ascii="Calibri" w:hAnsi="Calibri" w:cs="Calibri"/>
          <w:color w:val="000000"/>
          <w:sz w:val="22"/>
          <w:szCs w:val="22"/>
          <w:lang w:val="en-US"/>
        </w:rPr>
      </w:pPr>
    </w:p>
    <w:p w:rsidR="00F51103" w:rsidRPr="008A2138" w:rsidRDefault="00F51103" w:rsidP="006C7C01">
      <w:pPr>
        <w:suppressAutoHyphens w:val="0"/>
        <w:autoSpaceDE w:val="0"/>
        <w:autoSpaceDN w:val="0"/>
        <w:adjustRightInd w:val="0"/>
        <w:jc w:val="both"/>
        <w:rPr>
          <w:rFonts w:ascii="Calibri" w:hAnsi="Calibri" w:cs="Calibri"/>
          <w:color w:val="000000"/>
          <w:sz w:val="22"/>
          <w:szCs w:val="22"/>
        </w:rPr>
      </w:pPr>
      <w:r w:rsidRPr="008A2138">
        <w:rPr>
          <w:rFonts w:ascii="Calibri" w:hAnsi="Calibri" w:cs="Calibri"/>
          <w:color w:val="000000"/>
          <w:sz w:val="22"/>
          <w:szCs w:val="22"/>
        </w:rPr>
        <w:lastRenderedPageBreak/>
        <w:t>Ο σταλακτοφόρος σωλήνας επιφανειακής άρδευσης θα έχει τα ακόλουθα στοιχεία. Θα είναι κατασκευασμένος από πολυαιθυλένιο, διατομής Φ16, αυτορυθμιζόμενος με παροχή 2,3 lt ανά σταλάκτη και με ισαποχή 30εκ. ανά σταλάκτη, χρώματος καφέ, και πάχος τοιχώματος 1,2 χιλ. Ο σταλάκτης θα είναι αυτορυθμιζόμενος, με πίεση λειτουργίας από 0,5-4 ΑΤΜ. Ο σταλάκτης θα είναι ενσωματωμένος στο εσωτερικό επάνω μέρος του σωλήνα ώστε να έχει καλύτερη συμπεριφορά στις εξωτερικές πιέσεις (πάτημα κ.λ.π.)και για να μην επηρεάζεται από τα υπόλοιπα των λιπασμάτων που θα διοχετεύουμε στο σύστημα. Ο σταλάκτης θα είναι αυτοκαθαριζόμενος ώστε να είναι ανθεκτικός στο βούλωμα από κακή ποιότητα νερού και ή από την χρήση λιπασμάτων, και θα έχει ενσωματωμένο φίλτρο 130 mm2 τουλάχιστον. Θα είναι τύπου λαβύρινθου ώστε να αποφευχθούν μελλοντικές εμφράξεις από τα άλατα. Το μήκος του λαβυρίνθου θα είναι 0,38 χιλ. τουλάχιστον, το βάθος του 0,71χιλ.τουλάχιστον και το πλάτος του 1,22 χιλ ή μεγαλύτερο. Τέλος θα είναι κατασκευασμένο από εργοστάσιο κατασκευής με πιστοποιημένο σύστημα διασφάλισης ποιότητας ISO 9001.</w:t>
      </w:r>
    </w:p>
    <w:p w:rsidR="00F51103" w:rsidRPr="008A2138" w:rsidRDefault="00F51103" w:rsidP="006C7C01">
      <w:pPr>
        <w:pStyle w:val="310"/>
        <w:ind w:left="0"/>
        <w:jc w:val="both"/>
        <w:rPr>
          <w:rFonts w:asciiTheme="minorHAnsi" w:hAnsiTheme="minorHAnsi" w:cstheme="minorHAnsi"/>
          <w:b w:val="0"/>
          <w:sz w:val="22"/>
          <w:szCs w:val="22"/>
        </w:rPr>
      </w:pPr>
      <w:r w:rsidRPr="008A2138">
        <w:rPr>
          <w:rFonts w:asciiTheme="minorHAnsi" w:hAnsiTheme="minorHAnsi" w:cstheme="minorHAnsi"/>
          <w:b w:val="0"/>
          <w:sz w:val="22"/>
          <w:szCs w:val="22"/>
        </w:rPr>
        <w:t>ΠΙΣΤΟΠΟΙΗΣΕΙΣ</w:t>
      </w:r>
    </w:p>
    <w:p w:rsidR="00F51103" w:rsidRPr="008A2138" w:rsidRDefault="00F51103" w:rsidP="006C7C01">
      <w:pPr>
        <w:pStyle w:val="ListParagraph"/>
        <w:widowControl w:val="0"/>
        <w:numPr>
          <w:ilvl w:val="0"/>
          <w:numId w:val="27"/>
        </w:numPr>
        <w:suppressAutoHyphens w:val="0"/>
        <w:autoSpaceDE w:val="0"/>
        <w:autoSpaceDN w:val="0"/>
        <w:contextualSpacing w:val="0"/>
        <w:rPr>
          <w:rFonts w:asciiTheme="minorHAnsi" w:hAnsiTheme="minorHAnsi" w:cstheme="minorHAnsi"/>
          <w:sz w:val="22"/>
          <w:szCs w:val="22"/>
        </w:rPr>
      </w:pPr>
      <w:r w:rsidRPr="008A2138">
        <w:rPr>
          <w:rFonts w:asciiTheme="minorHAnsi" w:hAnsiTheme="minorHAnsi" w:cstheme="minorHAnsi"/>
          <w:sz w:val="22"/>
          <w:szCs w:val="22"/>
        </w:rPr>
        <w:t>Πιστοποίηση κατασκευαστή ISO 9001:2015</w:t>
      </w:r>
    </w:p>
    <w:p w:rsidR="00F51103" w:rsidRPr="008A2138" w:rsidRDefault="00F51103" w:rsidP="006C7C01">
      <w:pPr>
        <w:widowControl w:val="0"/>
        <w:tabs>
          <w:tab w:val="left" w:pos="2477"/>
          <w:tab w:val="left" w:pos="2478"/>
        </w:tabs>
        <w:suppressAutoHyphens w:val="0"/>
        <w:autoSpaceDE w:val="0"/>
        <w:autoSpaceDN w:val="0"/>
        <w:jc w:val="both"/>
        <w:rPr>
          <w:rFonts w:asciiTheme="minorHAnsi" w:hAnsiTheme="minorHAnsi" w:cstheme="minorHAnsi"/>
          <w:bCs/>
          <w:sz w:val="22"/>
          <w:szCs w:val="22"/>
        </w:rPr>
      </w:pPr>
      <w:r w:rsidRPr="008A2138">
        <w:rPr>
          <w:rFonts w:asciiTheme="minorHAnsi" w:hAnsiTheme="minorHAnsi" w:cstheme="minorHAnsi"/>
          <w:bCs/>
          <w:sz w:val="22"/>
          <w:szCs w:val="22"/>
        </w:rPr>
        <w:t>ΣΥΝΟΔΕΥΤΙΚΑ ΣΤΟΙΧΕΙΑ</w:t>
      </w:r>
    </w:p>
    <w:p w:rsidR="00F51103" w:rsidRPr="008A2138" w:rsidRDefault="00F51103" w:rsidP="006C7C01">
      <w:pPr>
        <w:pStyle w:val="ListParagraph"/>
        <w:widowControl w:val="0"/>
        <w:numPr>
          <w:ilvl w:val="0"/>
          <w:numId w:val="19"/>
        </w:numPr>
        <w:tabs>
          <w:tab w:val="left" w:pos="2477"/>
          <w:tab w:val="left" w:pos="2478"/>
        </w:tabs>
        <w:suppressAutoHyphens w:val="0"/>
        <w:autoSpaceDE w:val="0"/>
        <w:autoSpaceDN w:val="0"/>
        <w:contextualSpacing w:val="0"/>
        <w:jc w:val="both"/>
        <w:rPr>
          <w:rFonts w:asciiTheme="minorHAnsi" w:hAnsiTheme="minorHAnsi" w:cstheme="minorHAnsi"/>
          <w:sz w:val="22"/>
          <w:szCs w:val="22"/>
        </w:rPr>
      </w:pPr>
      <w:r w:rsidRPr="008A2138">
        <w:rPr>
          <w:rFonts w:asciiTheme="minorHAnsi" w:hAnsiTheme="minorHAnsi" w:cstheme="minorHAnsi"/>
          <w:sz w:val="22"/>
          <w:szCs w:val="22"/>
        </w:rPr>
        <w:t xml:space="preserve">Δείγμα </w:t>
      </w:r>
      <w:r w:rsidRPr="008A2138">
        <w:rPr>
          <w:rFonts w:asciiTheme="minorHAnsi" w:hAnsiTheme="minorHAnsi" w:cstheme="minorHAnsi"/>
          <w:sz w:val="22"/>
          <w:szCs w:val="22"/>
          <w:lang w:val="el-GR"/>
        </w:rPr>
        <w:t>μήκους 10</w:t>
      </w:r>
      <w:r w:rsidRPr="008A2138">
        <w:rPr>
          <w:rFonts w:asciiTheme="minorHAnsi" w:hAnsiTheme="minorHAnsi" w:cstheme="minorHAnsi"/>
          <w:sz w:val="22"/>
          <w:szCs w:val="22"/>
          <w:lang w:val="en-US"/>
        </w:rPr>
        <w:t>cm</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.3.4 - Τοποθέτηση σφαιρικών κρουνών ορειχάλκινων 1 "</w:t>
      </w:r>
    </w:p>
    <w:p w:rsidR="008A2138" w:rsidRDefault="008A2138" w:rsidP="006C7C01">
      <w:pPr>
        <w:suppressAutoHyphens w:val="0"/>
        <w:autoSpaceDE w:val="0"/>
        <w:autoSpaceDN w:val="0"/>
        <w:adjustRightInd w:val="0"/>
        <w:jc w:val="both"/>
        <w:rPr>
          <w:rFonts w:ascii="Calibri" w:hAnsi="Calibri" w:cs="Calibri"/>
          <w:color w:val="000000"/>
          <w:sz w:val="22"/>
          <w:szCs w:val="22"/>
          <w:lang w:val="en-US"/>
        </w:rPr>
      </w:pPr>
    </w:p>
    <w:p w:rsidR="00F51103" w:rsidRPr="008A2138" w:rsidRDefault="00F51103" w:rsidP="006C7C01">
      <w:pPr>
        <w:suppressAutoHyphens w:val="0"/>
        <w:autoSpaceDE w:val="0"/>
        <w:autoSpaceDN w:val="0"/>
        <w:adjustRightInd w:val="0"/>
        <w:jc w:val="both"/>
        <w:rPr>
          <w:rFonts w:ascii="Calibri" w:hAnsi="Calibri" w:cs="Calibri"/>
          <w:color w:val="000000"/>
          <w:sz w:val="22"/>
          <w:szCs w:val="22"/>
        </w:rPr>
      </w:pPr>
      <w:r w:rsidRPr="008A2138">
        <w:rPr>
          <w:rFonts w:ascii="Calibri" w:hAnsi="Calibri" w:cs="Calibri"/>
          <w:color w:val="000000"/>
          <w:sz w:val="22"/>
          <w:szCs w:val="22"/>
        </w:rPr>
        <w:t>Θα είναι μεταλλικοί ΡΝ 16 ,και θα έχουν θηλυκό σπείρωμα 1", περιλαμβάνεται η προμήθεια και η εγκατάσταση τους , με τα πάσης φύσεως παρελκόμενα.</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.3.5 - Προμήθεια και τοποθέτηση ορειχάλκινων εξαρτημάτων 1''</w:t>
      </w:r>
    </w:p>
    <w:p w:rsidR="008A2138" w:rsidRDefault="008A2138" w:rsidP="006C7C01">
      <w:pPr>
        <w:suppressAutoHyphens w:val="0"/>
        <w:autoSpaceDE w:val="0"/>
        <w:autoSpaceDN w:val="0"/>
        <w:adjustRightInd w:val="0"/>
        <w:jc w:val="both"/>
        <w:rPr>
          <w:rFonts w:ascii="Calibri" w:hAnsi="Calibri" w:cs="Calibri"/>
          <w:color w:val="000000"/>
          <w:sz w:val="22"/>
          <w:szCs w:val="22"/>
          <w:lang w:val="en-US"/>
        </w:rPr>
      </w:pPr>
    </w:p>
    <w:p w:rsidR="00F51103" w:rsidRPr="008A2138" w:rsidRDefault="00F51103" w:rsidP="006C7C01">
      <w:pPr>
        <w:suppressAutoHyphens w:val="0"/>
        <w:autoSpaceDE w:val="0"/>
        <w:autoSpaceDN w:val="0"/>
        <w:adjustRightInd w:val="0"/>
        <w:jc w:val="both"/>
        <w:rPr>
          <w:rFonts w:ascii="Calibri" w:hAnsi="Calibri" w:cs="Calibri"/>
          <w:color w:val="000000"/>
          <w:sz w:val="22"/>
          <w:szCs w:val="22"/>
        </w:rPr>
      </w:pPr>
      <w:r w:rsidRPr="008A2138">
        <w:rPr>
          <w:rFonts w:ascii="Calibri" w:hAnsi="Calibri" w:cs="Calibri"/>
          <w:color w:val="000000"/>
          <w:sz w:val="22"/>
          <w:szCs w:val="22"/>
        </w:rPr>
        <w:t>Θα είναι μεταλλικοί ΡΝ 16 ,και θα έχουν σπείρωμα 1", περιλαμβάνεται η προμήθεια και η εγκατάσταση τους , με τα πάσης φύσεως παρελκόμενα.</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.3.6 - Προμήθεια και τοποθέτηση Σταλάκτηαυτορυθμιζόμενου 2lt/4lt/6lt/8lt</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 xml:space="preserve">Ο σταλάκτης θα είναι αυτορυθμιζόμενος και αυτοκαθαριζόμενος με παροχή </w:t>
      </w:r>
      <w:r w:rsidRPr="008A2138">
        <w:rPr>
          <w:rFonts w:asciiTheme="minorHAnsi" w:hAnsiTheme="minorHAnsi" w:cstheme="minorHAnsi"/>
          <w:bCs/>
          <w:sz w:val="22"/>
          <w:szCs w:val="22"/>
        </w:rPr>
        <w:t>2lt/4lt/6lt/8lt</w:t>
      </w:r>
      <w:r w:rsidRPr="008A2138">
        <w:rPr>
          <w:rFonts w:asciiTheme="minorHAnsi" w:hAnsiTheme="minorHAnsi" w:cstheme="minorHAnsi"/>
          <w:sz w:val="22"/>
          <w:szCs w:val="22"/>
        </w:rPr>
        <w:t xml:space="preserve"> ώρα, σε πίεση από 0,5 έως 4 ΑΤΜ. Η αυτορύθμιση θα επιτυγχάνεται μέσω μεμβράνης κατασκευασμένης από E.P.D.M. ώστε να είναι ανθεκτική στα διάφορα χημικά (π.χ. λιπάσματα) που μπορεί να περάσουν μέσα από το δίκτυο. Θα διαθέτει μαίανδρο με μήκος 25 χιλ. ,πλάτος 1,20χιλ και βάθος 1,05 χιλ. τουλάχιστον ο οποίος θα δημιουργεί τυρβώδη ροή με σκοπό την μείωση των αποθέσεων των αλάτων ή των διάφορων στερεών στα τοιχώματα του σταλάκτη Ο σταλάκτης θα είναι κατασκευασμένος από πολυπροπυλένιο ,ενισχυμένο με CarbonBlack,με αντοχή στην ηλιακή ακτινοβολία. </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.3.7 - Προμήθεια και τοποθέτηση Φρεατίου JUMBO</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Θα είναι πλαστικό παραλληλόγραμμο φρεάτιο διαστάσεων 50Χ65Χ31</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 xml:space="preserve">εκατ κατασκευασμένο από πλαστικό υλικό υψηλής ανθεκτικότητας και θα ασφαλίζει το καπάκι του με ανοξείδωτη μεταλλική βίδα. </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.3.8 - Προμήθεια και τοποθέτηση Πλαστικών Φρεατίων ηλεκτροβανών 10"</w:t>
      </w:r>
    </w:p>
    <w:p w:rsidR="008A2138" w:rsidRDefault="008A2138" w:rsidP="006C7C01">
      <w:pPr>
        <w:suppressAutoHyphens w:val="0"/>
        <w:jc w:val="both"/>
        <w:rPr>
          <w:rFonts w:asciiTheme="minorHAnsi" w:hAnsiTheme="minorHAnsi" w:cstheme="minorHAnsi"/>
          <w:sz w:val="22"/>
          <w:szCs w:val="22"/>
          <w:lang w:val="en-US"/>
        </w:rPr>
      </w:pPr>
    </w:p>
    <w:p w:rsidR="00F51103" w:rsidRPr="008A2138" w:rsidRDefault="00F51103" w:rsidP="006C7C01">
      <w:pPr>
        <w:suppressAutoHyphens w:val="0"/>
        <w:jc w:val="both"/>
        <w:rPr>
          <w:rFonts w:asciiTheme="minorHAnsi" w:hAnsiTheme="minorHAnsi" w:cstheme="minorHAnsi"/>
          <w:sz w:val="22"/>
          <w:szCs w:val="22"/>
        </w:rPr>
      </w:pPr>
      <w:r w:rsidRPr="008A2138">
        <w:rPr>
          <w:rFonts w:asciiTheme="minorHAnsi" w:hAnsiTheme="minorHAnsi" w:cstheme="minorHAnsi"/>
          <w:sz w:val="22"/>
          <w:szCs w:val="22"/>
        </w:rPr>
        <w:t>Τα φρεάτια θα είναι στρογγυλά κατασκευασμένα από πολυαιθυλένιο υψηλής αντοχής διαστάσεων 31εκ. βάση Χ 25 εκ ύψος Χ25 εκ. Περιλαμβάνεται η προμήθεια και η εγκατάσταση τους , με τα πάσης φύσεως παρελκόμενα.</w:t>
      </w:r>
    </w:p>
    <w:p w:rsidR="00F51103" w:rsidRPr="008A2138" w:rsidRDefault="00F51103" w:rsidP="006C7C01">
      <w:pPr>
        <w:suppressAutoHyphens w:val="0"/>
        <w:jc w:val="both"/>
        <w:rPr>
          <w:rFonts w:ascii="Calibri" w:hAnsi="Calibri" w:cs="Calibri"/>
          <w:spacing w:val="4"/>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.3.9 - Προμήθεια και τοποθέτηση Ηλεκτροβάνας 1'' με F/C, έτοιμη σε πλήρη λειτουργία</w:t>
      </w:r>
    </w:p>
    <w:p w:rsidR="008A2138" w:rsidRDefault="008A2138" w:rsidP="006C7C01">
      <w:pPr>
        <w:pStyle w:val="Default"/>
        <w:jc w:val="both"/>
        <w:rPr>
          <w:rFonts w:asciiTheme="minorHAnsi" w:hAnsiTheme="minorHAnsi" w:cstheme="minorHAnsi"/>
          <w:sz w:val="22"/>
          <w:szCs w:val="22"/>
          <w:lang w:val="en-US"/>
        </w:rPr>
      </w:pPr>
    </w:p>
    <w:p w:rsidR="00F51103" w:rsidRPr="008A2138" w:rsidRDefault="00F51103" w:rsidP="006C7C01">
      <w:pPr>
        <w:pStyle w:val="Default"/>
        <w:jc w:val="both"/>
        <w:rPr>
          <w:rFonts w:ascii="Calibri" w:eastAsia="Times New Roman" w:hAnsi="Calibri" w:cs="Calibri"/>
          <w:sz w:val="22"/>
          <w:szCs w:val="22"/>
        </w:rPr>
      </w:pPr>
      <w:r w:rsidRPr="008A2138">
        <w:rPr>
          <w:rFonts w:asciiTheme="minorHAnsi" w:hAnsiTheme="minorHAnsi" w:cstheme="minorHAnsi"/>
          <w:sz w:val="22"/>
          <w:szCs w:val="22"/>
        </w:rPr>
        <w:lastRenderedPageBreak/>
        <w:t>Το υλικό κατασκευής του σώματος της ηλεκτροβάνας θα είναι από υψηλής πυκνότητας ABS και του καπακιού nylon ενισχυμένο με υαλοβάμβακα, και θα έχει θηλυκό σπείρωμα 1”κατά BSP. Το διάφραγμα θα είναι κατασκευασμένο από ελαστομερές υψηλής αντοχής και θα υποστηρίζεται στο άνω μέρος από ελατήριο από ανοξείδωτο χάλυβα ώστε να εξασφαλίζεται μαζί με την επενέργεια της πίεσης του νερού το πλήρες κλείσιμο της βάνας κατά την απενεργοποίηση του πηνίου καθώς και το ομαλό άνοιγμα αυτής. Οι βίδες συγκράτησης του καπακιού επί του σώματος είναι επίσης κατασκευασμένες από ανοξείδωτο χάλυβα. Το διάφραγμα υποστηρίζεται από ένα ειδικό πλαστικό δακτυλίδι με τέτοιο τρόπο ώστε να αποτρέπεται η βλάβη σε συνθήκες υψηλής πίεσης ή αυξομείωσης αυτής. Παράλληλα χάρις τις οπές που διαθέτει το δακτυλίδι αυτό αποτρέπεται η μόνιμη προσκόλληση του διαφράγματος σε αυτό κατά τα μεγάλα χρονικά διαστήματα που το αρδευτικό σύστημα τίθεται εκτός λειτουργίας. Η ηλεκτροβάνα θα έχει ενσωματωμένο μειωτή πιέσεως ,ρυθμιζόμενης πίεσης εξόδου.</w:t>
      </w:r>
      <w:r w:rsidRPr="008A2138">
        <w:rPr>
          <w:rFonts w:ascii="Calibri" w:eastAsia="Times New Roman" w:hAnsi="Calibri" w:cs="Calibri"/>
          <w:sz w:val="22"/>
          <w:szCs w:val="22"/>
        </w:rPr>
        <w:t xml:space="preserve">Η προσφερόμενη ηλεκτροβάνα θα μπορεί να δεχθεί πηνίο 9V – 12V ,DC, </w:t>
      </w:r>
    </w:p>
    <w:p w:rsidR="00F51103" w:rsidRPr="008A2138" w:rsidRDefault="00F51103" w:rsidP="006C7C01">
      <w:pPr>
        <w:suppressAutoHyphens w:val="0"/>
        <w:autoSpaceDE w:val="0"/>
        <w:autoSpaceDN w:val="0"/>
        <w:adjustRightInd w:val="0"/>
        <w:jc w:val="both"/>
        <w:rPr>
          <w:rFonts w:ascii="Calibri" w:hAnsi="Calibri" w:cs="Calibri"/>
          <w:color w:val="000000"/>
          <w:sz w:val="22"/>
          <w:szCs w:val="22"/>
        </w:rPr>
      </w:pPr>
      <w:r w:rsidRPr="008A2138">
        <w:rPr>
          <w:rFonts w:ascii="Calibri" w:hAnsi="Calibri" w:cs="Calibri"/>
          <w:color w:val="000000"/>
          <w:sz w:val="22"/>
          <w:szCs w:val="22"/>
        </w:rPr>
        <w:t>LATCING Με την περιστροφή του πηνίου κατά ¼ του κύκλου η βάνα ανοίγει χειροκίνητα με εσωτερική εκτόνωση. Η βάνα θα διαθέτει χρόνο κλεισίματος 5 έως 7 δευτερόλεπτα ανάλογα με την πίεση και την παροχή.</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.3.10 - Προμήθεια και τοποθέτηση Πηνίου Ηλεκτροβάνας 9-12 V-DC.</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 xml:space="preserve">Το πηνίο θα είναι 9V – 12V ,DC,LATCING . Θα μπορεί με την περιστροφή του κατά ¼ του κύκλου να ανοίγει την ηλεκτροβάνα χειροκίνητα με εσωτερική εκτόνωση. Θα μπορεί να ανοιγοκλείσει την ηλεκτροβάνα σε 5 έως 7 δευτερόλεπτα ανάλογα με την πίεση και την παροχή. </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.3.11 - Προμήθεια και τοποθέτηση προγραμματιστή μπαταρίας με εφαρμογή ασύρματου ελέγχου 1 στάσης.</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 xml:space="preserve">Προμήθεια και τοποθέτηση προγραμματιστή μπαταρίας, ο οποίος θα είναι αδιάβροχος και θα μπορεί να λειτουργεί στο νερό έως 3,5μ βάθος, θα διαθέτει ασύρματη τεχνολογία </w:t>
      </w:r>
      <w:r w:rsidRPr="008A2138">
        <w:rPr>
          <w:rFonts w:asciiTheme="minorHAnsi" w:hAnsiTheme="minorHAnsi" w:cstheme="minorHAnsi"/>
          <w:sz w:val="22"/>
          <w:szCs w:val="22"/>
          <w:lang w:val="en-US"/>
        </w:rPr>
        <w:t>Bluetooth</w:t>
      </w:r>
      <w:r w:rsidRPr="008A2138">
        <w:rPr>
          <w:rFonts w:asciiTheme="minorHAnsi" w:hAnsiTheme="minorHAnsi" w:cstheme="minorHAnsi"/>
          <w:sz w:val="22"/>
          <w:szCs w:val="22"/>
        </w:rPr>
        <w:t xml:space="preserve"> για να μπορεί να ελέγχεται η λειτουργία τους και ο προγραμματισμός του από ένα </w:t>
      </w:r>
      <w:r w:rsidRPr="008A2138">
        <w:rPr>
          <w:rFonts w:asciiTheme="minorHAnsi" w:hAnsiTheme="minorHAnsi" w:cstheme="minorHAnsi"/>
          <w:sz w:val="22"/>
          <w:szCs w:val="22"/>
          <w:lang w:val="en-US"/>
        </w:rPr>
        <w:t>smartphone</w:t>
      </w:r>
      <w:r w:rsidRPr="008A2138">
        <w:rPr>
          <w:rFonts w:asciiTheme="minorHAnsi" w:hAnsiTheme="minorHAnsi" w:cstheme="minorHAnsi"/>
          <w:sz w:val="22"/>
          <w:szCs w:val="22"/>
        </w:rPr>
        <w:t xml:space="preserve">, με ακτίνα ελέγχου έως 15 μέτρα. Ο Προγραμματιστής θα διαθέτει κουμπί γρήγορου ελέγχου της κατάστασης της μπαταρίας. Η στεγανοποίηση του σώματος του προγραμματιστή θα είναι </w:t>
      </w:r>
      <w:r w:rsidRPr="008A2138">
        <w:rPr>
          <w:rFonts w:asciiTheme="minorHAnsi" w:hAnsiTheme="minorHAnsi" w:cstheme="minorHAnsi"/>
          <w:sz w:val="22"/>
          <w:szCs w:val="22"/>
          <w:lang w:val="en-US"/>
        </w:rPr>
        <w:t>IP</w:t>
      </w:r>
      <w:r w:rsidRPr="008A2138">
        <w:rPr>
          <w:rFonts w:asciiTheme="minorHAnsi" w:hAnsiTheme="minorHAnsi" w:cstheme="minorHAnsi"/>
          <w:sz w:val="22"/>
          <w:szCs w:val="22"/>
        </w:rPr>
        <w:t>68.Θα δέχεται δυο μπαταρίες 9</w:t>
      </w:r>
      <w:r w:rsidRPr="008A2138">
        <w:rPr>
          <w:rFonts w:asciiTheme="minorHAnsi" w:hAnsiTheme="minorHAnsi" w:cstheme="minorHAnsi"/>
          <w:sz w:val="22"/>
          <w:szCs w:val="22"/>
          <w:lang w:val="en-US"/>
        </w:rPr>
        <w:t>V</w:t>
      </w:r>
      <w:r w:rsidRPr="008A2138">
        <w:rPr>
          <w:rFonts w:asciiTheme="minorHAnsi" w:hAnsiTheme="minorHAnsi" w:cstheme="minorHAnsi"/>
          <w:sz w:val="22"/>
          <w:szCs w:val="22"/>
        </w:rPr>
        <w:t>.</w:t>
      </w:r>
    </w:p>
    <w:p w:rsidR="00F51103" w:rsidRPr="008A2138" w:rsidRDefault="00F51103" w:rsidP="006C7C01">
      <w:pPr>
        <w:pStyle w:val="310"/>
        <w:ind w:left="0"/>
        <w:jc w:val="both"/>
        <w:rPr>
          <w:rFonts w:asciiTheme="minorHAnsi" w:hAnsiTheme="minorHAnsi" w:cstheme="minorHAnsi"/>
          <w:b w:val="0"/>
          <w:sz w:val="22"/>
          <w:szCs w:val="22"/>
        </w:rPr>
      </w:pPr>
      <w:r w:rsidRPr="008A2138">
        <w:rPr>
          <w:rFonts w:asciiTheme="minorHAnsi" w:hAnsiTheme="minorHAnsi" w:cstheme="minorHAnsi"/>
          <w:b w:val="0"/>
          <w:sz w:val="22"/>
          <w:szCs w:val="22"/>
        </w:rPr>
        <w:t>ΠΙΣΤΟΠΟΙΗΣΕΙΣ</w:t>
      </w:r>
    </w:p>
    <w:p w:rsidR="00F51103" w:rsidRPr="008A2138" w:rsidRDefault="00F51103" w:rsidP="006C7C01">
      <w:pPr>
        <w:pStyle w:val="ListParagraph"/>
        <w:widowControl w:val="0"/>
        <w:numPr>
          <w:ilvl w:val="0"/>
          <w:numId w:val="27"/>
        </w:numPr>
        <w:suppressAutoHyphens w:val="0"/>
        <w:autoSpaceDE w:val="0"/>
        <w:autoSpaceDN w:val="0"/>
        <w:contextualSpacing w:val="0"/>
        <w:rPr>
          <w:rFonts w:asciiTheme="minorHAnsi" w:hAnsiTheme="minorHAnsi" w:cstheme="minorHAnsi"/>
          <w:sz w:val="22"/>
          <w:szCs w:val="22"/>
        </w:rPr>
      </w:pPr>
      <w:r w:rsidRPr="008A2138">
        <w:rPr>
          <w:rFonts w:asciiTheme="minorHAnsi" w:hAnsiTheme="minorHAnsi" w:cstheme="minorHAnsi"/>
          <w:sz w:val="22"/>
          <w:szCs w:val="22"/>
        </w:rPr>
        <w:t>Πιστοποίηση κατασκευαστή ISO 9001:2015</w:t>
      </w:r>
    </w:p>
    <w:p w:rsidR="00F51103" w:rsidRPr="008A2138" w:rsidRDefault="00F51103" w:rsidP="006C7C01">
      <w:pPr>
        <w:widowControl w:val="0"/>
        <w:tabs>
          <w:tab w:val="left" w:pos="2477"/>
          <w:tab w:val="left" w:pos="2478"/>
        </w:tabs>
        <w:suppressAutoHyphens w:val="0"/>
        <w:autoSpaceDE w:val="0"/>
        <w:autoSpaceDN w:val="0"/>
        <w:jc w:val="both"/>
        <w:rPr>
          <w:rFonts w:asciiTheme="minorHAnsi" w:hAnsiTheme="minorHAnsi" w:cstheme="minorHAnsi"/>
          <w:bCs/>
          <w:sz w:val="22"/>
          <w:szCs w:val="22"/>
        </w:rPr>
      </w:pPr>
      <w:r w:rsidRPr="008A2138">
        <w:rPr>
          <w:rFonts w:asciiTheme="minorHAnsi" w:hAnsiTheme="minorHAnsi" w:cstheme="minorHAnsi"/>
          <w:bCs/>
          <w:sz w:val="22"/>
          <w:szCs w:val="22"/>
        </w:rPr>
        <w:t>ΣΥΝΟΔΕΥΤΙΚΑ ΣΤΟΙΧΕΙΑ</w:t>
      </w:r>
    </w:p>
    <w:p w:rsidR="00F51103" w:rsidRPr="008A2138" w:rsidRDefault="00F51103" w:rsidP="006C7C01">
      <w:pPr>
        <w:pStyle w:val="ListParagraph"/>
        <w:widowControl w:val="0"/>
        <w:numPr>
          <w:ilvl w:val="0"/>
          <w:numId w:val="19"/>
        </w:numPr>
        <w:tabs>
          <w:tab w:val="left" w:pos="2477"/>
          <w:tab w:val="left" w:pos="2478"/>
        </w:tabs>
        <w:suppressAutoHyphens w:val="0"/>
        <w:autoSpaceDE w:val="0"/>
        <w:autoSpaceDN w:val="0"/>
        <w:contextualSpacing w:val="0"/>
        <w:jc w:val="both"/>
        <w:rPr>
          <w:rFonts w:asciiTheme="minorHAnsi" w:hAnsiTheme="minorHAnsi" w:cstheme="minorHAnsi"/>
          <w:sz w:val="22"/>
          <w:szCs w:val="22"/>
        </w:rPr>
      </w:pPr>
      <w:r w:rsidRPr="008A2138">
        <w:rPr>
          <w:rFonts w:asciiTheme="minorHAnsi" w:hAnsiTheme="minorHAnsi" w:cstheme="minorHAnsi"/>
          <w:sz w:val="22"/>
          <w:szCs w:val="22"/>
        </w:rPr>
        <w:t xml:space="preserve">Δείγμα </w:t>
      </w:r>
    </w:p>
    <w:p w:rsidR="00F51103" w:rsidRPr="008A2138" w:rsidRDefault="00F51103" w:rsidP="006C7C01">
      <w:pPr>
        <w:pStyle w:val="ListParagraph"/>
        <w:widowControl w:val="0"/>
        <w:numPr>
          <w:ilvl w:val="0"/>
          <w:numId w:val="19"/>
        </w:numPr>
        <w:tabs>
          <w:tab w:val="left" w:pos="2477"/>
          <w:tab w:val="left" w:pos="2478"/>
        </w:tabs>
        <w:suppressAutoHyphens w:val="0"/>
        <w:autoSpaceDE w:val="0"/>
        <w:autoSpaceDN w:val="0"/>
        <w:contextualSpacing w:val="0"/>
        <w:jc w:val="both"/>
        <w:rPr>
          <w:rFonts w:asciiTheme="minorHAnsi" w:hAnsiTheme="minorHAnsi" w:cstheme="minorHAnsi"/>
          <w:sz w:val="22"/>
          <w:szCs w:val="22"/>
        </w:rPr>
      </w:pPr>
      <w:r w:rsidRPr="008A2138">
        <w:rPr>
          <w:rFonts w:asciiTheme="minorHAnsi" w:hAnsiTheme="minorHAnsi" w:cstheme="minorHAnsi"/>
          <w:sz w:val="22"/>
          <w:szCs w:val="22"/>
          <w:lang w:val="el-GR"/>
        </w:rPr>
        <w:t>Προσπέκτους</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.3.12 - Προμήθεια και τοποθέτηση προγραμματιστή μπαταρίας με εφαρμογή ασύρματου ελέγχου 2 στάσεων</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 xml:space="preserve">Προμήθεια και τοποθέτηση προγραμματιστή μπαταρίας, ο οποίος θα είναι αδιάβροχος και θα μπορεί να λειτουργεί στο νερό έως 3,5μ βάθος, θα διαθέτει ασύρματη τεχνολογία </w:t>
      </w:r>
      <w:r w:rsidRPr="008A2138">
        <w:rPr>
          <w:rFonts w:asciiTheme="minorHAnsi" w:hAnsiTheme="minorHAnsi" w:cstheme="minorHAnsi"/>
          <w:sz w:val="22"/>
          <w:szCs w:val="22"/>
          <w:lang w:val="en-US"/>
        </w:rPr>
        <w:t>Bluetooth</w:t>
      </w:r>
      <w:r w:rsidRPr="008A2138">
        <w:rPr>
          <w:rFonts w:asciiTheme="minorHAnsi" w:hAnsiTheme="minorHAnsi" w:cstheme="minorHAnsi"/>
          <w:sz w:val="22"/>
          <w:szCs w:val="22"/>
        </w:rPr>
        <w:t xml:space="preserve"> για να μπορεί να ελέγχεται η λειτουργία τους και ο προγραμματισμός του από ένα </w:t>
      </w:r>
      <w:r w:rsidRPr="008A2138">
        <w:rPr>
          <w:rFonts w:asciiTheme="minorHAnsi" w:hAnsiTheme="minorHAnsi" w:cstheme="minorHAnsi"/>
          <w:sz w:val="22"/>
          <w:szCs w:val="22"/>
          <w:lang w:val="en-US"/>
        </w:rPr>
        <w:t>smartphone</w:t>
      </w:r>
      <w:r w:rsidRPr="008A2138">
        <w:rPr>
          <w:rFonts w:asciiTheme="minorHAnsi" w:hAnsiTheme="minorHAnsi" w:cstheme="minorHAnsi"/>
          <w:sz w:val="22"/>
          <w:szCs w:val="22"/>
        </w:rPr>
        <w:t xml:space="preserve">, με ακτίνα ελέγχου έως 15 μέτρα. Ο Προγραμματιστής θα διαθέτει κουμπί γρήγορου ελέγχου της κατάστασης της μπαταρίας. Η στεγανοποίηση του σώματος του προγραμματιστή θα είναι </w:t>
      </w:r>
      <w:r w:rsidRPr="008A2138">
        <w:rPr>
          <w:rFonts w:asciiTheme="minorHAnsi" w:hAnsiTheme="minorHAnsi" w:cstheme="minorHAnsi"/>
          <w:sz w:val="22"/>
          <w:szCs w:val="22"/>
          <w:lang w:val="en-US"/>
        </w:rPr>
        <w:t>IP</w:t>
      </w:r>
      <w:r w:rsidRPr="008A2138">
        <w:rPr>
          <w:rFonts w:asciiTheme="minorHAnsi" w:hAnsiTheme="minorHAnsi" w:cstheme="minorHAnsi"/>
          <w:sz w:val="22"/>
          <w:szCs w:val="22"/>
        </w:rPr>
        <w:t>68.Θα δέχεται δυο μπαταρίες 9</w:t>
      </w:r>
      <w:r w:rsidRPr="008A2138">
        <w:rPr>
          <w:rFonts w:asciiTheme="minorHAnsi" w:hAnsiTheme="minorHAnsi" w:cstheme="minorHAnsi"/>
          <w:sz w:val="22"/>
          <w:szCs w:val="22"/>
          <w:lang w:val="en-US"/>
        </w:rPr>
        <w:t>V</w:t>
      </w:r>
      <w:r w:rsidRPr="008A2138">
        <w:rPr>
          <w:rFonts w:asciiTheme="minorHAnsi" w:hAnsiTheme="minorHAnsi" w:cstheme="minorHAnsi"/>
          <w:sz w:val="22"/>
          <w:szCs w:val="22"/>
        </w:rPr>
        <w:t>.</w:t>
      </w:r>
    </w:p>
    <w:p w:rsidR="00F51103" w:rsidRPr="008A2138" w:rsidRDefault="00F51103" w:rsidP="006C7C01">
      <w:pPr>
        <w:pStyle w:val="310"/>
        <w:ind w:left="0"/>
        <w:jc w:val="both"/>
        <w:rPr>
          <w:rFonts w:asciiTheme="minorHAnsi" w:hAnsiTheme="minorHAnsi" w:cstheme="minorHAnsi"/>
          <w:b w:val="0"/>
          <w:sz w:val="22"/>
          <w:szCs w:val="22"/>
        </w:rPr>
      </w:pPr>
      <w:r w:rsidRPr="008A2138">
        <w:rPr>
          <w:rFonts w:asciiTheme="minorHAnsi" w:hAnsiTheme="minorHAnsi" w:cstheme="minorHAnsi"/>
          <w:b w:val="0"/>
          <w:sz w:val="22"/>
          <w:szCs w:val="22"/>
        </w:rPr>
        <w:t>ΠΙΣΤΟΠΟΙΗΣΕΙΣ</w:t>
      </w:r>
    </w:p>
    <w:p w:rsidR="00F51103" w:rsidRPr="008A2138" w:rsidRDefault="00F51103" w:rsidP="006C7C01">
      <w:pPr>
        <w:pStyle w:val="ListParagraph"/>
        <w:widowControl w:val="0"/>
        <w:numPr>
          <w:ilvl w:val="0"/>
          <w:numId w:val="27"/>
        </w:numPr>
        <w:suppressAutoHyphens w:val="0"/>
        <w:autoSpaceDE w:val="0"/>
        <w:autoSpaceDN w:val="0"/>
        <w:contextualSpacing w:val="0"/>
        <w:rPr>
          <w:rFonts w:asciiTheme="minorHAnsi" w:hAnsiTheme="minorHAnsi" w:cstheme="minorHAnsi"/>
          <w:sz w:val="22"/>
          <w:szCs w:val="22"/>
        </w:rPr>
      </w:pPr>
      <w:r w:rsidRPr="008A2138">
        <w:rPr>
          <w:rFonts w:asciiTheme="minorHAnsi" w:hAnsiTheme="minorHAnsi" w:cstheme="minorHAnsi"/>
          <w:sz w:val="22"/>
          <w:szCs w:val="22"/>
        </w:rPr>
        <w:t>Πιστοποίηση κατασκευαστή ISO 9001:2015</w:t>
      </w:r>
    </w:p>
    <w:p w:rsidR="00F51103" w:rsidRPr="008A2138" w:rsidRDefault="00F51103" w:rsidP="006C7C01">
      <w:pPr>
        <w:widowControl w:val="0"/>
        <w:tabs>
          <w:tab w:val="left" w:pos="2477"/>
          <w:tab w:val="left" w:pos="2478"/>
        </w:tabs>
        <w:suppressAutoHyphens w:val="0"/>
        <w:autoSpaceDE w:val="0"/>
        <w:autoSpaceDN w:val="0"/>
        <w:jc w:val="both"/>
        <w:rPr>
          <w:rFonts w:asciiTheme="minorHAnsi" w:hAnsiTheme="minorHAnsi" w:cstheme="minorHAnsi"/>
          <w:bCs/>
          <w:sz w:val="22"/>
          <w:szCs w:val="22"/>
        </w:rPr>
      </w:pPr>
      <w:r w:rsidRPr="008A2138">
        <w:rPr>
          <w:rFonts w:asciiTheme="minorHAnsi" w:hAnsiTheme="minorHAnsi" w:cstheme="minorHAnsi"/>
          <w:bCs/>
          <w:sz w:val="22"/>
          <w:szCs w:val="22"/>
        </w:rPr>
        <w:t>ΣΥΝΟΔΕΥΤΙΚΑ ΣΤΟΙΧΕΙΑ</w:t>
      </w:r>
    </w:p>
    <w:p w:rsidR="00F51103" w:rsidRPr="008A2138" w:rsidRDefault="00F51103" w:rsidP="006C7C01">
      <w:pPr>
        <w:pStyle w:val="ListParagraph"/>
        <w:widowControl w:val="0"/>
        <w:numPr>
          <w:ilvl w:val="0"/>
          <w:numId w:val="19"/>
        </w:numPr>
        <w:tabs>
          <w:tab w:val="left" w:pos="2477"/>
          <w:tab w:val="left" w:pos="2478"/>
        </w:tabs>
        <w:suppressAutoHyphens w:val="0"/>
        <w:autoSpaceDE w:val="0"/>
        <w:autoSpaceDN w:val="0"/>
        <w:contextualSpacing w:val="0"/>
        <w:jc w:val="both"/>
        <w:rPr>
          <w:rFonts w:asciiTheme="minorHAnsi" w:hAnsiTheme="minorHAnsi" w:cstheme="minorHAnsi"/>
          <w:sz w:val="22"/>
          <w:szCs w:val="22"/>
        </w:rPr>
      </w:pPr>
      <w:r w:rsidRPr="008A2138">
        <w:rPr>
          <w:rFonts w:asciiTheme="minorHAnsi" w:hAnsiTheme="minorHAnsi" w:cstheme="minorHAnsi"/>
          <w:sz w:val="22"/>
          <w:szCs w:val="22"/>
        </w:rPr>
        <w:t xml:space="preserve">Δείγμα </w:t>
      </w:r>
    </w:p>
    <w:p w:rsidR="00F51103" w:rsidRPr="008A2138" w:rsidRDefault="00F51103" w:rsidP="006C7C01">
      <w:pPr>
        <w:pStyle w:val="ListParagraph"/>
        <w:widowControl w:val="0"/>
        <w:numPr>
          <w:ilvl w:val="0"/>
          <w:numId w:val="19"/>
        </w:numPr>
        <w:tabs>
          <w:tab w:val="left" w:pos="2477"/>
          <w:tab w:val="left" w:pos="2478"/>
        </w:tabs>
        <w:suppressAutoHyphens w:val="0"/>
        <w:autoSpaceDE w:val="0"/>
        <w:autoSpaceDN w:val="0"/>
        <w:contextualSpacing w:val="0"/>
        <w:jc w:val="both"/>
        <w:rPr>
          <w:rFonts w:asciiTheme="minorHAnsi" w:hAnsiTheme="minorHAnsi" w:cstheme="minorHAnsi"/>
          <w:sz w:val="22"/>
          <w:szCs w:val="22"/>
        </w:rPr>
      </w:pPr>
      <w:r w:rsidRPr="008A2138">
        <w:rPr>
          <w:rFonts w:asciiTheme="minorHAnsi" w:hAnsiTheme="minorHAnsi" w:cstheme="minorHAnsi"/>
          <w:sz w:val="22"/>
          <w:szCs w:val="22"/>
          <w:lang w:val="el-GR"/>
        </w:rPr>
        <w:t>Προσπέκτους</w:t>
      </w:r>
    </w:p>
    <w:p w:rsidR="008A2138" w:rsidRDefault="008A2138" w:rsidP="006C7C01">
      <w:pPr>
        <w:jc w:val="both"/>
        <w:rPr>
          <w:rFonts w:asciiTheme="minorHAnsi" w:hAnsiTheme="minorHAnsi" w:cstheme="minorHAnsi"/>
          <w:bCs/>
          <w:sz w:val="22"/>
          <w:szCs w:val="22"/>
          <w:lang w:val="en-US"/>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lastRenderedPageBreak/>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.3.13 - Προμήθεια και τοποθέτηση προγραμματιστή μπαταρίας με εφαρμογή ασύρματου ελέγχου 4 στάσεων</w:t>
      </w:r>
    </w:p>
    <w:p w:rsidR="008A2138" w:rsidRDefault="008A2138" w:rsidP="006C7C01">
      <w:pPr>
        <w:jc w:val="both"/>
        <w:rPr>
          <w:rFonts w:asciiTheme="minorHAnsi" w:hAnsiTheme="minorHAnsi" w:cstheme="minorHAnsi"/>
          <w:sz w:val="22"/>
          <w:szCs w:val="22"/>
          <w:lang w:val="en-US"/>
        </w:rPr>
      </w:pPr>
    </w:p>
    <w:p w:rsidR="00F51103" w:rsidRPr="008A2138" w:rsidRDefault="00F51103" w:rsidP="006C7C01">
      <w:pPr>
        <w:jc w:val="both"/>
        <w:rPr>
          <w:rFonts w:asciiTheme="minorHAnsi" w:hAnsiTheme="minorHAnsi" w:cstheme="minorHAnsi"/>
          <w:sz w:val="22"/>
          <w:szCs w:val="22"/>
        </w:rPr>
      </w:pPr>
      <w:r w:rsidRPr="008A2138">
        <w:rPr>
          <w:rFonts w:asciiTheme="minorHAnsi" w:hAnsiTheme="minorHAnsi" w:cstheme="minorHAnsi"/>
          <w:sz w:val="22"/>
          <w:szCs w:val="22"/>
        </w:rPr>
        <w:t xml:space="preserve">Προμήθεια και τοποθέτηση προγραμματιστή μπαταρίας, ο οποίος θα είναι αδιάβροχος και θα μπορεί να λειτουργεί στο νερό έως 3,5μ βάθος, θα διαθέτει ασύρματη τεχνολογία </w:t>
      </w:r>
      <w:r w:rsidRPr="008A2138">
        <w:rPr>
          <w:rFonts w:asciiTheme="minorHAnsi" w:hAnsiTheme="minorHAnsi" w:cstheme="minorHAnsi"/>
          <w:sz w:val="22"/>
          <w:szCs w:val="22"/>
          <w:lang w:val="en-US"/>
        </w:rPr>
        <w:t>Bluetooth</w:t>
      </w:r>
      <w:r w:rsidRPr="008A2138">
        <w:rPr>
          <w:rFonts w:asciiTheme="minorHAnsi" w:hAnsiTheme="minorHAnsi" w:cstheme="minorHAnsi"/>
          <w:sz w:val="22"/>
          <w:szCs w:val="22"/>
        </w:rPr>
        <w:t xml:space="preserve"> για να μπορεί να ελέγχεται η λειτουργία τους και ο προγραμματισμός του από ένα </w:t>
      </w:r>
      <w:r w:rsidRPr="008A2138">
        <w:rPr>
          <w:rFonts w:asciiTheme="minorHAnsi" w:hAnsiTheme="minorHAnsi" w:cstheme="minorHAnsi"/>
          <w:sz w:val="22"/>
          <w:szCs w:val="22"/>
          <w:lang w:val="en-US"/>
        </w:rPr>
        <w:t>smartphone</w:t>
      </w:r>
      <w:r w:rsidRPr="008A2138">
        <w:rPr>
          <w:rFonts w:asciiTheme="minorHAnsi" w:hAnsiTheme="minorHAnsi" w:cstheme="minorHAnsi"/>
          <w:sz w:val="22"/>
          <w:szCs w:val="22"/>
        </w:rPr>
        <w:t xml:space="preserve">, με ακτίνα ελέγχου έως 15 μέτρα. Ο Προγραμματιστής θα διαθέτει κουμπί γρήγορου ελέγχου της κατάστασης της μπαταρίας. Η στεγανοποίηση του σώματος του προγραμματιστή θα είναι </w:t>
      </w:r>
      <w:r w:rsidRPr="008A2138">
        <w:rPr>
          <w:rFonts w:asciiTheme="minorHAnsi" w:hAnsiTheme="minorHAnsi" w:cstheme="minorHAnsi"/>
          <w:sz w:val="22"/>
          <w:szCs w:val="22"/>
          <w:lang w:val="en-US"/>
        </w:rPr>
        <w:t>IP</w:t>
      </w:r>
      <w:r w:rsidRPr="008A2138">
        <w:rPr>
          <w:rFonts w:asciiTheme="minorHAnsi" w:hAnsiTheme="minorHAnsi" w:cstheme="minorHAnsi"/>
          <w:sz w:val="22"/>
          <w:szCs w:val="22"/>
        </w:rPr>
        <w:t>68.Θα δέχεται δυο μπαταρίες 9</w:t>
      </w:r>
      <w:r w:rsidRPr="008A2138">
        <w:rPr>
          <w:rFonts w:asciiTheme="minorHAnsi" w:hAnsiTheme="minorHAnsi" w:cstheme="minorHAnsi"/>
          <w:sz w:val="22"/>
          <w:szCs w:val="22"/>
          <w:lang w:val="en-US"/>
        </w:rPr>
        <w:t>V</w:t>
      </w:r>
      <w:r w:rsidRPr="008A2138">
        <w:rPr>
          <w:rFonts w:asciiTheme="minorHAnsi" w:hAnsiTheme="minorHAnsi" w:cstheme="minorHAnsi"/>
          <w:sz w:val="22"/>
          <w:szCs w:val="22"/>
        </w:rPr>
        <w:t>.</w:t>
      </w:r>
    </w:p>
    <w:p w:rsidR="00F51103" w:rsidRPr="008A2138" w:rsidRDefault="00F51103" w:rsidP="006C7C01">
      <w:pPr>
        <w:pStyle w:val="310"/>
        <w:ind w:left="0"/>
        <w:jc w:val="both"/>
        <w:rPr>
          <w:rFonts w:asciiTheme="minorHAnsi" w:hAnsiTheme="minorHAnsi" w:cstheme="minorHAnsi"/>
          <w:b w:val="0"/>
          <w:sz w:val="22"/>
          <w:szCs w:val="22"/>
        </w:rPr>
      </w:pPr>
      <w:r w:rsidRPr="008A2138">
        <w:rPr>
          <w:rFonts w:asciiTheme="minorHAnsi" w:hAnsiTheme="minorHAnsi" w:cstheme="minorHAnsi"/>
          <w:b w:val="0"/>
          <w:sz w:val="22"/>
          <w:szCs w:val="22"/>
        </w:rPr>
        <w:t>ΠΙΣΤΟΠΟΙΗΣΕΙΣ</w:t>
      </w:r>
    </w:p>
    <w:p w:rsidR="00F51103" w:rsidRPr="008A2138" w:rsidRDefault="00F51103" w:rsidP="006C7C01">
      <w:pPr>
        <w:pStyle w:val="310"/>
        <w:numPr>
          <w:ilvl w:val="0"/>
          <w:numId w:val="27"/>
        </w:numPr>
        <w:jc w:val="both"/>
        <w:rPr>
          <w:rFonts w:asciiTheme="minorHAnsi" w:hAnsiTheme="minorHAnsi" w:cstheme="minorHAnsi"/>
          <w:b w:val="0"/>
          <w:bCs w:val="0"/>
          <w:sz w:val="22"/>
          <w:szCs w:val="22"/>
        </w:rPr>
      </w:pPr>
      <w:r w:rsidRPr="008A2138">
        <w:rPr>
          <w:rFonts w:asciiTheme="minorHAnsi" w:hAnsiTheme="minorHAnsi" w:cstheme="minorHAnsi"/>
          <w:b w:val="0"/>
          <w:bCs w:val="0"/>
          <w:sz w:val="22"/>
          <w:szCs w:val="22"/>
        </w:rPr>
        <w:t>Πιστοποίηση κατασκευαστή ISO 9001:2015</w:t>
      </w:r>
    </w:p>
    <w:p w:rsidR="00F51103" w:rsidRPr="008A2138" w:rsidRDefault="00F51103" w:rsidP="006C7C01">
      <w:pPr>
        <w:widowControl w:val="0"/>
        <w:tabs>
          <w:tab w:val="left" w:pos="2477"/>
          <w:tab w:val="left" w:pos="2478"/>
        </w:tabs>
        <w:suppressAutoHyphens w:val="0"/>
        <w:autoSpaceDE w:val="0"/>
        <w:autoSpaceDN w:val="0"/>
        <w:jc w:val="both"/>
        <w:rPr>
          <w:rFonts w:asciiTheme="minorHAnsi" w:hAnsiTheme="minorHAnsi" w:cstheme="minorHAnsi"/>
          <w:bCs/>
          <w:sz w:val="22"/>
          <w:szCs w:val="22"/>
        </w:rPr>
      </w:pPr>
      <w:r w:rsidRPr="008A2138">
        <w:rPr>
          <w:rFonts w:asciiTheme="minorHAnsi" w:hAnsiTheme="minorHAnsi" w:cstheme="minorHAnsi"/>
          <w:bCs/>
          <w:sz w:val="22"/>
          <w:szCs w:val="22"/>
        </w:rPr>
        <w:t>ΣΥΝΟΔΕΥΤΙΚΑ ΣΤΟΙΧΕΙΑ</w:t>
      </w:r>
    </w:p>
    <w:p w:rsidR="00F51103" w:rsidRPr="008A2138" w:rsidRDefault="00F51103" w:rsidP="006C7C01">
      <w:pPr>
        <w:pStyle w:val="ListParagraph"/>
        <w:widowControl w:val="0"/>
        <w:numPr>
          <w:ilvl w:val="0"/>
          <w:numId w:val="19"/>
        </w:numPr>
        <w:tabs>
          <w:tab w:val="left" w:pos="2477"/>
          <w:tab w:val="left" w:pos="2478"/>
        </w:tabs>
        <w:suppressAutoHyphens w:val="0"/>
        <w:autoSpaceDE w:val="0"/>
        <w:autoSpaceDN w:val="0"/>
        <w:contextualSpacing w:val="0"/>
        <w:jc w:val="both"/>
        <w:rPr>
          <w:rFonts w:asciiTheme="minorHAnsi" w:hAnsiTheme="minorHAnsi" w:cstheme="minorHAnsi"/>
          <w:sz w:val="22"/>
          <w:szCs w:val="22"/>
        </w:rPr>
      </w:pPr>
      <w:r w:rsidRPr="008A2138">
        <w:rPr>
          <w:rFonts w:asciiTheme="minorHAnsi" w:hAnsiTheme="minorHAnsi" w:cstheme="minorHAnsi"/>
          <w:sz w:val="22"/>
          <w:szCs w:val="22"/>
        </w:rPr>
        <w:t xml:space="preserve">Δείγμα </w:t>
      </w:r>
    </w:p>
    <w:p w:rsidR="00F51103" w:rsidRPr="008A2138" w:rsidRDefault="00F51103" w:rsidP="006C7C01">
      <w:pPr>
        <w:pStyle w:val="ListParagraph"/>
        <w:widowControl w:val="0"/>
        <w:numPr>
          <w:ilvl w:val="0"/>
          <w:numId w:val="19"/>
        </w:numPr>
        <w:tabs>
          <w:tab w:val="left" w:pos="2477"/>
          <w:tab w:val="left" w:pos="2478"/>
        </w:tabs>
        <w:suppressAutoHyphens w:val="0"/>
        <w:autoSpaceDE w:val="0"/>
        <w:autoSpaceDN w:val="0"/>
        <w:contextualSpacing w:val="0"/>
        <w:jc w:val="both"/>
        <w:rPr>
          <w:rFonts w:asciiTheme="minorHAnsi" w:hAnsiTheme="minorHAnsi" w:cstheme="minorHAnsi"/>
          <w:sz w:val="22"/>
          <w:szCs w:val="22"/>
        </w:rPr>
      </w:pPr>
      <w:r w:rsidRPr="008A2138">
        <w:rPr>
          <w:rFonts w:asciiTheme="minorHAnsi" w:hAnsiTheme="minorHAnsi" w:cstheme="minorHAnsi"/>
          <w:sz w:val="22"/>
          <w:szCs w:val="22"/>
          <w:lang w:val="el-GR"/>
        </w:rPr>
        <w:t>Προσπέκτους</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.3.14 - Προμήθεια και τοποθέτηση συνδέσμου LOCK-LOCK πολυαιθυλενίου (Διαφόρων Διαμετρημάτων)</w:t>
      </w:r>
    </w:p>
    <w:p w:rsidR="008A2138" w:rsidRDefault="008A2138" w:rsidP="006C7C01">
      <w:pPr>
        <w:suppressAutoHyphens w:val="0"/>
        <w:jc w:val="both"/>
        <w:rPr>
          <w:rFonts w:asciiTheme="minorHAnsi" w:hAnsiTheme="minorHAnsi" w:cstheme="minorHAnsi"/>
          <w:sz w:val="22"/>
          <w:szCs w:val="22"/>
          <w:lang w:val="en-US"/>
        </w:rPr>
      </w:pPr>
    </w:p>
    <w:p w:rsidR="00F51103" w:rsidRPr="008A2138" w:rsidRDefault="00F51103" w:rsidP="006C7C01">
      <w:pPr>
        <w:suppressAutoHyphens w:val="0"/>
        <w:jc w:val="both"/>
        <w:rPr>
          <w:rFonts w:asciiTheme="minorHAnsi" w:hAnsiTheme="minorHAnsi" w:cstheme="minorHAnsi"/>
          <w:sz w:val="22"/>
          <w:szCs w:val="22"/>
        </w:rPr>
      </w:pPr>
      <w:r w:rsidRPr="008A2138">
        <w:rPr>
          <w:rFonts w:asciiTheme="minorHAnsi" w:hAnsiTheme="minorHAnsi" w:cstheme="minorHAnsi"/>
          <w:sz w:val="22"/>
          <w:szCs w:val="22"/>
        </w:rPr>
        <w:t>Όλα</w:t>
      </w:r>
      <w:r w:rsidR="00597267" w:rsidRPr="008A2138">
        <w:rPr>
          <w:rFonts w:asciiTheme="minorHAnsi" w:hAnsiTheme="minorHAnsi" w:cstheme="minorHAnsi"/>
          <w:sz w:val="22"/>
          <w:szCs w:val="22"/>
        </w:rPr>
        <w:t xml:space="preserve"> </w:t>
      </w:r>
      <w:r w:rsidRPr="008A2138">
        <w:rPr>
          <w:rFonts w:asciiTheme="minorHAnsi" w:hAnsiTheme="minorHAnsi" w:cstheme="minorHAnsi"/>
          <w:spacing w:val="1"/>
          <w:sz w:val="22"/>
          <w:szCs w:val="22"/>
        </w:rPr>
        <w:t>τα</w:t>
      </w:r>
      <w:r w:rsidR="00597267" w:rsidRPr="008A2138">
        <w:rPr>
          <w:rFonts w:asciiTheme="minorHAnsi" w:hAnsiTheme="minorHAnsi" w:cstheme="minorHAnsi"/>
          <w:spacing w:val="1"/>
          <w:sz w:val="22"/>
          <w:szCs w:val="22"/>
        </w:rPr>
        <w:t xml:space="preserve"> </w:t>
      </w:r>
      <w:r w:rsidRPr="008A2138">
        <w:rPr>
          <w:rFonts w:asciiTheme="minorHAnsi" w:hAnsiTheme="minorHAnsi" w:cstheme="minorHAnsi"/>
          <w:sz w:val="22"/>
          <w:szCs w:val="22"/>
        </w:rPr>
        <w:t>υλικά</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συνδεσ</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ολογίας</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θα</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είναι</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κατασκευασ</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ένα</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από</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πολυαιθυλένιο</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διαφόρων</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δια</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ετρη</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άτων,</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αρίστης</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ποιότητας.</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.3.15 - Προμήθεια και τοποθέτηση Γωνία LOCK πολυαιθυλενίου (Διαφόρων Διαμετρημάτων)</w:t>
      </w:r>
    </w:p>
    <w:p w:rsidR="008A2138" w:rsidRDefault="008A2138" w:rsidP="006C7C01">
      <w:pPr>
        <w:suppressAutoHyphens w:val="0"/>
        <w:jc w:val="both"/>
        <w:rPr>
          <w:rFonts w:asciiTheme="minorHAnsi" w:hAnsiTheme="minorHAnsi" w:cstheme="minorHAnsi"/>
          <w:sz w:val="22"/>
          <w:szCs w:val="22"/>
          <w:lang w:val="en-US"/>
        </w:rPr>
      </w:pPr>
    </w:p>
    <w:p w:rsidR="00F51103" w:rsidRPr="008A2138" w:rsidRDefault="00F51103" w:rsidP="006C7C01">
      <w:pPr>
        <w:suppressAutoHyphens w:val="0"/>
        <w:jc w:val="both"/>
        <w:rPr>
          <w:rFonts w:asciiTheme="minorHAnsi" w:hAnsiTheme="minorHAnsi" w:cstheme="minorHAnsi"/>
          <w:sz w:val="22"/>
          <w:szCs w:val="22"/>
        </w:rPr>
      </w:pPr>
      <w:r w:rsidRPr="008A2138">
        <w:rPr>
          <w:rFonts w:asciiTheme="minorHAnsi" w:hAnsiTheme="minorHAnsi" w:cstheme="minorHAnsi"/>
          <w:sz w:val="22"/>
          <w:szCs w:val="22"/>
        </w:rPr>
        <w:t>Όλα</w:t>
      </w:r>
      <w:r w:rsidR="00597267" w:rsidRPr="008A2138">
        <w:rPr>
          <w:rFonts w:asciiTheme="minorHAnsi" w:hAnsiTheme="minorHAnsi" w:cstheme="minorHAnsi"/>
          <w:sz w:val="22"/>
          <w:szCs w:val="22"/>
        </w:rPr>
        <w:t xml:space="preserve"> </w:t>
      </w:r>
      <w:r w:rsidRPr="008A2138">
        <w:rPr>
          <w:rFonts w:asciiTheme="minorHAnsi" w:hAnsiTheme="minorHAnsi" w:cstheme="minorHAnsi"/>
          <w:spacing w:val="1"/>
          <w:sz w:val="22"/>
          <w:szCs w:val="22"/>
        </w:rPr>
        <w:t>τα</w:t>
      </w:r>
      <w:r w:rsidR="00597267" w:rsidRPr="008A2138">
        <w:rPr>
          <w:rFonts w:asciiTheme="minorHAnsi" w:hAnsiTheme="minorHAnsi" w:cstheme="minorHAnsi"/>
          <w:spacing w:val="1"/>
          <w:sz w:val="22"/>
          <w:szCs w:val="22"/>
        </w:rPr>
        <w:t xml:space="preserve"> </w:t>
      </w:r>
      <w:r w:rsidRPr="008A2138">
        <w:rPr>
          <w:rFonts w:asciiTheme="minorHAnsi" w:hAnsiTheme="minorHAnsi" w:cstheme="minorHAnsi"/>
          <w:sz w:val="22"/>
          <w:szCs w:val="22"/>
        </w:rPr>
        <w:t>υλικά</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συνδεσ</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ολογίας</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θα</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είναι</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κατασκευασ</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ένα</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από</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πολυαιθυλένιο</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διαφόρων</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δια</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ετρη</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άτων,</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αρίστης</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ποιότητας.</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.3.16 - Προμήθεια και τοποθέτηση ΤΑΦ LOCK πολυαιθυλενίου (Διαφόρων Διαμετρημάτων).</w:t>
      </w:r>
    </w:p>
    <w:p w:rsidR="008A2138" w:rsidRDefault="008A2138" w:rsidP="006C7C01">
      <w:pPr>
        <w:suppressAutoHyphens w:val="0"/>
        <w:jc w:val="both"/>
        <w:rPr>
          <w:rFonts w:asciiTheme="minorHAnsi" w:hAnsiTheme="minorHAnsi" w:cstheme="minorHAnsi"/>
          <w:sz w:val="22"/>
          <w:szCs w:val="22"/>
          <w:lang w:val="en-US"/>
        </w:rPr>
      </w:pPr>
    </w:p>
    <w:p w:rsidR="00F51103" w:rsidRPr="008A2138" w:rsidRDefault="00F51103" w:rsidP="006C7C01">
      <w:pPr>
        <w:suppressAutoHyphens w:val="0"/>
        <w:jc w:val="both"/>
        <w:rPr>
          <w:rFonts w:asciiTheme="minorHAnsi" w:hAnsiTheme="minorHAnsi" w:cstheme="minorHAnsi"/>
          <w:sz w:val="22"/>
          <w:szCs w:val="22"/>
        </w:rPr>
      </w:pPr>
      <w:r w:rsidRPr="008A2138">
        <w:rPr>
          <w:rFonts w:asciiTheme="minorHAnsi" w:hAnsiTheme="minorHAnsi" w:cstheme="minorHAnsi"/>
          <w:sz w:val="22"/>
          <w:szCs w:val="22"/>
        </w:rPr>
        <w:t>Όλα</w:t>
      </w:r>
      <w:r w:rsidR="00597267" w:rsidRPr="008A2138">
        <w:rPr>
          <w:rFonts w:asciiTheme="minorHAnsi" w:hAnsiTheme="minorHAnsi" w:cstheme="minorHAnsi"/>
          <w:sz w:val="22"/>
          <w:szCs w:val="22"/>
        </w:rPr>
        <w:t xml:space="preserve"> </w:t>
      </w:r>
      <w:r w:rsidRPr="008A2138">
        <w:rPr>
          <w:rFonts w:asciiTheme="minorHAnsi" w:hAnsiTheme="minorHAnsi" w:cstheme="minorHAnsi"/>
          <w:spacing w:val="1"/>
          <w:sz w:val="22"/>
          <w:szCs w:val="22"/>
        </w:rPr>
        <w:t>τα</w:t>
      </w:r>
      <w:r w:rsidR="00597267" w:rsidRPr="008A2138">
        <w:rPr>
          <w:rFonts w:asciiTheme="minorHAnsi" w:hAnsiTheme="minorHAnsi" w:cstheme="minorHAnsi"/>
          <w:spacing w:val="1"/>
          <w:sz w:val="22"/>
          <w:szCs w:val="22"/>
        </w:rPr>
        <w:t xml:space="preserve"> </w:t>
      </w:r>
      <w:r w:rsidRPr="008A2138">
        <w:rPr>
          <w:rFonts w:asciiTheme="minorHAnsi" w:hAnsiTheme="minorHAnsi" w:cstheme="minorHAnsi"/>
          <w:sz w:val="22"/>
          <w:szCs w:val="22"/>
        </w:rPr>
        <w:t>υλικά</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συνδεσ</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ολογίας</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θα</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είναι</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κατασκευασ</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ένα</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από</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πολυαιθυλένιο</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διαφόρων</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δια</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ετρη</w:t>
      </w:r>
      <w:r w:rsidRPr="008A2138">
        <w:rPr>
          <w:rFonts w:asciiTheme="minorHAnsi" w:hAnsiTheme="minorHAnsi" w:cstheme="minorHAnsi"/>
          <w:spacing w:val="-2"/>
          <w:sz w:val="22"/>
          <w:szCs w:val="22"/>
        </w:rPr>
        <w:t>µ</w:t>
      </w:r>
      <w:r w:rsidRPr="008A2138">
        <w:rPr>
          <w:rFonts w:asciiTheme="minorHAnsi" w:hAnsiTheme="minorHAnsi" w:cstheme="minorHAnsi"/>
          <w:sz w:val="22"/>
          <w:szCs w:val="22"/>
        </w:rPr>
        <w:t>άτων,αρίστης</w:t>
      </w:r>
      <w:r w:rsidR="00597267" w:rsidRPr="008A2138">
        <w:rPr>
          <w:rFonts w:asciiTheme="minorHAnsi" w:hAnsiTheme="minorHAnsi" w:cstheme="minorHAnsi"/>
          <w:sz w:val="22"/>
          <w:szCs w:val="22"/>
        </w:rPr>
        <w:t xml:space="preserve"> </w:t>
      </w:r>
      <w:r w:rsidRPr="008A2138">
        <w:rPr>
          <w:rFonts w:asciiTheme="minorHAnsi" w:hAnsiTheme="minorHAnsi" w:cstheme="minorHAnsi"/>
          <w:sz w:val="22"/>
          <w:szCs w:val="22"/>
        </w:rPr>
        <w:t>ποιότητας.</w:t>
      </w:r>
    </w:p>
    <w:p w:rsidR="00F51103" w:rsidRPr="008A2138" w:rsidRDefault="00F51103" w:rsidP="006C7C01">
      <w:pPr>
        <w:jc w:val="both"/>
        <w:rPr>
          <w:rFonts w:asciiTheme="minorHAnsi" w:hAnsiTheme="minorHAnsi" w:cstheme="minorHAnsi"/>
          <w:sz w:val="22"/>
          <w:szCs w:val="22"/>
        </w:rPr>
      </w:pP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.3.17 - Προμήθεια και τοποθέτηση βρύσης, συμπεριλαμβανομένων των υλικών για τη σύνδεση με τα παροχή ύδατος</w:t>
      </w:r>
    </w:p>
    <w:p w:rsidR="008A2138" w:rsidRDefault="008A2138" w:rsidP="006C7C01">
      <w:pPr>
        <w:pStyle w:val="Default"/>
        <w:rPr>
          <w:rFonts w:asciiTheme="minorHAnsi" w:hAnsiTheme="minorHAnsi" w:cstheme="minorHAnsi"/>
          <w:sz w:val="22"/>
          <w:szCs w:val="22"/>
          <w:u w:val="single"/>
          <w:lang w:val="en-US"/>
        </w:rPr>
      </w:pPr>
    </w:p>
    <w:p w:rsidR="00F51103" w:rsidRPr="008A2138" w:rsidRDefault="00F51103" w:rsidP="006C7C01">
      <w:pPr>
        <w:pStyle w:val="Default"/>
        <w:rPr>
          <w:rFonts w:asciiTheme="minorHAnsi" w:hAnsiTheme="minorHAnsi" w:cstheme="minorHAnsi"/>
          <w:sz w:val="22"/>
          <w:szCs w:val="22"/>
          <w:u w:val="single"/>
        </w:rPr>
      </w:pPr>
      <w:r w:rsidRPr="008A2138">
        <w:rPr>
          <w:rFonts w:asciiTheme="minorHAnsi" w:hAnsiTheme="minorHAnsi" w:cstheme="minorHAnsi"/>
          <w:sz w:val="22"/>
          <w:szCs w:val="22"/>
          <w:u w:val="single"/>
        </w:rPr>
        <w:t>Γενικές διαστάσεις</w:t>
      </w:r>
    </w:p>
    <w:p w:rsidR="00F51103" w:rsidRPr="008A2138" w:rsidRDefault="00F51103" w:rsidP="006C7C01">
      <w:pPr>
        <w:pStyle w:val="Default"/>
        <w:rPr>
          <w:rFonts w:asciiTheme="minorHAnsi" w:hAnsiTheme="minorHAnsi" w:cstheme="minorHAnsi"/>
          <w:sz w:val="22"/>
          <w:szCs w:val="22"/>
        </w:rPr>
      </w:pPr>
      <w:r w:rsidRPr="008A2138">
        <w:rPr>
          <w:rFonts w:asciiTheme="minorHAnsi" w:hAnsiTheme="minorHAnsi" w:cstheme="minorHAnsi"/>
          <w:sz w:val="22"/>
          <w:szCs w:val="22"/>
        </w:rPr>
        <w:t>Ύψος:1.000mm</w:t>
      </w:r>
    </w:p>
    <w:p w:rsidR="00F51103" w:rsidRPr="008A2138" w:rsidRDefault="00F51103" w:rsidP="006C7C01">
      <w:pPr>
        <w:pStyle w:val="Default"/>
        <w:rPr>
          <w:rFonts w:asciiTheme="minorHAnsi" w:hAnsiTheme="minorHAnsi" w:cstheme="minorHAnsi"/>
          <w:sz w:val="22"/>
          <w:szCs w:val="22"/>
        </w:rPr>
      </w:pPr>
      <w:r w:rsidRPr="008A2138">
        <w:rPr>
          <w:rFonts w:asciiTheme="minorHAnsi" w:hAnsiTheme="minorHAnsi" w:cstheme="minorHAnsi"/>
          <w:sz w:val="22"/>
          <w:szCs w:val="22"/>
        </w:rPr>
        <w:t>Πλάτος:160mm</w:t>
      </w:r>
    </w:p>
    <w:p w:rsidR="00F51103" w:rsidRPr="008A2138" w:rsidRDefault="00F51103" w:rsidP="006C7C01">
      <w:pPr>
        <w:pStyle w:val="BodyText"/>
        <w:ind w:right="-30"/>
        <w:rPr>
          <w:rFonts w:asciiTheme="minorHAnsi" w:hAnsiTheme="minorHAnsi" w:cstheme="minorHAnsi"/>
          <w:szCs w:val="22"/>
        </w:rPr>
      </w:pPr>
      <w:r w:rsidRPr="008A2138">
        <w:rPr>
          <w:rFonts w:asciiTheme="minorHAnsi" w:hAnsiTheme="minorHAnsi" w:cstheme="minorHAnsi"/>
          <w:szCs w:val="22"/>
        </w:rPr>
        <w:t>Βρύση χαλύβδινη, ο κορμός της οποίας είναι ορθογώνιο παραλληλεπίπεδο με στρογγυλεμένες και λειασμένες γωνίες ύψους 1μ περίπου και βάσης 16cm x16cm περίπου.</w:t>
      </w:r>
    </w:p>
    <w:p w:rsidR="00F51103" w:rsidRPr="008A2138" w:rsidRDefault="00F51103" w:rsidP="006C7C01">
      <w:pPr>
        <w:jc w:val="both"/>
        <w:rPr>
          <w:rFonts w:asciiTheme="minorHAnsi" w:hAnsiTheme="minorHAnsi" w:cstheme="minorHAnsi"/>
          <w:bCs/>
          <w:sz w:val="22"/>
          <w:szCs w:val="22"/>
        </w:rPr>
      </w:pPr>
      <w:r w:rsidRPr="008A2138">
        <w:rPr>
          <w:rFonts w:asciiTheme="minorHAnsi" w:hAnsiTheme="minorHAnsi" w:cstheme="minorHAnsi"/>
          <w:sz w:val="22"/>
          <w:szCs w:val="22"/>
        </w:rPr>
        <w:t>Πάνω στον κορμό και σε απόσταση περίπου 75 εκ. από το έδαφος υπάρχει μπουτόν ορειχάλκινο παροχής του νερού ρύθμισης του νερού με χρονοδιακόπτη ροής, (μετά τη χρήση κλείνε αυτόματα). Θα περιλαμβάνει σχάρα αποστράγγισης νερού. Περιλαμβάνεται πάσης φύσεως εργασία και μικροϋλικά για τη σύνδεση με τη παροχή του ύδατος.</w:t>
      </w:r>
    </w:p>
    <w:p w:rsidR="008A2138" w:rsidRPr="008A2138" w:rsidRDefault="008A2138" w:rsidP="006C7C01">
      <w:pPr>
        <w:rPr>
          <w:rFonts w:asciiTheme="minorHAnsi" w:hAnsiTheme="minorHAnsi" w:cstheme="minorHAnsi"/>
          <w:sz w:val="22"/>
          <w:szCs w:val="22"/>
          <w:lang w:val="en-US"/>
        </w:rPr>
      </w:pPr>
    </w:p>
    <w:p w:rsidR="0007159F" w:rsidRPr="008A2138" w:rsidRDefault="0007159F" w:rsidP="006C7C01">
      <w:pPr>
        <w:rPr>
          <w:rFonts w:asciiTheme="minorHAnsi" w:hAnsiTheme="minorHAnsi" w:cstheme="minorHAnsi"/>
          <w:b/>
          <w:bCs/>
          <w:sz w:val="22"/>
          <w:szCs w:val="22"/>
        </w:rPr>
      </w:pPr>
      <w:r w:rsidRPr="008A2138">
        <w:rPr>
          <w:rFonts w:asciiTheme="minorHAnsi" w:hAnsiTheme="minorHAnsi" w:cstheme="minorHAnsi"/>
          <w:b/>
          <w:bCs/>
          <w:sz w:val="22"/>
          <w:szCs w:val="22"/>
        </w:rPr>
        <w:t>ΟΜΑΔΑ 4 : ΛΟΙΠΟΣ ΚΟΙΝΟΧΡΗΣΤΟΣ ΕΞΟΠΛΙΣΜΟΣ</w:t>
      </w:r>
    </w:p>
    <w:p w:rsidR="008A2138" w:rsidRDefault="008A2138" w:rsidP="006C7C01">
      <w:pPr>
        <w:jc w:val="both"/>
        <w:rPr>
          <w:rFonts w:asciiTheme="minorHAnsi" w:hAnsiTheme="minorHAnsi" w:cstheme="minorHAnsi"/>
          <w:bCs/>
          <w:sz w:val="22"/>
          <w:szCs w:val="22"/>
          <w:lang w:val="en-US"/>
        </w:rPr>
      </w:pP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.4.1 - Προμήθεια και τοποθέτηση ψυχρών υλικών (κυβόλιθοι) για τη δημιουργία διαδρόμου, συμπεριλαμβανομένων των υλικών υπόβασης.</w:t>
      </w:r>
    </w:p>
    <w:p w:rsidR="008A2138" w:rsidRDefault="008A2138" w:rsidP="006C7C01">
      <w:pPr>
        <w:jc w:val="both"/>
        <w:rPr>
          <w:rFonts w:asciiTheme="minorHAnsi" w:hAnsiTheme="minorHAnsi" w:cstheme="minorHAnsi"/>
          <w:sz w:val="22"/>
          <w:szCs w:val="22"/>
          <w:lang w:val="en-US"/>
        </w:rPr>
      </w:pPr>
    </w:p>
    <w:p w:rsidR="0007159F" w:rsidRPr="008A2138" w:rsidRDefault="0007159F" w:rsidP="006C7C01">
      <w:pPr>
        <w:jc w:val="both"/>
        <w:rPr>
          <w:rFonts w:asciiTheme="minorHAnsi" w:hAnsiTheme="minorHAnsi" w:cstheme="minorHAnsi"/>
          <w:spacing w:val="2"/>
          <w:sz w:val="22"/>
          <w:szCs w:val="22"/>
        </w:rPr>
      </w:pPr>
      <w:r w:rsidRPr="008A2138">
        <w:rPr>
          <w:rFonts w:asciiTheme="minorHAnsi" w:hAnsiTheme="minorHAnsi" w:cstheme="minorHAnsi"/>
          <w:sz w:val="22"/>
          <w:szCs w:val="22"/>
        </w:rPr>
        <w:t>Προμήθεια και τοποθέτηση ψυχρών υλικών, για τη βελτίωση θερμικών επιδόσεων εξωτερικών χώρων με επίστρωση κυβόλιθων συμπεριλαμβανομένης της υπόβασης τους για την έδραση αυτών.</w:t>
      </w:r>
      <w:r w:rsidRPr="008A2138">
        <w:rPr>
          <w:rFonts w:asciiTheme="minorHAnsi" w:hAnsiTheme="minorHAnsi" w:cstheme="minorHAnsi"/>
          <w:spacing w:val="1"/>
          <w:sz w:val="22"/>
          <w:szCs w:val="22"/>
        </w:rPr>
        <w:t>Οι</w:t>
      </w:r>
      <w:r w:rsidRPr="008A2138">
        <w:rPr>
          <w:rFonts w:asciiTheme="minorHAnsi" w:hAnsiTheme="minorHAnsi" w:cstheme="minorHAnsi"/>
          <w:spacing w:val="2"/>
          <w:sz w:val="22"/>
          <w:szCs w:val="22"/>
        </w:rPr>
        <w:t>περιέχοντεςψυχράυλικάκυβόλιθοι,όσοναφορά</w:t>
      </w:r>
      <w:r w:rsidRPr="008A2138">
        <w:rPr>
          <w:rFonts w:asciiTheme="minorHAnsi" w:hAnsiTheme="minorHAnsi" w:cstheme="minorHAnsi"/>
          <w:spacing w:val="1"/>
          <w:sz w:val="22"/>
          <w:szCs w:val="22"/>
        </w:rPr>
        <w:t>τα</w:t>
      </w:r>
      <w:r w:rsidRPr="008A2138">
        <w:rPr>
          <w:rFonts w:asciiTheme="minorHAnsi" w:hAnsiTheme="minorHAnsi" w:cstheme="minorHAnsi"/>
          <w:spacing w:val="2"/>
          <w:sz w:val="22"/>
          <w:szCs w:val="22"/>
        </w:rPr>
        <w:t>φυσικάκαιµηχανικάχαρακτηριστικά</w:t>
      </w:r>
      <w:r w:rsidRPr="008A2138">
        <w:rPr>
          <w:rFonts w:asciiTheme="minorHAnsi" w:hAnsiTheme="minorHAnsi" w:cstheme="minorHAnsi"/>
          <w:spacing w:val="1"/>
          <w:sz w:val="22"/>
          <w:szCs w:val="22"/>
        </w:rPr>
        <w:t>και</w:t>
      </w:r>
      <w:r w:rsidRPr="008A2138">
        <w:rPr>
          <w:rFonts w:asciiTheme="minorHAnsi" w:hAnsiTheme="minorHAnsi" w:cstheme="minorHAnsi"/>
          <w:spacing w:val="2"/>
          <w:sz w:val="22"/>
          <w:szCs w:val="22"/>
        </w:rPr>
        <w:t>τιςανοχέςδιαστάσεων</w:t>
      </w:r>
      <w:r w:rsidRPr="008A2138">
        <w:rPr>
          <w:rFonts w:asciiTheme="minorHAnsi" w:hAnsiTheme="minorHAnsi" w:cstheme="minorHAnsi"/>
          <w:spacing w:val="1"/>
          <w:sz w:val="22"/>
          <w:szCs w:val="22"/>
        </w:rPr>
        <w:t>θα</w:t>
      </w:r>
      <w:r w:rsidRPr="008A2138">
        <w:rPr>
          <w:rFonts w:asciiTheme="minorHAnsi" w:hAnsiTheme="minorHAnsi" w:cstheme="minorHAnsi"/>
          <w:spacing w:val="2"/>
          <w:sz w:val="22"/>
          <w:szCs w:val="22"/>
        </w:rPr>
        <w:t>πληρούντιςαπαιτήσειςτουΠροτύπουΕΛΟΤΕΝ1338.</w:t>
      </w:r>
    </w:p>
    <w:p w:rsidR="0007159F" w:rsidRPr="008A2138" w:rsidRDefault="0007159F" w:rsidP="006C7C01">
      <w:pPr>
        <w:jc w:val="both"/>
        <w:rPr>
          <w:rFonts w:asciiTheme="minorHAnsi" w:hAnsiTheme="minorHAnsi" w:cstheme="minorHAnsi"/>
          <w:spacing w:val="2"/>
          <w:sz w:val="22"/>
          <w:szCs w:val="22"/>
        </w:rPr>
      </w:pPr>
    </w:p>
    <w:p w:rsidR="0007159F" w:rsidRPr="008A2138" w:rsidRDefault="0007159F" w:rsidP="006C7C01">
      <w:pPr>
        <w:pStyle w:val="Default"/>
        <w:rPr>
          <w:rFonts w:asciiTheme="minorHAnsi" w:hAnsiTheme="minorHAnsi" w:cstheme="minorHAnsi"/>
          <w:sz w:val="22"/>
          <w:szCs w:val="22"/>
        </w:rPr>
      </w:pPr>
      <w:r w:rsidRPr="008A2138">
        <w:rPr>
          <w:rFonts w:asciiTheme="minorHAnsi" w:hAnsiTheme="minorHAnsi" w:cstheme="minorHAnsi"/>
          <w:sz w:val="22"/>
          <w:szCs w:val="22"/>
          <w:u w:val="single"/>
        </w:rPr>
        <w:t>Προετοιμασία</w:t>
      </w:r>
      <w:r w:rsidRPr="008A2138">
        <w:rPr>
          <w:rFonts w:asciiTheme="minorHAnsi" w:hAnsiTheme="minorHAnsi" w:cstheme="minorHAnsi"/>
          <w:sz w:val="22"/>
          <w:szCs w:val="22"/>
        </w:rPr>
        <w:t>. Ο χώρος καθαρίζεται, ισοπεδώνεται και συμπυκνώνεται και κατασκευάζονται τα όρια της επίστρωσης.Στη συνέχεια, δημιουργείται βάση, επάνω στην οποία επιστρώνεται λεπτή άμμος για την κατασκευή επίστρωσης διαπερατής στο νερό.</w:t>
      </w:r>
    </w:p>
    <w:p w:rsidR="0007159F" w:rsidRPr="008A2138" w:rsidRDefault="0007159F" w:rsidP="006C7C01">
      <w:pPr>
        <w:pStyle w:val="Default"/>
        <w:jc w:val="both"/>
        <w:rPr>
          <w:rFonts w:asciiTheme="minorHAnsi" w:hAnsiTheme="minorHAnsi" w:cstheme="minorHAnsi"/>
          <w:sz w:val="22"/>
          <w:szCs w:val="22"/>
        </w:rPr>
      </w:pPr>
      <w:r w:rsidRPr="008A2138">
        <w:rPr>
          <w:rFonts w:asciiTheme="minorHAnsi" w:hAnsiTheme="minorHAnsi" w:cstheme="minorHAnsi"/>
          <w:sz w:val="22"/>
          <w:szCs w:val="22"/>
          <w:u w:val="single"/>
        </w:rPr>
        <w:t>Κατασκευή βάσης.</w:t>
      </w:r>
      <w:r w:rsidRPr="008A2138">
        <w:rPr>
          <w:rFonts w:asciiTheme="minorHAnsi" w:hAnsiTheme="minorHAnsi" w:cstheme="minorHAnsi"/>
          <w:sz w:val="22"/>
          <w:szCs w:val="22"/>
        </w:rPr>
        <w:t xml:space="preserve"> Η βάση αποτελείται από καλά συμπυκνωμένα σκύρα οδόστρωσης και έχει πάχος ανάλογο με τη χρήση της επιφάνειας και την αποστραγγιστική ικανότητα του εδάφους. Η απορροή του νερού που εισχωρεί στην επίστρωση γίνεται είτε φυσικά επάνω στο έδαφος είτε με τη βοήθεια ειδικών αποστραγγιστικών σωλήνων, που τοποθετούνται μεταξύ της βάσης και του εδάφους. Σε περίπτωση κατασκευής αδιαπέραστης στο νερό, στη διαχωριστική επιφάνεια μπορεί να επιστρωθεί γεωμεμβράνη, η οποία εμποδίζει το νερό να εισχωρήσει στο έδαφος και να προκαλέσει πιθανή διάβρωσή του. Στην περίπτωση αυτή το νερό ρέει επάνω στη γεωμεμβράνη, ακολουθώντας τις κλίσεις που έχουν διαμορφωθεί στο έδαφος.</w:t>
      </w:r>
    </w:p>
    <w:p w:rsidR="0007159F" w:rsidRPr="008A2138" w:rsidRDefault="0007159F" w:rsidP="006C7C01">
      <w:pPr>
        <w:pStyle w:val="Default"/>
        <w:jc w:val="both"/>
        <w:rPr>
          <w:rFonts w:asciiTheme="minorHAnsi" w:hAnsiTheme="minorHAnsi" w:cstheme="minorHAnsi"/>
          <w:sz w:val="22"/>
          <w:szCs w:val="22"/>
        </w:rPr>
      </w:pPr>
      <w:r w:rsidRPr="008A2138">
        <w:rPr>
          <w:rFonts w:asciiTheme="minorHAnsi" w:hAnsiTheme="minorHAnsi" w:cstheme="minorHAnsi"/>
          <w:sz w:val="22"/>
          <w:szCs w:val="22"/>
          <w:u w:val="single"/>
        </w:rPr>
        <w:t>Επίστρωση άμμου και ισοπέδωσή της.</w:t>
      </w:r>
      <w:r w:rsidRPr="008A2138">
        <w:rPr>
          <w:rFonts w:asciiTheme="minorHAnsi" w:hAnsiTheme="minorHAnsi" w:cstheme="minorHAnsi"/>
          <w:sz w:val="22"/>
          <w:szCs w:val="22"/>
        </w:rPr>
        <w:t> </w:t>
      </w:r>
    </w:p>
    <w:p w:rsidR="0007159F" w:rsidRPr="008A2138" w:rsidRDefault="0007159F" w:rsidP="006C7C01">
      <w:pPr>
        <w:pStyle w:val="Default"/>
        <w:jc w:val="both"/>
        <w:rPr>
          <w:rFonts w:asciiTheme="minorHAnsi" w:hAnsiTheme="minorHAnsi" w:cstheme="minorHAnsi"/>
          <w:sz w:val="22"/>
          <w:szCs w:val="22"/>
        </w:rPr>
      </w:pPr>
      <w:r w:rsidRPr="008A2138">
        <w:rPr>
          <w:rFonts w:asciiTheme="minorHAnsi" w:hAnsiTheme="minorHAnsi" w:cstheme="minorHAnsi"/>
          <w:sz w:val="22"/>
          <w:szCs w:val="22"/>
          <w:u w:val="single"/>
        </w:rPr>
        <w:t>Τοποθέτηση των κυβόλιθων </w:t>
      </w:r>
      <w:r w:rsidRPr="008A2138">
        <w:rPr>
          <w:rFonts w:asciiTheme="minorHAnsi" w:hAnsiTheme="minorHAnsi" w:cstheme="minorHAnsi"/>
          <w:sz w:val="22"/>
          <w:szCs w:val="22"/>
        </w:rPr>
        <w:t>σύμφωνα με την επιθυμητή διάταξη. Για τη διατήρηση σταθερού πλάτους αρμών μεταξύ των στοιχείων, αυτά μπορεί να διαθέτουν ενσωματωμένες μικρές προεξοχές ή να συνοδεύονται από εξαρτήματα για τη διατήρηση της απόστασης, μορφής σταυρού ή Τ.</w:t>
      </w:r>
    </w:p>
    <w:p w:rsidR="0007159F" w:rsidRPr="008A2138" w:rsidRDefault="0007159F" w:rsidP="006C7C01">
      <w:pPr>
        <w:pStyle w:val="Default"/>
        <w:jc w:val="both"/>
        <w:rPr>
          <w:rFonts w:asciiTheme="minorHAnsi" w:hAnsiTheme="minorHAnsi" w:cstheme="minorHAnsi"/>
          <w:sz w:val="22"/>
          <w:szCs w:val="22"/>
        </w:rPr>
      </w:pPr>
      <w:r w:rsidRPr="008A2138">
        <w:rPr>
          <w:rFonts w:asciiTheme="minorHAnsi" w:hAnsiTheme="minorHAnsi" w:cstheme="minorHAnsi"/>
          <w:sz w:val="22"/>
          <w:szCs w:val="22"/>
          <w:u w:val="single"/>
        </w:rPr>
        <w:t>Πίεση της επιφάνειας με δονητή</w:t>
      </w:r>
      <w:r w:rsidRPr="008A2138">
        <w:rPr>
          <w:rFonts w:asciiTheme="minorHAnsi" w:hAnsiTheme="minorHAnsi" w:cstheme="minorHAnsi"/>
          <w:sz w:val="22"/>
          <w:szCs w:val="22"/>
        </w:rPr>
        <w:t>, έτσι ώστε οι κυβόλιθοι να εισχωρήσουν στην άμμο ή στο τσιμεντοκονίαμα.Μετά τη διάστρωση με άμμο καταβρέξτε με νερό την άμμο και μετά χρησιμοποιήστε ένα δονητή πλάκας για να συμπιεστεί και να πατηθεί καλά. Στη συνέχεια απλώστε λίγη άμμο ακόμη για να καλύπτουν οι ατέλειες της άμμου.</w:t>
      </w:r>
    </w:p>
    <w:p w:rsidR="0007159F" w:rsidRPr="008A2138" w:rsidRDefault="0007159F" w:rsidP="006C7C01">
      <w:pPr>
        <w:pStyle w:val="Default"/>
        <w:jc w:val="both"/>
        <w:rPr>
          <w:rFonts w:asciiTheme="minorHAnsi" w:hAnsiTheme="minorHAnsi" w:cstheme="minorHAnsi"/>
          <w:sz w:val="22"/>
          <w:szCs w:val="22"/>
        </w:rPr>
      </w:pPr>
      <w:r w:rsidRPr="008A2138">
        <w:rPr>
          <w:rFonts w:asciiTheme="minorHAnsi" w:hAnsiTheme="minorHAnsi" w:cstheme="minorHAnsi"/>
          <w:sz w:val="22"/>
          <w:szCs w:val="22"/>
          <w:u w:val="single"/>
        </w:rPr>
        <w:t>Σκούπισμα της άμμου</w:t>
      </w:r>
      <w:r w:rsidRPr="008A2138">
        <w:rPr>
          <w:rFonts w:asciiTheme="minorHAnsi" w:hAnsiTheme="minorHAnsi" w:cstheme="minorHAnsi"/>
          <w:sz w:val="22"/>
          <w:szCs w:val="22"/>
        </w:rPr>
        <w:t xml:space="preserve">, ώστε να εισχωρήσει στους αρμούς, επανάληψη της δόνησης και απομάκρυνση της περίσσειας άμμου. </w:t>
      </w:r>
    </w:p>
    <w:p w:rsidR="0007159F" w:rsidRPr="008A2138" w:rsidRDefault="0007159F" w:rsidP="006C7C01">
      <w:pPr>
        <w:jc w:val="both"/>
        <w:rPr>
          <w:rFonts w:asciiTheme="minorHAnsi" w:hAnsiTheme="minorHAnsi" w:cstheme="minorHAnsi"/>
          <w:sz w:val="22"/>
          <w:szCs w:val="22"/>
        </w:rPr>
      </w:pP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.4.2 - Προμήθεια και τοποθέτηση κρασπέδων για τον εγκιβωτισμό διαδρόμου, συμπεριλαμβανομένων των υλικών πάκτωσης.</w:t>
      </w:r>
    </w:p>
    <w:p w:rsidR="008A2138" w:rsidRDefault="008A2138" w:rsidP="006C7C01">
      <w:pPr>
        <w:ind w:right="-30"/>
        <w:jc w:val="both"/>
        <w:rPr>
          <w:rFonts w:asciiTheme="minorHAnsi" w:hAnsiTheme="minorHAnsi" w:cstheme="minorHAnsi"/>
          <w:spacing w:val="2"/>
          <w:sz w:val="22"/>
          <w:szCs w:val="22"/>
          <w:lang w:val="en-US"/>
        </w:rPr>
      </w:pPr>
    </w:p>
    <w:p w:rsidR="0007159F" w:rsidRPr="00B94C12" w:rsidRDefault="0007159F" w:rsidP="00B94C12">
      <w:pPr>
        <w:ind w:right="-30"/>
        <w:jc w:val="both"/>
        <w:rPr>
          <w:rFonts w:asciiTheme="minorHAnsi" w:hAnsiTheme="minorHAnsi" w:cstheme="minorHAnsi"/>
          <w:spacing w:val="2"/>
          <w:sz w:val="22"/>
          <w:szCs w:val="22"/>
        </w:rPr>
      </w:pPr>
      <w:r w:rsidRPr="008A2138">
        <w:rPr>
          <w:rFonts w:asciiTheme="minorHAnsi" w:hAnsiTheme="minorHAnsi" w:cstheme="minorHAnsi"/>
          <w:spacing w:val="2"/>
          <w:sz w:val="22"/>
          <w:szCs w:val="22"/>
        </w:rPr>
        <w:t>Προμήθεια</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και</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τοποθέτηση</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προκατασκευασµένων</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κρασπέδων</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από</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σκυρόδεµα</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κατηγορίας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lang w:val="en-US"/>
        </w:rPr>
        <w:t>C</w:t>
      </w:r>
      <w:r w:rsidRPr="008A2138">
        <w:rPr>
          <w:rFonts w:asciiTheme="minorHAnsi" w:hAnsiTheme="minorHAnsi" w:cstheme="minorHAnsi"/>
          <w:spacing w:val="2"/>
          <w:sz w:val="22"/>
          <w:szCs w:val="22"/>
        </w:rPr>
        <w:t>20/25,</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διατοµής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πλάτους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0,15</w:t>
      </w:r>
      <w:r w:rsidRPr="008A2138">
        <w:rPr>
          <w:rFonts w:asciiTheme="minorHAnsi" w:hAnsiTheme="minorHAnsi" w:cstheme="minorHAnsi"/>
          <w:sz w:val="22"/>
          <w:szCs w:val="22"/>
          <w:lang w:val="en-US"/>
        </w:rPr>
        <w:t>m</w:t>
      </w:r>
      <w:r w:rsidR="008A2138" w:rsidRPr="008A2138">
        <w:rPr>
          <w:rFonts w:asciiTheme="minorHAnsi" w:hAnsiTheme="minorHAnsi" w:cstheme="minorHAnsi"/>
          <w:sz w:val="22"/>
          <w:szCs w:val="22"/>
        </w:rPr>
        <w:t xml:space="preserve"> </w:t>
      </w:r>
      <w:r w:rsidRPr="008A2138">
        <w:rPr>
          <w:rFonts w:asciiTheme="minorHAnsi" w:hAnsiTheme="minorHAnsi" w:cstheme="minorHAnsi"/>
          <w:spacing w:val="1"/>
          <w:sz w:val="22"/>
          <w:szCs w:val="22"/>
        </w:rPr>
        <w:t>και</w:t>
      </w:r>
      <w:r w:rsidR="008A2138"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ύψους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0,25</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έως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0,30</w:t>
      </w:r>
      <w:r w:rsidRPr="008A2138">
        <w:rPr>
          <w:rFonts w:asciiTheme="minorHAnsi" w:hAnsiTheme="minorHAnsi" w:cstheme="minorHAnsi"/>
          <w:spacing w:val="2"/>
          <w:sz w:val="22"/>
          <w:szCs w:val="22"/>
          <w:lang w:val="en-US"/>
        </w:rPr>
        <w:t>m</w:t>
      </w:r>
      <w:r w:rsidRPr="008A2138">
        <w:rPr>
          <w:rFonts w:asciiTheme="minorHAnsi" w:hAnsiTheme="minorHAnsi" w:cstheme="minorHAnsi"/>
          <w:spacing w:val="2"/>
          <w:sz w:val="22"/>
          <w:szCs w:val="22"/>
        </w:rPr>
        <w:t>,</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κατά</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ΕΛΟΤΕΝ1340,</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προς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κατασκευή</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νησίδων</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ασφαλείας,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πεζοδροµίων,</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κόµβων</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κ.λ.π.,</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τα</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οποία</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θα</w:t>
      </w:r>
      <w:r w:rsidR="008A2138"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παρασκευάζονται</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σε</w:t>
      </w:r>
      <w:r w:rsidR="008A2138" w:rsidRPr="008A2138">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βιοµηχανική</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εγκατάσταση</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µε</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δόνηση</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και</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συµπίεση,</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αποκλειοµένης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της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παρασκευής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τους</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επί</w:t>
      </w:r>
      <w:r w:rsidR="008A2138" w:rsidRPr="008A2138">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τόπου</w:t>
      </w:r>
      <w:r w:rsidR="008A2138" w:rsidRPr="00B94C12">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του</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έργου</w:t>
      </w:r>
      <w:r w:rsidRPr="008A2138">
        <w:rPr>
          <w:rFonts w:asciiTheme="minorHAnsi" w:hAnsiTheme="minorHAnsi" w:cstheme="minorHAnsi"/>
          <w:spacing w:val="1"/>
          <w:sz w:val="22"/>
          <w:szCs w:val="22"/>
        </w:rPr>
        <w:t>µε</w:t>
      </w:r>
      <w:r w:rsidR="00B94C12" w:rsidRPr="00B94C12">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αυτο</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σχέδιους</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ξυλότυπους.</w:t>
      </w:r>
      <w:r w:rsidRPr="008A2138">
        <w:rPr>
          <w:rFonts w:asciiTheme="minorHAnsi" w:eastAsia="Courier New" w:hAnsiTheme="minorHAnsi" w:cstheme="minorHAnsi"/>
          <w:sz w:val="22"/>
          <w:szCs w:val="22"/>
        </w:rPr>
        <w:t xml:space="preserve"> Τοποθέτηση </w:t>
      </w:r>
      <w:r w:rsidRPr="008A2138">
        <w:rPr>
          <w:rFonts w:asciiTheme="minorHAnsi" w:hAnsiTheme="minorHAnsi" w:cstheme="minorHAnsi"/>
          <w:spacing w:val="2"/>
          <w:sz w:val="22"/>
          <w:szCs w:val="22"/>
        </w:rPr>
        <w:t>σύµφωναµετηνΕΤΕΠ05-02-01-00"</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Κράσπεδα,</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ρείθρα</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και</w:t>
      </w:r>
      <w:r w:rsidR="00B94C12" w:rsidRPr="00B94C12">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τάφροι</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οµβρίων</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καταστρώµατος</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οδών</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2"/>
          <w:sz w:val="22"/>
          <w:szCs w:val="22"/>
        </w:rPr>
        <w:t>επενδεδυµένες</w:t>
      </w:r>
      <w:r w:rsidR="00B94C12" w:rsidRPr="00B94C12">
        <w:rPr>
          <w:rFonts w:asciiTheme="minorHAnsi" w:hAnsiTheme="minorHAnsi" w:cstheme="minorHAnsi"/>
          <w:spacing w:val="2"/>
          <w:sz w:val="22"/>
          <w:szCs w:val="22"/>
        </w:rPr>
        <w:t xml:space="preserve"> </w:t>
      </w:r>
      <w:r w:rsidRPr="008A2138">
        <w:rPr>
          <w:rFonts w:asciiTheme="minorHAnsi" w:hAnsiTheme="minorHAnsi" w:cstheme="minorHAnsi"/>
          <w:spacing w:val="1"/>
          <w:sz w:val="22"/>
          <w:szCs w:val="22"/>
        </w:rPr>
        <w:t>µε</w:t>
      </w:r>
      <w:r w:rsidR="00B94C12" w:rsidRPr="00B94C12">
        <w:rPr>
          <w:rFonts w:asciiTheme="minorHAnsi" w:hAnsiTheme="minorHAnsi" w:cstheme="minorHAnsi"/>
          <w:spacing w:val="1"/>
          <w:sz w:val="22"/>
          <w:szCs w:val="22"/>
        </w:rPr>
        <w:t xml:space="preserve"> </w:t>
      </w:r>
      <w:r w:rsidRPr="008A2138">
        <w:rPr>
          <w:rFonts w:asciiTheme="minorHAnsi" w:hAnsiTheme="minorHAnsi" w:cstheme="minorHAnsi"/>
          <w:spacing w:val="2"/>
          <w:sz w:val="22"/>
          <w:szCs w:val="22"/>
        </w:rPr>
        <w:t>σκυρόδεµα".</w:t>
      </w:r>
    </w:p>
    <w:p w:rsidR="0007159F" w:rsidRPr="008A2138" w:rsidRDefault="0007159F" w:rsidP="006C7C01">
      <w:pPr>
        <w:jc w:val="both"/>
        <w:rPr>
          <w:rFonts w:asciiTheme="minorHAnsi" w:hAnsiTheme="minorHAnsi" w:cstheme="minorHAnsi"/>
          <w:sz w:val="22"/>
          <w:szCs w:val="22"/>
        </w:rPr>
      </w:pP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.4.3 - Προμήθεια και τοποθέτηση παγκάκι</w:t>
      </w:r>
    </w:p>
    <w:p w:rsidR="00B94C12" w:rsidRDefault="00B94C12" w:rsidP="006C7C01">
      <w:pPr>
        <w:pStyle w:val="Default"/>
        <w:jc w:val="both"/>
        <w:rPr>
          <w:rFonts w:asciiTheme="minorHAnsi" w:hAnsiTheme="minorHAnsi" w:cstheme="minorHAnsi"/>
          <w:sz w:val="22"/>
          <w:szCs w:val="22"/>
          <w:shd w:val="clear" w:color="auto" w:fill="FFFFFF"/>
          <w:lang w:val="en-US"/>
        </w:rPr>
      </w:pPr>
    </w:p>
    <w:p w:rsidR="0007159F" w:rsidRPr="008A2138" w:rsidRDefault="0007159F" w:rsidP="006C7C01">
      <w:pPr>
        <w:pStyle w:val="Default"/>
        <w:jc w:val="both"/>
        <w:rPr>
          <w:rFonts w:asciiTheme="minorHAnsi" w:hAnsiTheme="minorHAnsi" w:cstheme="minorHAnsi"/>
          <w:sz w:val="22"/>
          <w:szCs w:val="22"/>
          <w:shd w:val="clear" w:color="auto" w:fill="FFFFFF"/>
        </w:rPr>
      </w:pPr>
      <w:r w:rsidRPr="008A2138">
        <w:rPr>
          <w:rFonts w:asciiTheme="minorHAnsi" w:hAnsiTheme="minorHAnsi" w:cstheme="minorHAnsi"/>
          <w:sz w:val="22"/>
          <w:szCs w:val="22"/>
          <w:shd w:val="clear" w:color="auto" w:fill="FFFFFF"/>
        </w:rPr>
        <w:t xml:space="preserve">Παγκάκι με βάση από σιδερένια στράτζα 5 </w:t>
      </w:r>
      <w:r w:rsidRPr="008A2138">
        <w:rPr>
          <w:rFonts w:asciiTheme="minorHAnsi" w:hAnsiTheme="minorHAnsi" w:cstheme="minorHAnsi"/>
          <w:sz w:val="22"/>
          <w:szCs w:val="22"/>
          <w:shd w:val="clear" w:color="auto" w:fill="FFFFFF"/>
          <w:lang w:val="en-US"/>
        </w:rPr>
        <w:t>cm</w:t>
      </w:r>
      <w:r w:rsidRPr="008A2138">
        <w:rPr>
          <w:rFonts w:asciiTheme="minorHAnsi" w:hAnsiTheme="minorHAnsi" w:cstheme="minorHAnsi"/>
          <w:sz w:val="22"/>
          <w:szCs w:val="22"/>
          <w:shd w:val="clear" w:color="auto" w:fill="FFFFFF"/>
        </w:rPr>
        <w:t xml:space="preserve">, βαρέως τύπου τραπεζοειδούς μορφής με βάση 40 </w:t>
      </w:r>
      <w:r w:rsidRPr="008A2138">
        <w:rPr>
          <w:rFonts w:asciiTheme="minorHAnsi" w:hAnsiTheme="minorHAnsi" w:cstheme="minorHAnsi"/>
          <w:sz w:val="22"/>
          <w:szCs w:val="22"/>
          <w:shd w:val="clear" w:color="auto" w:fill="FFFFFF"/>
          <w:lang w:val="en-US"/>
        </w:rPr>
        <w:t>cm</w:t>
      </w:r>
      <w:r w:rsidRPr="008A2138">
        <w:rPr>
          <w:rFonts w:asciiTheme="minorHAnsi" w:hAnsiTheme="minorHAnsi" w:cstheme="minorHAnsi"/>
          <w:sz w:val="22"/>
          <w:szCs w:val="22"/>
          <w:shd w:val="clear" w:color="auto" w:fill="FFFFFF"/>
        </w:rPr>
        <w:t xml:space="preserve">, και έδρα για τραβέρσες ξύλου 45 </w:t>
      </w:r>
      <w:r w:rsidRPr="008A2138">
        <w:rPr>
          <w:rFonts w:asciiTheme="minorHAnsi" w:hAnsiTheme="minorHAnsi" w:cstheme="minorHAnsi"/>
          <w:sz w:val="22"/>
          <w:szCs w:val="22"/>
          <w:shd w:val="clear" w:color="auto" w:fill="FFFFFF"/>
          <w:lang w:val="en-US"/>
        </w:rPr>
        <w:t>cm</w:t>
      </w:r>
      <w:r w:rsidRPr="008A2138">
        <w:rPr>
          <w:rFonts w:asciiTheme="minorHAnsi" w:hAnsiTheme="minorHAnsi" w:cstheme="minorHAnsi"/>
          <w:sz w:val="22"/>
          <w:szCs w:val="22"/>
          <w:shd w:val="clear" w:color="auto" w:fill="FFFFFF"/>
        </w:rPr>
        <w:t xml:space="preserve">. Οι τραβέρσες είναι 8 </w:t>
      </w:r>
      <w:r w:rsidRPr="008A2138">
        <w:rPr>
          <w:rFonts w:asciiTheme="minorHAnsi" w:hAnsiTheme="minorHAnsi" w:cstheme="minorHAnsi"/>
          <w:sz w:val="22"/>
          <w:szCs w:val="22"/>
          <w:shd w:val="clear" w:color="auto" w:fill="FFFFFF"/>
          <w:lang w:val="en-US"/>
        </w:rPr>
        <w:t>cm</w:t>
      </w:r>
      <w:r w:rsidRPr="008A2138">
        <w:rPr>
          <w:rFonts w:asciiTheme="minorHAnsi" w:hAnsiTheme="minorHAnsi" w:cstheme="minorHAnsi"/>
          <w:sz w:val="22"/>
          <w:szCs w:val="22"/>
          <w:shd w:val="clear" w:color="auto" w:fill="FFFFFF"/>
        </w:rPr>
        <w:t xml:space="preserve"> πλάτους, 5 </w:t>
      </w:r>
      <w:r w:rsidRPr="008A2138">
        <w:rPr>
          <w:rFonts w:asciiTheme="minorHAnsi" w:hAnsiTheme="minorHAnsi" w:cstheme="minorHAnsi"/>
          <w:sz w:val="22"/>
          <w:szCs w:val="22"/>
          <w:shd w:val="clear" w:color="auto" w:fill="FFFFFF"/>
          <w:lang w:val="en-US"/>
        </w:rPr>
        <w:t>cm</w:t>
      </w:r>
      <w:r w:rsidRPr="008A2138">
        <w:rPr>
          <w:rFonts w:asciiTheme="minorHAnsi" w:hAnsiTheme="minorHAnsi" w:cstheme="minorHAnsi"/>
          <w:sz w:val="22"/>
          <w:szCs w:val="22"/>
          <w:shd w:val="clear" w:color="auto" w:fill="FFFFFF"/>
        </w:rPr>
        <w:t xml:space="preserve"> πάχους και 1,80</w:t>
      </w:r>
      <w:r w:rsidRPr="008A2138">
        <w:rPr>
          <w:rFonts w:asciiTheme="minorHAnsi" w:hAnsiTheme="minorHAnsi" w:cstheme="minorHAnsi"/>
          <w:sz w:val="22"/>
          <w:szCs w:val="22"/>
          <w:shd w:val="clear" w:color="auto" w:fill="FFFFFF"/>
          <w:lang w:val="en-US"/>
        </w:rPr>
        <w:t>m</w:t>
      </w:r>
      <w:r w:rsidRPr="008A2138">
        <w:rPr>
          <w:rFonts w:asciiTheme="minorHAnsi" w:hAnsiTheme="minorHAnsi" w:cstheme="minorHAnsi"/>
          <w:sz w:val="22"/>
          <w:szCs w:val="22"/>
          <w:shd w:val="clear" w:color="auto" w:fill="FFFFFF"/>
        </w:rPr>
        <w:t xml:space="preserve"> μήκους από ξύλο καστανιάς με  τρείς βαφές εμποτισμού με λειασμένες καμπύλες άκρες και ακμές καιθα συνδέονται με Βίδες 0,80 </w:t>
      </w:r>
      <w:r w:rsidRPr="008A2138">
        <w:rPr>
          <w:rFonts w:asciiTheme="minorHAnsi" w:hAnsiTheme="minorHAnsi" w:cstheme="minorHAnsi"/>
          <w:sz w:val="22"/>
          <w:szCs w:val="22"/>
          <w:shd w:val="clear" w:color="auto" w:fill="FFFFFF"/>
          <w:lang w:val="en-US"/>
        </w:rPr>
        <w:t>cm</w:t>
      </w:r>
      <w:r w:rsidRPr="008A2138">
        <w:rPr>
          <w:rFonts w:asciiTheme="minorHAnsi" w:hAnsiTheme="minorHAnsi" w:cstheme="minorHAnsi"/>
          <w:sz w:val="22"/>
          <w:szCs w:val="22"/>
          <w:shd w:val="clear" w:color="auto" w:fill="FFFFFF"/>
        </w:rPr>
        <w:t xml:space="preserve"> πάχους . </w:t>
      </w:r>
      <w:r w:rsidRPr="008A2138">
        <w:rPr>
          <w:rFonts w:asciiTheme="minorHAnsi" w:hAnsiTheme="minorHAnsi" w:cstheme="minorHAnsi"/>
          <w:sz w:val="22"/>
          <w:szCs w:val="22"/>
          <w:shd w:val="clear" w:color="auto" w:fill="FFFFFF"/>
          <w:lang w:val="en-US"/>
        </w:rPr>
        <w:t>H</w:t>
      </w:r>
      <w:r w:rsidRPr="008A2138">
        <w:rPr>
          <w:rFonts w:asciiTheme="minorHAnsi" w:hAnsiTheme="minorHAnsi" w:cstheme="minorHAnsi"/>
          <w:sz w:val="22"/>
          <w:szCs w:val="22"/>
          <w:shd w:val="clear" w:color="auto" w:fill="FFFFFF"/>
        </w:rPr>
        <w:t>εγκατάσταση αφορά την πάκτωση τους σε βάση από οπλισμένο σκυρόδεμα  0,60</w:t>
      </w:r>
      <w:r w:rsidRPr="008A2138">
        <w:rPr>
          <w:rFonts w:asciiTheme="minorHAnsi" w:hAnsiTheme="minorHAnsi" w:cstheme="minorHAnsi"/>
          <w:sz w:val="22"/>
          <w:szCs w:val="22"/>
          <w:shd w:val="clear" w:color="auto" w:fill="FFFFFF"/>
          <w:lang w:val="en-US"/>
        </w:rPr>
        <w:t>m</w:t>
      </w:r>
      <w:r w:rsidRPr="008A2138">
        <w:rPr>
          <w:rFonts w:asciiTheme="minorHAnsi" w:hAnsiTheme="minorHAnsi" w:cstheme="minorHAnsi"/>
          <w:sz w:val="22"/>
          <w:szCs w:val="22"/>
          <w:shd w:val="clear" w:color="auto" w:fill="FFFFFF"/>
        </w:rPr>
        <w:t> Χ 0,40</w:t>
      </w:r>
      <w:r w:rsidRPr="008A2138">
        <w:rPr>
          <w:rFonts w:asciiTheme="minorHAnsi" w:hAnsiTheme="minorHAnsi" w:cstheme="minorHAnsi"/>
          <w:sz w:val="22"/>
          <w:szCs w:val="22"/>
          <w:shd w:val="clear" w:color="auto" w:fill="FFFFFF"/>
          <w:lang w:val="en-US"/>
        </w:rPr>
        <w:t>m</w:t>
      </w:r>
      <w:r w:rsidRPr="008A2138">
        <w:rPr>
          <w:rFonts w:asciiTheme="minorHAnsi" w:hAnsiTheme="minorHAnsi" w:cstheme="minorHAnsi"/>
          <w:sz w:val="22"/>
          <w:szCs w:val="22"/>
          <w:shd w:val="clear" w:color="auto" w:fill="FFFFFF"/>
        </w:rPr>
        <w:t>  Χ 0,40</w:t>
      </w:r>
      <w:r w:rsidRPr="008A2138">
        <w:rPr>
          <w:rFonts w:asciiTheme="minorHAnsi" w:hAnsiTheme="minorHAnsi" w:cstheme="minorHAnsi"/>
          <w:sz w:val="22"/>
          <w:szCs w:val="22"/>
          <w:shd w:val="clear" w:color="auto" w:fill="FFFFFF"/>
          <w:lang w:val="en-US"/>
        </w:rPr>
        <w:t>m</w:t>
      </w:r>
      <w:r w:rsidRPr="008A2138">
        <w:rPr>
          <w:rFonts w:asciiTheme="minorHAnsi" w:hAnsiTheme="minorHAnsi" w:cstheme="minorHAnsi"/>
          <w:sz w:val="22"/>
          <w:szCs w:val="22"/>
          <w:shd w:val="clear" w:color="auto" w:fill="FFFFFF"/>
        </w:rPr>
        <w:t xml:space="preserve"> . </w:t>
      </w:r>
    </w:p>
    <w:p w:rsidR="0007159F" w:rsidRPr="008A2138" w:rsidRDefault="0007159F" w:rsidP="006C7C01">
      <w:pPr>
        <w:pStyle w:val="Default"/>
        <w:jc w:val="both"/>
        <w:rPr>
          <w:rFonts w:asciiTheme="minorHAnsi" w:hAnsiTheme="minorHAnsi" w:cstheme="minorHAnsi"/>
          <w:sz w:val="22"/>
          <w:szCs w:val="22"/>
        </w:rPr>
      </w:pP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.4.4 - Προμήθεια και τοποθέτηση κάδου απορριμμάτων πάρκου</w:t>
      </w:r>
    </w:p>
    <w:p w:rsidR="00B94C12" w:rsidRDefault="00B94C12" w:rsidP="006C7C01">
      <w:pPr>
        <w:jc w:val="both"/>
        <w:rPr>
          <w:rFonts w:asciiTheme="minorHAnsi" w:hAnsiTheme="minorHAnsi" w:cstheme="minorHAnsi"/>
          <w:bCs/>
          <w:sz w:val="22"/>
          <w:szCs w:val="22"/>
          <w:lang w:val="en-US"/>
        </w:rPr>
      </w:pP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 xml:space="preserve">Διαστάσεις </w:t>
      </w: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rPr>
        <w:t>Μήκος : 400</w:t>
      </w:r>
      <w:r w:rsidRPr="008A2138">
        <w:rPr>
          <w:rFonts w:asciiTheme="minorHAnsi" w:hAnsiTheme="minorHAnsi" w:cstheme="minorHAnsi"/>
          <w:bCs/>
          <w:sz w:val="22"/>
          <w:szCs w:val="22"/>
          <w:lang w:val="en-US"/>
        </w:rPr>
        <w:t>mm</w:t>
      </w:r>
      <w:r w:rsidRPr="008A2138">
        <w:rPr>
          <w:rFonts w:asciiTheme="minorHAnsi" w:hAnsiTheme="minorHAnsi" w:cstheme="minorHAnsi"/>
          <w:bCs/>
          <w:sz w:val="22"/>
          <w:szCs w:val="22"/>
        </w:rPr>
        <w:t>–Πλάτος: 400</w:t>
      </w:r>
      <w:r w:rsidRPr="008A2138">
        <w:rPr>
          <w:rFonts w:asciiTheme="minorHAnsi" w:hAnsiTheme="minorHAnsi" w:cstheme="minorHAnsi"/>
          <w:bCs/>
          <w:sz w:val="22"/>
          <w:szCs w:val="22"/>
          <w:lang w:val="en-US"/>
        </w:rPr>
        <w:t>mm</w:t>
      </w:r>
      <w:r w:rsidRPr="008A2138">
        <w:rPr>
          <w:rFonts w:asciiTheme="minorHAnsi" w:hAnsiTheme="minorHAnsi" w:cstheme="minorHAnsi"/>
          <w:bCs/>
          <w:sz w:val="22"/>
          <w:szCs w:val="22"/>
        </w:rPr>
        <w:t xml:space="preserve"> – Ύψος:1.000</w:t>
      </w:r>
      <w:r w:rsidRPr="008A2138">
        <w:rPr>
          <w:rFonts w:asciiTheme="minorHAnsi" w:hAnsiTheme="minorHAnsi" w:cstheme="minorHAnsi"/>
          <w:bCs/>
          <w:sz w:val="22"/>
          <w:szCs w:val="22"/>
          <w:lang w:val="en-US"/>
        </w:rPr>
        <w:t>mm</w:t>
      </w:r>
    </w:p>
    <w:p w:rsidR="0007159F" w:rsidRPr="008A2138" w:rsidRDefault="0007159F" w:rsidP="006C7C01">
      <w:pPr>
        <w:rPr>
          <w:rFonts w:asciiTheme="minorHAnsi" w:hAnsiTheme="minorHAnsi" w:cstheme="minorHAnsi"/>
          <w:sz w:val="22"/>
          <w:szCs w:val="22"/>
        </w:rPr>
      </w:pPr>
      <w:r w:rsidRPr="008A2138">
        <w:rPr>
          <w:rFonts w:asciiTheme="minorHAnsi" w:hAnsiTheme="minorHAnsi" w:cstheme="minorHAnsi"/>
          <w:sz w:val="22"/>
          <w:szCs w:val="22"/>
        </w:rPr>
        <w:t>Ο κάδος αποτελείται από :</w:t>
      </w:r>
    </w:p>
    <w:p w:rsidR="0007159F" w:rsidRPr="008A2138" w:rsidRDefault="0007159F" w:rsidP="006C7C01">
      <w:pPr>
        <w:numPr>
          <w:ilvl w:val="0"/>
          <w:numId w:val="20"/>
        </w:numPr>
        <w:tabs>
          <w:tab w:val="clear" w:pos="360"/>
          <w:tab w:val="num" w:pos="720"/>
        </w:tabs>
        <w:ind w:left="720"/>
        <w:jc w:val="both"/>
        <w:rPr>
          <w:rFonts w:asciiTheme="minorHAnsi" w:hAnsiTheme="minorHAnsi" w:cstheme="minorHAnsi"/>
          <w:sz w:val="22"/>
          <w:szCs w:val="22"/>
        </w:rPr>
      </w:pPr>
      <w:r w:rsidRPr="008A2138">
        <w:rPr>
          <w:rFonts w:asciiTheme="minorHAnsi" w:hAnsiTheme="minorHAnsi" w:cstheme="minorHAnsi"/>
          <w:sz w:val="22"/>
          <w:szCs w:val="22"/>
        </w:rPr>
        <w:t>Έναν (1) ορθοστάτη,</w:t>
      </w:r>
    </w:p>
    <w:p w:rsidR="0007159F" w:rsidRPr="008A2138" w:rsidRDefault="0007159F" w:rsidP="006C7C01">
      <w:pPr>
        <w:numPr>
          <w:ilvl w:val="0"/>
          <w:numId w:val="20"/>
        </w:numPr>
        <w:tabs>
          <w:tab w:val="clear" w:pos="360"/>
          <w:tab w:val="num" w:pos="720"/>
        </w:tabs>
        <w:ind w:left="720"/>
        <w:jc w:val="both"/>
        <w:rPr>
          <w:rFonts w:asciiTheme="minorHAnsi" w:hAnsiTheme="minorHAnsi" w:cstheme="minorHAnsi"/>
          <w:sz w:val="22"/>
          <w:szCs w:val="22"/>
        </w:rPr>
      </w:pPr>
      <w:r w:rsidRPr="008A2138">
        <w:rPr>
          <w:rFonts w:asciiTheme="minorHAnsi" w:hAnsiTheme="minorHAnsi" w:cstheme="minorHAnsi"/>
          <w:sz w:val="22"/>
          <w:szCs w:val="22"/>
        </w:rPr>
        <w:t>Έναν (1) κάδο απορριμμάτων.</w:t>
      </w: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sz w:val="22"/>
          <w:szCs w:val="22"/>
        </w:rPr>
        <w:t>Το δοχείο πάρκου στηρίζεται σε έναν ορθοστάτη από σιδηροσωλήνα Φ76</w:t>
      </w:r>
      <w:r w:rsidRPr="008A2138">
        <w:rPr>
          <w:rFonts w:asciiTheme="minorHAnsi" w:hAnsiTheme="minorHAnsi" w:cstheme="minorHAnsi"/>
          <w:sz w:val="22"/>
          <w:szCs w:val="22"/>
          <w:lang w:val="en-US"/>
        </w:rPr>
        <w:t>mm</w:t>
      </w:r>
      <w:r w:rsidRPr="008A2138">
        <w:rPr>
          <w:rFonts w:asciiTheme="minorHAnsi" w:hAnsiTheme="minorHAnsi" w:cstheme="minorHAnsi"/>
          <w:sz w:val="22"/>
          <w:szCs w:val="22"/>
        </w:rPr>
        <w:t xml:space="preserve"> ο οποίος καταλήγει στο πάνω μέρος σε μία βάση στήριξης για τον κάδο. Η βάση κατασκευάζεται από μία λάμα κυλινδρικού σχήματος που ενώνονται με δύο διασταυρούμενες λάμες στον σημείο ένωσης με τον ορθοστάτη. Η βάση καλύπτεται περιμετρικά από ξυλεία διατομής 55Χ32</w:t>
      </w:r>
      <w:r w:rsidRPr="008A2138">
        <w:rPr>
          <w:rFonts w:asciiTheme="minorHAnsi" w:hAnsiTheme="minorHAnsi" w:cstheme="minorHAnsi"/>
          <w:sz w:val="22"/>
          <w:szCs w:val="22"/>
          <w:lang w:val="en-US"/>
        </w:rPr>
        <w:t>mm</w:t>
      </w:r>
      <w:r w:rsidRPr="008A2138">
        <w:rPr>
          <w:rFonts w:asciiTheme="minorHAnsi" w:hAnsiTheme="minorHAnsi" w:cstheme="minorHAnsi"/>
          <w:sz w:val="22"/>
          <w:szCs w:val="22"/>
        </w:rPr>
        <w:t xml:space="preserve">. Ο κάδος κατασκευάζεται από λαμαρίνα </w:t>
      </w:r>
      <w:r w:rsidRPr="008A2138">
        <w:rPr>
          <w:rFonts w:asciiTheme="minorHAnsi" w:hAnsiTheme="minorHAnsi" w:cstheme="minorHAnsi"/>
          <w:sz w:val="22"/>
          <w:szCs w:val="22"/>
        </w:rPr>
        <w:lastRenderedPageBreak/>
        <w:t>1,0</w:t>
      </w:r>
      <w:r w:rsidRPr="008A2138">
        <w:rPr>
          <w:rFonts w:asciiTheme="minorHAnsi" w:hAnsiTheme="minorHAnsi" w:cstheme="minorHAnsi"/>
          <w:sz w:val="22"/>
          <w:szCs w:val="22"/>
          <w:lang w:val="en-US"/>
        </w:rPr>
        <w:t>mm</w:t>
      </w:r>
      <w:r w:rsidRPr="008A2138">
        <w:rPr>
          <w:rFonts w:asciiTheme="minorHAnsi" w:hAnsiTheme="minorHAnsi" w:cstheme="minorHAnsi"/>
          <w:sz w:val="22"/>
          <w:szCs w:val="22"/>
        </w:rPr>
        <w:t xml:space="preserve"> και έχει διάμετρο Φ275</w:t>
      </w:r>
      <w:r w:rsidRPr="008A2138">
        <w:rPr>
          <w:rFonts w:asciiTheme="minorHAnsi" w:hAnsiTheme="minorHAnsi" w:cstheme="minorHAnsi"/>
          <w:sz w:val="22"/>
          <w:szCs w:val="22"/>
          <w:lang w:val="en-US"/>
        </w:rPr>
        <w:t>mm</w:t>
      </w:r>
      <w:r w:rsidRPr="008A2138">
        <w:rPr>
          <w:rFonts w:asciiTheme="minorHAnsi" w:hAnsiTheme="minorHAnsi" w:cstheme="minorHAnsi"/>
          <w:sz w:val="22"/>
          <w:szCs w:val="22"/>
        </w:rPr>
        <w:t xml:space="preserve"> και ύψος 340</w:t>
      </w:r>
      <w:r w:rsidRPr="008A2138">
        <w:rPr>
          <w:rFonts w:asciiTheme="minorHAnsi" w:hAnsiTheme="minorHAnsi" w:cstheme="minorHAnsi"/>
          <w:sz w:val="22"/>
          <w:szCs w:val="22"/>
          <w:lang w:val="en-US"/>
        </w:rPr>
        <w:t>mm</w:t>
      </w:r>
      <w:r w:rsidRPr="008A2138">
        <w:rPr>
          <w:rFonts w:asciiTheme="minorHAnsi" w:hAnsiTheme="minorHAnsi" w:cstheme="minorHAnsi"/>
          <w:sz w:val="22"/>
          <w:szCs w:val="22"/>
        </w:rPr>
        <w:t>. Στον πυθμένα του υπάρχουν οπές για τη διαφυγή των υγρών που εισέρχονται στον κάδο.</w:t>
      </w:r>
    </w:p>
    <w:p w:rsidR="0007159F" w:rsidRPr="008A2138" w:rsidRDefault="0007159F" w:rsidP="006C7C01">
      <w:pPr>
        <w:jc w:val="both"/>
        <w:rPr>
          <w:rFonts w:asciiTheme="minorHAnsi" w:hAnsiTheme="minorHAnsi" w:cstheme="minorHAnsi"/>
          <w:sz w:val="22"/>
          <w:szCs w:val="22"/>
        </w:rPr>
      </w:pP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.4.5 - Προμήθεια και τοποθέτηση φωτοβολταϊκού σώματος με ιστό</w:t>
      </w:r>
    </w:p>
    <w:p w:rsidR="00B94C12" w:rsidRDefault="00B94C12" w:rsidP="006C7C01">
      <w:pPr>
        <w:jc w:val="both"/>
        <w:rPr>
          <w:rFonts w:asciiTheme="minorHAnsi" w:hAnsiTheme="minorHAnsi" w:cstheme="minorHAnsi"/>
          <w:sz w:val="22"/>
          <w:szCs w:val="22"/>
          <w:lang w:val="en-US"/>
        </w:rPr>
      </w:pPr>
    </w:p>
    <w:p w:rsidR="0007159F" w:rsidRPr="008A2138" w:rsidRDefault="0007159F" w:rsidP="006C7C01">
      <w:pPr>
        <w:jc w:val="both"/>
        <w:rPr>
          <w:rFonts w:asciiTheme="minorHAnsi" w:hAnsiTheme="minorHAnsi" w:cstheme="minorHAnsi"/>
          <w:sz w:val="22"/>
          <w:szCs w:val="22"/>
        </w:rPr>
      </w:pPr>
      <w:r w:rsidRPr="008A2138">
        <w:rPr>
          <w:rFonts w:asciiTheme="minorHAnsi" w:hAnsiTheme="minorHAnsi" w:cstheme="minorHAnsi"/>
          <w:sz w:val="22"/>
          <w:szCs w:val="22"/>
        </w:rPr>
        <w:t>Προμήθεια και τοποθέτηση φωτοβολταϊκού σώματος με ιστό με τα κάτωθι χαρακτηριστικά :</w:t>
      </w:r>
    </w:p>
    <w:p w:rsidR="0007159F" w:rsidRPr="00B94C12" w:rsidRDefault="0007159F" w:rsidP="006C7C01">
      <w:pPr>
        <w:autoSpaceDE w:val="0"/>
        <w:autoSpaceDN w:val="0"/>
        <w:adjustRightInd w:val="0"/>
        <w:rPr>
          <w:rFonts w:asciiTheme="minorHAnsi" w:eastAsia="Franklin Gothic Book" w:hAnsiTheme="minorHAnsi" w:cstheme="minorHAnsi"/>
          <w:bCs/>
          <w:sz w:val="22"/>
          <w:szCs w:val="22"/>
          <w:u w:val="single"/>
          <w:lang w:eastAsia="en-US"/>
        </w:rPr>
      </w:pPr>
      <w:r w:rsidRPr="00B94C12">
        <w:rPr>
          <w:rFonts w:asciiTheme="minorHAnsi" w:eastAsia="Franklin Gothic Book" w:hAnsiTheme="minorHAnsi" w:cstheme="minorHAnsi"/>
          <w:bCs/>
          <w:sz w:val="22"/>
          <w:szCs w:val="22"/>
          <w:u w:val="single"/>
          <w:lang w:eastAsia="en-US"/>
        </w:rPr>
        <w:t>Ιστός</w:t>
      </w:r>
    </w:p>
    <w:p w:rsidR="0007159F" w:rsidRPr="008A2138" w:rsidRDefault="0007159F" w:rsidP="006C7C01">
      <w:pPr>
        <w:autoSpaceDE w:val="0"/>
        <w:autoSpaceDN w:val="0"/>
        <w:adjustRightInd w:val="0"/>
        <w:jc w:val="both"/>
        <w:rPr>
          <w:rFonts w:asciiTheme="minorHAnsi" w:eastAsia="Franklin Gothic Book" w:hAnsiTheme="minorHAnsi" w:cstheme="minorHAnsi"/>
          <w:sz w:val="22"/>
          <w:szCs w:val="22"/>
          <w:lang w:eastAsia="en-US"/>
        </w:rPr>
      </w:pPr>
      <w:r w:rsidRPr="008A2138">
        <w:rPr>
          <w:rFonts w:asciiTheme="minorHAnsi" w:eastAsia="Franklin Gothic Book" w:hAnsiTheme="minorHAnsi" w:cstheme="minorHAnsi"/>
          <w:sz w:val="22"/>
          <w:szCs w:val="22"/>
          <w:lang w:eastAsia="en-US"/>
        </w:rPr>
        <w:t>Ο ιστός θα είναι κατασκευασμένος από χάλυβα γαλβανισμένο εν θερμώ, με φινίρισμα σκόνης για αντοχή στην διάβρωση. Θα είναι βαμμένος με πλαστικοποιημένη ηλεκτροστατική βαφή. Θα έχει κυλινδρική μορφή με συνολικό ύψος 3 μέτρα, 1 μέτρο με διατομή βάσης Φ115 mm και 2 μέτρα με διατομή Φ60 mm. Η θυρίδα επίσκεψης θα είναι διαστάσεων 230Χ120mm και ύψους 400mm από το έδαφος και θα ασφαλίζει πάνω στον ιστό με μια βίδα ασφαλείας ALLEN ανοξείδωτη. Η βάση έδρασης θα είναι τετράγωνη κατασκευασμένη από χάλυβα γαλβανισμένο εν θερμώ, διαστάσεων 250Χ250mm και θα φέρει 4 ωοειδείς τρύπες για στήριξη σε αγκύριο διαστάσεων 190Χ190mm ή θα τοποθετείται με στριφώνια.</w:t>
      </w:r>
    </w:p>
    <w:p w:rsidR="0007159F" w:rsidRPr="00B94C12" w:rsidRDefault="0007159F" w:rsidP="006C7C01">
      <w:pPr>
        <w:autoSpaceDE w:val="0"/>
        <w:autoSpaceDN w:val="0"/>
        <w:adjustRightInd w:val="0"/>
        <w:jc w:val="both"/>
        <w:rPr>
          <w:rFonts w:asciiTheme="minorHAnsi" w:eastAsia="Franklin Gothic Book" w:hAnsiTheme="minorHAnsi" w:cstheme="minorHAnsi"/>
          <w:bCs/>
          <w:sz w:val="22"/>
          <w:szCs w:val="22"/>
          <w:u w:val="single"/>
          <w:lang w:eastAsia="en-US"/>
        </w:rPr>
      </w:pPr>
      <w:r w:rsidRPr="00B94C12">
        <w:rPr>
          <w:rFonts w:asciiTheme="minorHAnsi" w:eastAsia="Franklin Gothic Book" w:hAnsiTheme="minorHAnsi" w:cstheme="minorHAnsi"/>
          <w:bCs/>
          <w:sz w:val="22"/>
          <w:szCs w:val="22"/>
          <w:u w:val="single"/>
          <w:lang w:eastAsia="en-US"/>
        </w:rPr>
        <w:t>Σώμα</w:t>
      </w:r>
    </w:p>
    <w:p w:rsidR="0007159F" w:rsidRPr="008A2138" w:rsidRDefault="0007159F" w:rsidP="006C7C01">
      <w:pPr>
        <w:autoSpaceDE w:val="0"/>
        <w:autoSpaceDN w:val="0"/>
        <w:adjustRightInd w:val="0"/>
        <w:jc w:val="both"/>
        <w:rPr>
          <w:rFonts w:asciiTheme="minorHAnsi" w:eastAsia="Franklin Gothic Book" w:hAnsiTheme="minorHAnsi" w:cstheme="minorHAnsi"/>
          <w:sz w:val="22"/>
          <w:szCs w:val="22"/>
          <w:lang w:eastAsia="en-US"/>
        </w:rPr>
      </w:pPr>
      <w:r w:rsidRPr="008A2138">
        <w:rPr>
          <w:rFonts w:asciiTheme="minorHAnsi" w:eastAsia="Franklin Gothic Book" w:hAnsiTheme="minorHAnsi" w:cstheme="minorHAnsi"/>
          <w:sz w:val="22"/>
          <w:szCs w:val="22"/>
          <w:lang w:eastAsia="en-US"/>
        </w:rPr>
        <w:t>Το σώμα του φωτιστικού θα είναι κατασκευασμένο από χυτό αλουμίνιο και θα είναι βαμμένο με ηλεκτροστατική βαφή με ειδική επικάλυψη ενάντια στις καιρικές συνθήκες. Οι μέγιστες διαστάσεις του θα είναι 450mm x 240mm x 125mm (Μ x Π x Υ) και το καθαρό του βάρος δε θα ξεπερνάει τα 2,4 κιλά. Θα φέρει σύστημα στήριξης για ιστό ή βραχίονα διαμέτρου 48 - 60mm, το οποίο θα δίνει την κατάλληλη κλίση στο φωτιστικό ώστε να δέχεται σωστά τις ακτίνες του ήλιου.</w:t>
      </w:r>
    </w:p>
    <w:p w:rsidR="0007159F" w:rsidRPr="00B94C12" w:rsidRDefault="0007159F" w:rsidP="006C7C01">
      <w:pPr>
        <w:autoSpaceDE w:val="0"/>
        <w:autoSpaceDN w:val="0"/>
        <w:adjustRightInd w:val="0"/>
        <w:jc w:val="both"/>
        <w:rPr>
          <w:rFonts w:asciiTheme="minorHAnsi" w:eastAsia="Franklin Gothic Book" w:hAnsiTheme="minorHAnsi" w:cstheme="minorHAnsi"/>
          <w:bCs/>
          <w:sz w:val="22"/>
          <w:szCs w:val="22"/>
          <w:u w:val="single"/>
          <w:lang w:eastAsia="en-US"/>
        </w:rPr>
      </w:pPr>
      <w:r w:rsidRPr="00B94C12">
        <w:rPr>
          <w:rFonts w:asciiTheme="minorHAnsi" w:eastAsia="Franklin Gothic Book" w:hAnsiTheme="minorHAnsi" w:cstheme="minorHAnsi"/>
          <w:bCs/>
          <w:sz w:val="22"/>
          <w:szCs w:val="22"/>
          <w:u w:val="single"/>
          <w:lang w:eastAsia="en-US"/>
        </w:rPr>
        <w:t>Φωτοβολταϊκό πάνελ</w:t>
      </w:r>
    </w:p>
    <w:p w:rsidR="0007159F" w:rsidRPr="008A2138" w:rsidRDefault="0007159F" w:rsidP="006C7C01">
      <w:pPr>
        <w:autoSpaceDE w:val="0"/>
        <w:autoSpaceDN w:val="0"/>
        <w:adjustRightInd w:val="0"/>
        <w:jc w:val="both"/>
        <w:rPr>
          <w:rFonts w:asciiTheme="minorHAnsi" w:eastAsia="Franklin Gothic Book" w:hAnsiTheme="minorHAnsi" w:cstheme="minorHAnsi"/>
          <w:sz w:val="22"/>
          <w:szCs w:val="22"/>
          <w:lang w:eastAsia="en-US"/>
        </w:rPr>
      </w:pPr>
      <w:r w:rsidRPr="008A2138">
        <w:rPr>
          <w:rFonts w:asciiTheme="minorHAnsi" w:eastAsia="Franklin Gothic Book" w:hAnsiTheme="minorHAnsi" w:cstheme="minorHAnsi"/>
          <w:sz w:val="22"/>
          <w:szCs w:val="22"/>
          <w:lang w:eastAsia="en-US"/>
        </w:rPr>
        <w:t>Το φωτοβολταϊκό πάνελ θα είναι ενσωματωμένο σε οριζόντια θέση στο άνω τμήμα του σώματος του φωτιστικού, χωρίς να εξέχει από αυτό και χωρίς να είναι ορατό από τους χρήστες της παιδικής χαράς, ώστε να μη μπορεί να βανδαλιστεί.</w:t>
      </w:r>
    </w:p>
    <w:p w:rsidR="0007159F" w:rsidRPr="00B94C12" w:rsidRDefault="0007159F" w:rsidP="006C7C01">
      <w:pPr>
        <w:autoSpaceDE w:val="0"/>
        <w:autoSpaceDN w:val="0"/>
        <w:adjustRightInd w:val="0"/>
        <w:jc w:val="both"/>
        <w:rPr>
          <w:rFonts w:asciiTheme="minorHAnsi" w:eastAsia="Franklin Gothic Book" w:hAnsiTheme="minorHAnsi" w:cstheme="minorHAnsi"/>
          <w:bCs/>
          <w:sz w:val="22"/>
          <w:szCs w:val="22"/>
          <w:u w:val="single"/>
          <w:lang w:eastAsia="en-US"/>
        </w:rPr>
      </w:pPr>
      <w:r w:rsidRPr="00B94C12">
        <w:rPr>
          <w:rFonts w:asciiTheme="minorHAnsi" w:eastAsia="Franklin Gothic Book" w:hAnsiTheme="minorHAnsi" w:cstheme="minorHAnsi"/>
          <w:bCs/>
          <w:sz w:val="22"/>
          <w:szCs w:val="22"/>
          <w:u w:val="single"/>
          <w:lang w:eastAsia="en-US"/>
        </w:rPr>
        <w:t>Μπαταρία</w:t>
      </w:r>
    </w:p>
    <w:p w:rsidR="0007159F" w:rsidRPr="008A2138" w:rsidRDefault="0007159F" w:rsidP="006C7C01">
      <w:pPr>
        <w:autoSpaceDE w:val="0"/>
        <w:autoSpaceDN w:val="0"/>
        <w:adjustRightInd w:val="0"/>
        <w:jc w:val="both"/>
        <w:rPr>
          <w:rFonts w:asciiTheme="minorHAnsi" w:eastAsia="Franklin Gothic Book" w:hAnsiTheme="minorHAnsi" w:cstheme="minorHAnsi"/>
          <w:sz w:val="22"/>
          <w:szCs w:val="22"/>
          <w:lang w:eastAsia="en-US"/>
        </w:rPr>
      </w:pPr>
      <w:r w:rsidRPr="008A2138">
        <w:rPr>
          <w:rFonts w:asciiTheme="minorHAnsi" w:eastAsia="Franklin Gothic Book" w:hAnsiTheme="minorHAnsi" w:cstheme="minorHAnsi"/>
          <w:sz w:val="22"/>
          <w:szCs w:val="22"/>
          <w:lang w:eastAsia="en-US"/>
        </w:rPr>
        <w:t>Η μπαταρία θα βρίσκεται στο εσωτερικό του φωτιστικού, ο χρόνος ζωής της θα πρέπει να είναι τουλάχιστον 5 χρόνια σε θερμοκρασία λειτουργίας από -30°C ως +60°C.</w:t>
      </w:r>
    </w:p>
    <w:p w:rsidR="0007159F" w:rsidRPr="008A2138" w:rsidRDefault="0007159F" w:rsidP="006C7C01">
      <w:pPr>
        <w:pStyle w:val="wordsection1"/>
        <w:jc w:val="both"/>
        <w:rPr>
          <w:rFonts w:asciiTheme="minorHAnsi" w:hAnsiTheme="minorHAnsi" w:cstheme="minorHAnsi"/>
          <w:sz w:val="22"/>
          <w:szCs w:val="22"/>
        </w:rPr>
      </w:pPr>
      <w:r w:rsidRPr="008A2138">
        <w:rPr>
          <w:rFonts w:asciiTheme="minorHAnsi" w:hAnsiTheme="minorHAnsi" w:cstheme="minorHAnsi"/>
          <w:sz w:val="22"/>
          <w:szCs w:val="22"/>
        </w:rPr>
        <w:t>Το αυτόνομο φωτιστικό 20</w:t>
      </w:r>
      <w:r w:rsidRPr="008A2138">
        <w:rPr>
          <w:rFonts w:asciiTheme="minorHAnsi" w:hAnsiTheme="minorHAnsi" w:cstheme="minorHAnsi"/>
          <w:sz w:val="22"/>
          <w:szCs w:val="22"/>
          <w:lang w:val="en-US"/>
        </w:rPr>
        <w:t>W</w:t>
      </w:r>
      <w:r w:rsidRPr="008A2138">
        <w:rPr>
          <w:rFonts w:asciiTheme="minorHAnsi" w:hAnsiTheme="minorHAnsi" w:cstheme="minorHAnsi"/>
          <w:sz w:val="22"/>
          <w:szCs w:val="22"/>
        </w:rPr>
        <w:t>, θα έχει 3 ημέρες αυτονομίας και λειτουργία ημέρας νύχτας όπως περιγράφεται παρακάτω</w:t>
      </w:r>
    </w:p>
    <w:p w:rsidR="0007159F" w:rsidRPr="008A2138" w:rsidRDefault="0007159F" w:rsidP="006C7C01">
      <w:pPr>
        <w:pStyle w:val="wordsection1"/>
        <w:ind w:left="720" w:hanging="360"/>
        <w:rPr>
          <w:rFonts w:asciiTheme="minorHAnsi" w:hAnsiTheme="minorHAnsi" w:cstheme="minorHAnsi"/>
          <w:sz w:val="22"/>
          <w:szCs w:val="22"/>
        </w:rPr>
      </w:pPr>
      <w:r w:rsidRPr="008A2138">
        <w:rPr>
          <w:rFonts w:asciiTheme="minorHAnsi" w:hAnsiTheme="minorHAnsi" w:cstheme="minorHAnsi"/>
          <w:sz w:val="22"/>
          <w:szCs w:val="22"/>
        </w:rPr>
        <w:t>·        1</w:t>
      </w:r>
      <w:r w:rsidRPr="008A2138">
        <w:rPr>
          <w:rFonts w:asciiTheme="minorHAnsi" w:hAnsiTheme="minorHAnsi" w:cstheme="minorHAnsi"/>
          <w:sz w:val="22"/>
          <w:szCs w:val="22"/>
          <w:vertAlign w:val="superscript"/>
        </w:rPr>
        <w:t>η</w:t>
      </w:r>
      <w:r w:rsidRPr="008A2138">
        <w:rPr>
          <w:rFonts w:asciiTheme="minorHAnsi" w:hAnsiTheme="minorHAnsi" w:cstheme="minorHAnsi"/>
          <w:sz w:val="22"/>
          <w:szCs w:val="22"/>
        </w:rPr>
        <w:t xml:space="preserve">  ώρα λειτουργίας 100% </w:t>
      </w:r>
    </w:p>
    <w:p w:rsidR="0007159F" w:rsidRPr="008A2138" w:rsidRDefault="0007159F" w:rsidP="006C7C01">
      <w:pPr>
        <w:pStyle w:val="wordsection1"/>
        <w:ind w:left="720" w:hanging="360"/>
        <w:rPr>
          <w:rFonts w:asciiTheme="minorHAnsi" w:hAnsiTheme="minorHAnsi" w:cstheme="minorHAnsi"/>
          <w:sz w:val="22"/>
          <w:szCs w:val="22"/>
        </w:rPr>
      </w:pPr>
      <w:r w:rsidRPr="008A2138">
        <w:rPr>
          <w:rFonts w:asciiTheme="minorHAnsi" w:hAnsiTheme="minorHAnsi" w:cstheme="minorHAnsi"/>
          <w:sz w:val="22"/>
          <w:szCs w:val="22"/>
        </w:rPr>
        <w:t>·        2</w:t>
      </w:r>
      <w:r w:rsidRPr="008A2138">
        <w:rPr>
          <w:rFonts w:asciiTheme="minorHAnsi" w:hAnsiTheme="minorHAnsi" w:cstheme="minorHAnsi"/>
          <w:sz w:val="22"/>
          <w:szCs w:val="22"/>
          <w:vertAlign w:val="superscript"/>
        </w:rPr>
        <w:t>η</w:t>
      </w:r>
      <w:r w:rsidRPr="008A2138">
        <w:rPr>
          <w:rFonts w:asciiTheme="minorHAnsi" w:hAnsiTheme="minorHAnsi" w:cstheme="minorHAnsi"/>
          <w:sz w:val="22"/>
          <w:szCs w:val="22"/>
        </w:rPr>
        <w:t xml:space="preserve">  ώρα λειτουργίας 60% </w:t>
      </w:r>
    </w:p>
    <w:p w:rsidR="0007159F" w:rsidRPr="008A2138" w:rsidRDefault="0007159F" w:rsidP="006C7C01">
      <w:pPr>
        <w:pStyle w:val="wordsection1"/>
        <w:ind w:left="720" w:hanging="360"/>
        <w:rPr>
          <w:rFonts w:asciiTheme="minorHAnsi" w:hAnsiTheme="minorHAnsi" w:cstheme="minorHAnsi"/>
          <w:sz w:val="22"/>
          <w:szCs w:val="22"/>
        </w:rPr>
      </w:pPr>
      <w:r w:rsidRPr="008A2138">
        <w:rPr>
          <w:rFonts w:asciiTheme="minorHAnsi" w:hAnsiTheme="minorHAnsi" w:cstheme="minorHAnsi"/>
          <w:sz w:val="22"/>
          <w:szCs w:val="22"/>
        </w:rPr>
        <w:t>·        3</w:t>
      </w:r>
      <w:r w:rsidRPr="008A2138">
        <w:rPr>
          <w:rFonts w:asciiTheme="minorHAnsi" w:hAnsiTheme="minorHAnsi" w:cstheme="minorHAnsi"/>
          <w:sz w:val="22"/>
          <w:szCs w:val="22"/>
          <w:vertAlign w:val="superscript"/>
        </w:rPr>
        <w:t>η</w:t>
      </w:r>
      <w:r w:rsidRPr="008A2138">
        <w:rPr>
          <w:rFonts w:asciiTheme="minorHAnsi" w:hAnsiTheme="minorHAnsi" w:cstheme="minorHAnsi"/>
          <w:sz w:val="22"/>
          <w:szCs w:val="22"/>
        </w:rPr>
        <w:t xml:space="preserve"> + 4</w:t>
      </w:r>
      <w:r w:rsidRPr="008A2138">
        <w:rPr>
          <w:rFonts w:asciiTheme="minorHAnsi" w:hAnsiTheme="minorHAnsi" w:cstheme="minorHAnsi"/>
          <w:sz w:val="22"/>
          <w:szCs w:val="22"/>
          <w:vertAlign w:val="superscript"/>
        </w:rPr>
        <w:t>η</w:t>
      </w:r>
      <w:r w:rsidRPr="008A2138">
        <w:rPr>
          <w:rFonts w:asciiTheme="minorHAnsi" w:hAnsiTheme="minorHAnsi" w:cstheme="minorHAnsi"/>
          <w:sz w:val="22"/>
          <w:szCs w:val="22"/>
        </w:rPr>
        <w:t xml:space="preserve">  ώρα λειτουργίας 40% </w:t>
      </w:r>
    </w:p>
    <w:p w:rsidR="0007159F" w:rsidRPr="008A2138" w:rsidRDefault="0007159F" w:rsidP="006C7C01">
      <w:pPr>
        <w:pStyle w:val="wordsection1"/>
        <w:ind w:left="720" w:hanging="360"/>
        <w:rPr>
          <w:rFonts w:asciiTheme="minorHAnsi" w:hAnsiTheme="minorHAnsi" w:cstheme="minorHAnsi"/>
          <w:sz w:val="22"/>
          <w:szCs w:val="22"/>
        </w:rPr>
      </w:pPr>
      <w:r w:rsidRPr="008A2138">
        <w:rPr>
          <w:rFonts w:asciiTheme="minorHAnsi" w:hAnsiTheme="minorHAnsi" w:cstheme="minorHAnsi"/>
          <w:sz w:val="22"/>
          <w:szCs w:val="22"/>
        </w:rPr>
        <w:t>·        5</w:t>
      </w:r>
      <w:r w:rsidRPr="008A2138">
        <w:rPr>
          <w:rFonts w:asciiTheme="minorHAnsi" w:hAnsiTheme="minorHAnsi" w:cstheme="minorHAnsi"/>
          <w:sz w:val="22"/>
          <w:szCs w:val="22"/>
          <w:vertAlign w:val="superscript"/>
        </w:rPr>
        <w:t>η</w:t>
      </w:r>
      <w:r w:rsidRPr="008A2138">
        <w:rPr>
          <w:rFonts w:asciiTheme="minorHAnsi" w:hAnsiTheme="minorHAnsi" w:cstheme="minorHAnsi"/>
          <w:sz w:val="22"/>
          <w:szCs w:val="22"/>
        </w:rPr>
        <w:t xml:space="preserve"> ώρα λειτουργίας μέχρι το πρωί 25%</w:t>
      </w:r>
    </w:p>
    <w:p w:rsidR="0007159F" w:rsidRPr="008A2138" w:rsidRDefault="0007159F" w:rsidP="006C7C01">
      <w:pPr>
        <w:jc w:val="both"/>
        <w:rPr>
          <w:rFonts w:asciiTheme="minorHAnsi" w:hAnsiTheme="minorHAnsi" w:cstheme="minorHAnsi"/>
          <w:sz w:val="22"/>
          <w:szCs w:val="22"/>
          <w:u w:val="single"/>
        </w:rPr>
      </w:pPr>
      <w:r w:rsidRPr="008A2138">
        <w:rPr>
          <w:rFonts w:asciiTheme="minorHAnsi" w:hAnsiTheme="minorHAnsi" w:cstheme="minorHAnsi"/>
          <w:sz w:val="22"/>
          <w:szCs w:val="22"/>
          <w:u w:val="single"/>
        </w:rPr>
        <w:t>Περιλαμβάνονται και όλα τα υλικά τοποθέτησης τους – πάκτωσης (αγκύρια κλπ) και κάθε δαπάνη εργασίας τοποθέτησης.</w:t>
      </w:r>
    </w:p>
    <w:p w:rsidR="0007159F" w:rsidRPr="008A2138" w:rsidRDefault="0007159F" w:rsidP="006C7C01">
      <w:pPr>
        <w:suppressAutoHyphens w:val="0"/>
        <w:jc w:val="both"/>
        <w:rPr>
          <w:rFonts w:ascii="Calibri" w:hAnsi="Calibri" w:cs="Calibri"/>
          <w:bCs/>
          <w:spacing w:val="4"/>
          <w:sz w:val="22"/>
          <w:szCs w:val="22"/>
        </w:rPr>
      </w:pP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.4.6 - Προμήθεια και τοποθέτηση πιστοποιημένου βότσαλου ασφαλείας, κοκκομετρίας 4-8, συμπεριλαμβάνεται και το γεωύφασμα.</w:t>
      </w:r>
    </w:p>
    <w:p w:rsidR="00B94C12" w:rsidRDefault="00B94C12" w:rsidP="006C7C01">
      <w:pPr>
        <w:pStyle w:val="BodyText"/>
        <w:ind w:right="-30"/>
        <w:rPr>
          <w:rFonts w:asciiTheme="minorHAnsi" w:hAnsiTheme="minorHAnsi" w:cstheme="minorHAnsi"/>
          <w:szCs w:val="22"/>
          <w:lang w:val="en-US"/>
        </w:rPr>
      </w:pPr>
    </w:p>
    <w:p w:rsidR="0007159F" w:rsidRPr="008A2138" w:rsidRDefault="0007159F" w:rsidP="006C7C01">
      <w:pPr>
        <w:pStyle w:val="BodyText"/>
        <w:ind w:right="-30"/>
        <w:rPr>
          <w:rFonts w:asciiTheme="minorHAnsi" w:hAnsiTheme="minorHAnsi" w:cstheme="minorHAnsi"/>
          <w:szCs w:val="22"/>
        </w:rPr>
      </w:pPr>
      <w:r w:rsidRPr="008A2138">
        <w:rPr>
          <w:rFonts w:asciiTheme="minorHAnsi" w:hAnsiTheme="minorHAnsi" w:cstheme="minorHAnsi"/>
          <w:szCs w:val="22"/>
        </w:rPr>
        <w:t>Προμήθεια και τοποθέτηση βότσαλο κοκομμετρίας 4-8 χιλ. για τη δημιουργία ανακρουστικής επιφάνειας πτώσης. Το βότσαλο θα είναι γκρι απόχρωσης και θα έχει τα κάτωθι χαρακτηριστικά :</w:t>
      </w:r>
    </w:p>
    <w:p w:rsidR="0007159F" w:rsidRPr="008A2138" w:rsidRDefault="0007159F" w:rsidP="006C7C01">
      <w:pPr>
        <w:pStyle w:val="BodyText"/>
        <w:rPr>
          <w:rFonts w:asciiTheme="minorHAnsi" w:hAnsiTheme="minorHAnsi" w:cstheme="minorHAnsi"/>
          <w:szCs w:val="22"/>
        </w:rPr>
      </w:pPr>
    </w:p>
    <w:p w:rsidR="0007159F" w:rsidRPr="008A2138" w:rsidRDefault="0007159F" w:rsidP="006C7C01">
      <w:pPr>
        <w:pStyle w:val="ListParagraph"/>
        <w:widowControl w:val="0"/>
        <w:numPr>
          <w:ilvl w:val="0"/>
          <w:numId w:val="18"/>
        </w:numPr>
        <w:tabs>
          <w:tab w:val="left" w:pos="2477"/>
          <w:tab w:val="left" w:pos="2478"/>
        </w:tabs>
        <w:suppressAutoHyphens w:val="0"/>
        <w:autoSpaceDE w:val="0"/>
        <w:autoSpaceDN w:val="0"/>
        <w:ind w:left="720"/>
        <w:contextualSpacing w:val="0"/>
        <w:jc w:val="both"/>
        <w:rPr>
          <w:rFonts w:asciiTheme="minorHAnsi" w:hAnsiTheme="minorHAnsi" w:cstheme="minorHAnsi"/>
          <w:sz w:val="22"/>
          <w:szCs w:val="22"/>
        </w:rPr>
      </w:pPr>
      <w:r w:rsidRPr="008A2138">
        <w:rPr>
          <w:rFonts w:asciiTheme="minorHAnsi" w:hAnsiTheme="minorHAnsi" w:cstheme="minorHAnsi"/>
          <w:sz w:val="22"/>
          <w:szCs w:val="22"/>
        </w:rPr>
        <w:t>Συντελεστής ομοιομορφίας μικρότερο του3</w:t>
      </w:r>
    </w:p>
    <w:p w:rsidR="0007159F" w:rsidRPr="008A2138" w:rsidRDefault="0007159F" w:rsidP="006C7C01">
      <w:pPr>
        <w:pStyle w:val="ListParagraph"/>
        <w:widowControl w:val="0"/>
        <w:numPr>
          <w:ilvl w:val="0"/>
          <w:numId w:val="18"/>
        </w:numPr>
        <w:tabs>
          <w:tab w:val="left" w:pos="2477"/>
          <w:tab w:val="left" w:pos="2478"/>
        </w:tabs>
        <w:suppressAutoHyphens w:val="0"/>
        <w:autoSpaceDE w:val="0"/>
        <w:autoSpaceDN w:val="0"/>
        <w:ind w:left="720" w:right="-30"/>
        <w:contextualSpacing w:val="0"/>
        <w:jc w:val="both"/>
        <w:rPr>
          <w:rFonts w:asciiTheme="minorHAnsi" w:hAnsiTheme="minorHAnsi" w:cstheme="minorHAnsi"/>
          <w:sz w:val="22"/>
          <w:szCs w:val="22"/>
          <w:lang w:val="el-GR"/>
        </w:rPr>
      </w:pPr>
      <w:r w:rsidRPr="008A2138">
        <w:rPr>
          <w:rFonts w:asciiTheme="minorHAnsi" w:hAnsiTheme="minorHAnsi" w:cstheme="minorHAnsi"/>
          <w:sz w:val="22"/>
          <w:szCs w:val="22"/>
          <w:lang w:val="el-GR"/>
        </w:rPr>
        <w:t>Στρογγυλεμένοκαιπλυμένο,ώστεναελαχιστοποιείταιηπαρουσίασωματιδίωνλάσπηςκαι αργίλου</w:t>
      </w:r>
    </w:p>
    <w:p w:rsidR="0007159F" w:rsidRPr="008A2138" w:rsidRDefault="0007159F" w:rsidP="006C7C01">
      <w:pPr>
        <w:pStyle w:val="ListParagraph"/>
        <w:widowControl w:val="0"/>
        <w:numPr>
          <w:ilvl w:val="0"/>
          <w:numId w:val="18"/>
        </w:numPr>
        <w:tabs>
          <w:tab w:val="left" w:pos="2477"/>
          <w:tab w:val="left" w:pos="2478"/>
        </w:tabs>
        <w:suppressAutoHyphens w:val="0"/>
        <w:autoSpaceDE w:val="0"/>
        <w:autoSpaceDN w:val="0"/>
        <w:ind w:left="720"/>
        <w:contextualSpacing w:val="0"/>
        <w:jc w:val="both"/>
        <w:rPr>
          <w:rFonts w:asciiTheme="minorHAnsi" w:hAnsiTheme="minorHAnsi" w:cstheme="minorHAnsi"/>
          <w:sz w:val="22"/>
          <w:szCs w:val="22"/>
          <w:lang w:val="el-GR"/>
        </w:rPr>
      </w:pPr>
      <w:r w:rsidRPr="008A2138">
        <w:rPr>
          <w:rFonts w:asciiTheme="minorHAnsi" w:hAnsiTheme="minorHAnsi" w:cstheme="minorHAnsi"/>
          <w:sz w:val="22"/>
          <w:szCs w:val="22"/>
          <w:lang w:val="el-GR"/>
        </w:rPr>
        <w:t>Συμμορφώνεται με τις προδιαγραφές του Ευρωπαϊκού ΠροτύπουΕΝ1176-1:2017</w:t>
      </w:r>
    </w:p>
    <w:p w:rsidR="0007159F" w:rsidRPr="008A2138" w:rsidRDefault="0007159F" w:rsidP="006C7C01">
      <w:pPr>
        <w:widowControl w:val="0"/>
        <w:tabs>
          <w:tab w:val="left" w:pos="2477"/>
          <w:tab w:val="left" w:pos="2478"/>
        </w:tabs>
        <w:suppressAutoHyphens w:val="0"/>
        <w:autoSpaceDE w:val="0"/>
        <w:autoSpaceDN w:val="0"/>
        <w:jc w:val="both"/>
        <w:rPr>
          <w:rFonts w:asciiTheme="minorHAnsi" w:hAnsiTheme="minorHAnsi" w:cstheme="minorHAnsi"/>
          <w:sz w:val="22"/>
          <w:szCs w:val="22"/>
        </w:rPr>
      </w:pPr>
      <w:r w:rsidRPr="008A2138">
        <w:rPr>
          <w:rFonts w:asciiTheme="minorHAnsi" w:hAnsiTheme="minorHAnsi" w:cstheme="minorHAnsi"/>
          <w:sz w:val="22"/>
          <w:szCs w:val="22"/>
        </w:rPr>
        <w:t xml:space="preserve">Το υλικό θα επιτρέπει τη φυσική απορροή των υδάτων καθώς δε θα σφραγίζεται το έδαφος από μη υδατοπερατά υλικά. Επιπλέον δεν θα χάνει την ικανότητα απορρόφησης κρούσης και θα χρειάζεται ελάχιστη συντήρηση. Το βότσαλο θα τοποθετείται μέσα σε σκάμματα διαφορετικού βάθους, ανάλογα με την απαίτηση κάθε οργάνου παιδικής χαράς, ανάλογα με τις απαιτήσεις του ύψους πτώσης των εξοπλισμών του παιχνιδοτόπου. Η υψομετρική διαφορά που δημιουργείται από το σκάμμα αποτρέπει τη διασπορά του φυσικού/χαλαρού υλικού στον περιβάλλοντα χώρο. Θα πρέπει να σημειωθεί ότι στη </w:t>
      </w:r>
      <w:r w:rsidRPr="008A2138">
        <w:rPr>
          <w:rFonts w:asciiTheme="minorHAnsi" w:hAnsiTheme="minorHAnsi" w:cstheme="minorHAnsi"/>
          <w:sz w:val="22"/>
          <w:szCs w:val="22"/>
        </w:rPr>
        <w:lastRenderedPageBreak/>
        <w:t>κατώτατη στρώση του σκάμματος θα τοποθετηθεί γεωύφασμα.</w:t>
      </w:r>
    </w:p>
    <w:p w:rsidR="0007159F" w:rsidRPr="008A2138" w:rsidRDefault="0007159F" w:rsidP="006C7C01">
      <w:pPr>
        <w:pStyle w:val="310"/>
        <w:ind w:left="0"/>
        <w:jc w:val="both"/>
        <w:rPr>
          <w:rFonts w:asciiTheme="minorHAnsi" w:hAnsiTheme="minorHAnsi" w:cstheme="minorHAnsi"/>
          <w:b w:val="0"/>
          <w:sz w:val="22"/>
          <w:szCs w:val="22"/>
        </w:rPr>
      </w:pPr>
      <w:r w:rsidRPr="008A2138">
        <w:rPr>
          <w:rFonts w:asciiTheme="minorHAnsi" w:hAnsiTheme="minorHAnsi" w:cstheme="minorHAnsi"/>
          <w:b w:val="0"/>
          <w:sz w:val="22"/>
          <w:szCs w:val="22"/>
        </w:rPr>
        <w:t>ΠΙΣΤΟΠΟΙΗΣΕΙΣ</w:t>
      </w:r>
    </w:p>
    <w:p w:rsidR="0007159F" w:rsidRPr="008A2138" w:rsidRDefault="0007159F" w:rsidP="006C7C01">
      <w:pPr>
        <w:pStyle w:val="ListParagraph"/>
        <w:widowControl w:val="0"/>
        <w:numPr>
          <w:ilvl w:val="0"/>
          <w:numId w:val="19"/>
        </w:numPr>
        <w:tabs>
          <w:tab w:val="left" w:pos="2477"/>
          <w:tab w:val="left" w:pos="2478"/>
        </w:tabs>
        <w:suppressAutoHyphens w:val="0"/>
        <w:autoSpaceDE w:val="0"/>
        <w:autoSpaceDN w:val="0"/>
        <w:ind w:left="720"/>
        <w:contextualSpacing w:val="0"/>
        <w:jc w:val="both"/>
        <w:rPr>
          <w:rFonts w:asciiTheme="minorHAnsi" w:hAnsiTheme="minorHAnsi" w:cstheme="minorHAnsi"/>
          <w:sz w:val="22"/>
          <w:szCs w:val="22"/>
          <w:lang w:val="el-GR"/>
        </w:rPr>
      </w:pPr>
      <w:r w:rsidRPr="008A2138">
        <w:rPr>
          <w:rFonts w:asciiTheme="minorHAnsi" w:hAnsiTheme="minorHAnsi" w:cstheme="minorHAnsi"/>
          <w:sz w:val="22"/>
          <w:szCs w:val="22"/>
          <w:lang w:val="el-GR"/>
        </w:rPr>
        <w:t>Πιστοποιητικό εργαστηριακής δοκιμής αδρανών για βότσαλο κοκομμετρίας4-8</w:t>
      </w:r>
    </w:p>
    <w:p w:rsidR="0007159F" w:rsidRPr="008A2138" w:rsidRDefault="0007159F" w:rsidP="006C7C01">
      <w:pPr>
        <w:widowControl w:val="0"/>
        <w:tabs>
          <w:tab w:val="left" w:pos="2477"/>
          <w:tab w:val="left" w:pos="2478"/>
        </w:tabs>
        <w:suppressAutoHyphens w:val="0"/>
        <w:autoSpaceDE w:val="0"/>
        <w:autoSpaceDN w:val="0"/>
        <w:jc w:val="both"/>
        <w:rPr>
          <w:rFonts w:asciiTheme="minorHAnsi" w:hAnsiTheme="minorHAnsi" w:cstheme="minorHAnsi"/>
          <w:bCs/>
          <w:sz w:val="22"/>
          <w:szCs w:val="22"/>
        </w:rPr>
      </w:pPr>
      <w:r w:rsidRPr="008A2138">
        <w:rPr>
          <w:rFonts w:asciiTheme="minorHAnsi" w:hAnsiTheme="minorHAnsi" w:cstheme="minorHAnsi"/>
          <w:bCs/>
          <w:sz w:val="22"/>
          <w:szCs w:val="22"/>
        </w:rPr>
        <w:t>ΣΥΝΟΔΕΥΤΙΚΑ ΣΤΟΙΧΕΙΑ</w:t>
      </w:r>
    </w:p>
    <w:p w:rsidR="0007159F" w:rsidRPr="008A2138" w:rsidRDefault="0007159F" w:rsidP="006C7C01">
      <w:pPr>
        <w:pStyle w:val="ListParagraph"/>
        <w:widowControl w:val="0"/>
        <w:numPr>
          <w:ilvl w:val="0"/>
          <w:numId w:val="19"/>
        </w:numPr>
        <w:tabs>
          <w:tab w:val="left" w:pos="2477"/>
          <w:tab w:val="left" w:pos="2478"/>
        </w:tabs>
        <w:suppressAutoHyphens w:val="0"/>
        <w:autoSpaceDE w:val="0"/>
        <w:autoSpaceDN w:val="0"/>
        <w:ind w:left="720"/>
        <w:contextualSpacing w:val="0"/>
        <w:jc w:val="both"/>
        <w:rPr>
          <w:rFonts w:asciiTheme="minorHAnsi" w:hAnsiTheme="minorHAnsi" w:cstheme="minorHAnsi"/>
          <w:sz w:val="22"/>
          <w:szCs w:val="22"/>
        </w:rPr>
      </w:pPr>
      <w:r w:rsidRPr="008A2138">
        <w:rPr>
          <w:rFonts w:asciiTheme="minorHAnsi" w:hAnsiTheme="minorHAnsi" w:cstheme="minorHAnsi"/>
          <w:sz w:val="22"/>
          <w:szCs w:val="22"/>
        </w:rPr>
        <w:t>Δείγμα σε σακουλάκι500gr</w:t>
      </w:r>
    </w:p>
    <w:p w:rsidR="0007159F" w:rsidRPr="008A2138" w:rsidRDefault="0007159F" w:rsidP="006C7C01">
      <w:pPr>
        <w:jc w:val="both"/>
        <w:rPr>
          <w:rFonts w:asciiTheme="minorHAnsi" w:hAnsiTheme="minorHAnsi" w:cstheme="minorHAnsi"/>
          <w:sz w:val="22"/>
          <w:szCs w:val="22"/>
        </w:rPr>
      </w:pP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.4.7 - Προμήθεια και τοποθέτηση τραβέρσας ΑΖΟΒΕ</w:t>
      </w:r>
    </w:p>
    <w:p w:rsidR="00B94C12" w:rsidRDefault="00B94C12" w:rsidP="006C7C01">
      <w:pPr>
        <w:pStyle w:val="normalwithoutspacing"/>
        <w:spacing w:after="0"/>
        <w:rPr>
          <w:shd w:val="clear" w:color="auto" w:fill="FFFFFF"/>
          <w:lang w:val="en-US"/>
        </w:rPr>
      </w:pPr>
    </w:p>
    <w:p w:rsidR="0007159F" w:rsidRPr="008A2138" w:rsidRDefault="0007159F" w:rsidP="006C7C01">
      <w:pPr>
        <w:pStyle w:val="normalwithoutspacing"/>
        <w:spacing w:after="0"/>
        <w:rPr>
          <w:rFonts w:asciiTheme="minorHAnsi" w:hAnsiTheme="minorHAnsi" w:cstheme="minorHAnsi"/>
        </w:rPr>
      </w:pPr>
      <w:r w:rsidRPr="008A2138">
        <w:rPr>
          <w:shd w:val="clear" w:color="auto" w:fill="FFFFFF"/>
        </w:rPr>
        <w:t>Προμήθεια και τοποθέτηση επαναχρησιμοποιημένης τραβέρσας σιδηροδρόμου από ξυλεία ΑΖΟΒΕ διαστάσεων 2,20</w:t>
      </w:r>
      <w:r w:rsidRPr="008A2138">
        <w:rPr>
          <w:shd w:val="clear" w:color="auto" w:fill="FFFFFF"/>
          <w:lang w:val="en-US"/>
        </w:rPr>
        <w:t>m</w:t>
      </w:r>
      <w:r w:rsidRPr="008A2138">
        <w:rPr>
          <w:shd w:val="clear" w:color="auto" w:fill="FFFFFF"/>
        </w:rPr>
        <w:t xml:space="preserve"> Χ0,25</w:t>
      </w:r>
      <w:r w:rsidRPr="008A2138">
        <w:rPr>
          <w:shd w:val="clear" w:color="auto" w:fill="FFFFFF"/>
          <w:lang w:val="en-US"/>
        </w:rPr>
        <w:t>m</w:t>
      </w:r>
      <w:r w:rsidRPr="008A2138">
        <w:rPr>
          <w:shd w:val="clear" w:color="auto" w:fill="FFFFFF"/>
        </w:rPr>
        <w:t xml:space="preserve"> Χ 0,16</w:t>
      </w:r>
      <w:r w:rsidRPr="008A2138">
        <w:rPr>
          <w:shd w:val="clear" w:color="auto" w:fill="FFFFFF"/>
          <w:lang w:val="en-US"/>
        </w:rPr>
        <w:t>m</w:t>
      </w:r>
      <w:r w:rsidRPr="008A2138">
        <w:rPr>
          <w:shd w:val="clear" w:color="auto" w:fill="FFFFFF"/>
        </w:rPr>
        <w:t>. Κάθε τραβέρσα  δεν πρέπει να έχει σήψειςκαι απώλειες τμημάτων. Θα πρέπει να είναι άρτια και συμπαγείς σε όλο το μήκος της.  Κατά την εγκατάσταση της  εντός του εδάφους  απαιτείται πάκτωση σε άμμο με υπόβαση οδοποιίας σε όλη την βάση της, ώστε να είναι συν επίπεδη με αυτό.</w:t>
      </w:r>
    </w:p>
    <w:p w:rsidR="0007159F" w:rsidRPr="008A2138" w:rsidRDefault="0007159F" w:rsidP="006C7C01">
      <w:pPr>
        <w:jc w:val="both"/>
        <w:rPr>
          <w:rFonts w:asciiTheme="minorHAnsi" w:hAnsiTheme="minorHAnsi" w:cstheme="minorHAnsi"/>
          <w:sz w:val="22"/>
          <w:szCs w:val="22"/>
        </w:rPr>
      </w:pP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.4.8 - Ξυλεία Πεύκης</w:t>
      </w:r>
    </w:p>
    <w:p w:rsidR="00B94C12" w:rsidRDefault="00B94C12" w:rsidP="006C7C01">
      <w:pPr>
        <w:pStyle w:val="Default"/>
        <w:jc w:val="both"/>
        <w:rPr>
          <w:rFonts w:asciiTheme="minorHAnsi" w:hAnsiTheme="minorHAnsi" w:cstheme="minorHAnsi"/>
          <w:sz w:val="22"/>
          <w:szCs w:val="22"/>
          <w:lang w:val="en-US"/>
        </w:rPr>
      </w:pPr>
    </w:p>
    <w:p w:rsidR="0007159F" w:rsidRPr="008A2138" w:rsidRDefault="0007159F" w:rsidP="006C7C01">
      <w:pPr>
        <w:pStyle w:val="Default"/>
        <w:jc w:val="both"/>
        <w:rPr>
          <w:rFonts w:asciiTheme="minorHAnsi" w:hAnsiTheme="minorHAnsi" w:cstheme="minorHAnsi"/>
          <w:sz w:val="22"/>
          <w:szCs w:val="22"/>
        </w:rPr>
      </w:pPr>
      <w:r w:rsidRPr="008A2138">
        <w:rPr>
          <w:rFonts w:asciiTheme="minorHAnsi" w:hAnsiTheme="minorHAnsi" w:cstheme="minorHAnsi"/>
          <w:sz w:val="22"/>
          <w:szCs w:val="22"/>
        </w:rPr>
        <w:t>Προμήθεια και τοποθέτηση ξυλείας Πεύκης για διάφορες κατασκευές εντός του πάρκου. Τα φέ</w:t>
      </w:r>
      <w:r w:rsidRPr="008A2138">
        <w:rPr>
          <w:rFonts w:asciiTheme="minorHAnsi" w:eastAsia="Klee One" w:hAnsiTheme="minorHAnsi" w:cstheme="minorHAnsi"/>
          <w:sz w:val="22"/>
          <w:szCs w:val="22"/>
        </w:rPr>
        <w:t>ροντα</w:t>
      </w:r>
      <w:r w:rsidRPr="008A2138">
        <w:rPr>
          <w:rFonts w:asciiTheme="minorHAnsi" w:hAnsiTheme="minorHAnsi" w:cstheme="minorHAnsi"/>
          <w:sz w:val="22"/>
          <w:szCs w:val="22"/>
        </w:rPr>
        <w:t xml:space="preserve"> ξύ</w:t>
      </w:r>
      <w:r w:rsidRPr="008A2138">
        <w:rPr>
          <w:rFonts w:asciiTheme="minorHAnsi" w:eastAsia="Klee One" w:hAnsiTheme="minorHAnsi" w:cstheme="minorHAnsi"/>
          <w:sz w:val="22"/>
          <w:szCs w:val="22"/>
        </w:rPr>
        <w:t>λινα</w:t>
      </w:r>
      <w:r w:rsidRPr="008A2138">
        <w:rPr>
          <w:rFonts w:asciiTheme="minorHAnsi" w:hAnsiTheme="minorHAnsi" w:cstheme="minorHAnsi"/>
          <w:sz w:val="22"/>
          <w:szCs w:val="22"/>
        </w:rPr>
        <w:t xml:space="preserve"> στοιχεί</w:t>
      </w:r>
      <w:r w:rsidRPr="008A2138">
        <w:rPr>
          <w:rFonts w:asciiTheme="minorHAnsi" w:eastAsia="Klee One" w:hAnsiTheme="minorHAnsi" w:cstheme="minorHAnsi"/>
          <w:sz w:val="22"/>
          <w:szCs w:val="22"/>
        </w:rPr>
        <w:t>α</w:t>
      </w:r>
      <w:r w:rsidRPr="008A2138">
        <w:rPr>
          <w:rFonts w:asciiTheme="minorHAnsi" w:hAnsiTheme="minorHAnsi" w:cstheme="minorHAnsi"/>
          <w:sz w:val="22"/>
          <w:szCs w:val="22"/>
        </w:rPr>
        <w:t xml:space="preserve"> θα κατασκευά</w:t>
      </w:r>
      <w:r w:rsidRPr="008A2138">
        <w:rPr>
          <w:rFonts w:asciiTheme="minorHAnsi" w:eastAsia="Klee One" w:hAnsiTheme="minorHAnsi" w:cstheme="minorHAnsi"/>
          <w:sz w:val="22"/>
          <w:szCs w:val="22"/>
        </w:rPr>
        <w:t>ζονται</w:t>
      </w:r>
      <w:r w:rsidRPr="008A2138">
        <w:rPr>
          <w:rFonts w:asciiTheme="minorHAnsi" w:hAnsiTheme="minorHAnsi" w:cstheme="minorHAnsi"/>
          <w:sz w:val="22"/>
          <w:szCs w:val="22"/>
        </w:rPr>
        <w:t xml:space="preserve"> από Πεύ</w:t>
      </w:r>
      <w:r w:rsidRPr="008A2138">
        <w:rPr>
          <w:rFonts w:asciiTheme="minorHAnsi" w:eastAsia="Klee One" w:hAnsiTheme="minorHAnsi" w:cstheme="minorHAnsi"/>
          <w:sz w:val="22"/>
          <w:szCs w:val="22"/>
        </w:rPr>
        <w:t>κη</w:t>
      </w:r>
      <w:r w:rsidRPr="008A2138">
        <w:rPr>
          <w:rFonts w:asciiTheme="minorHAnsi" w:hAnsiTheme="minorHAnsi" w:cstheme="minorHAnsi"/>
          <w:sz w:val="22"/>
          <w:szCs w:val="22"/>
        </w:rPr>
        <w:t xml:space="preserve"> αρκτικού κύ</w:t>
      </w:r>
      <w:r w:rsidRPr="008A2138">
        <w:rPr>
          <w:rFonts w:asciiTheme="minorHAnsi" w:eastAsia="Klee One" w:hAnsiTheme="minorHAnsi" w:cstheme="minorHAnsi"/>
          <w:sz w:val="22"/>
          <w:szCs w:val="22"/>
        </w:rPr>
        <w:t>κλου</w:t>
      </w:r>
      <w:r w:rsidRPr="008A2138">
        <w:rPr>
          <w:rFonts w:asciiTheme="minorHAnsi" w:hAnsiTheme="minorHAnsi" w:cstheme="minorHAnsi"/>
          <w:sz w:val="22"/>
          <w:szCs w:val="22"/>
        </w:rPr>
        <w:t>, υγρασί</w:t>
      </w:r>
      <w:r w:rsidRPr="008A2138">
        <w:rPr>
          <w:rFonts w:asciiTheme="minorHAnsi" w:eastAsia="Klee One" w:hAnsiTheme="minorHAnsi" w:cstheme="minorHAnsi"/>
          <w:sz w:val="22"/>
          <w:szCs w:val="22"/>
        </w:rPr>
        <w:t>α</w:t>
      </w:r>
      <w:r w:rsidRPr="008A2138">
        <w:rPr>
          <w:rFonts w:asciiTheme="minorHAnsi" w:hAnsiTheme="minorHAnsi" w:cstheme="minorHAnsi"/>
          <w:sz w:val="22"/>
          <w:szCs w:val="22"/>
        </w:rPr>
        <w:t>ς</w:t>
      </w:r>
    </w:p>
    <w:p w:rsidR="0007159F" w:rsidRPr="008A2138" w:rsidRDefault="0007159F" w:rsidP="006C7C01">
      <w:pPr>
        <w:pStyle w:val="Default"/>
        <w:jc w:val="both"/>
        <w:rPr>
          <w:rFonts w:asciiTheme="minorHAnsi" w:hAnsiTheme="minorHAnsi" w:cstheme="minorHAnsi"/>
          <w:sz w:val="22"/>
          <w:szCs w:val="22"/>
        </w:rPr>
      </w:pPr>
      <w:r w:rsidRPr="008A2138">
        <w:rPr>
          <w:rFonts w:asciiTheme="minorHAnsi" w:hAnsiTheme="minorHAnsi" w:cstheme="minorHAnsi"/>
          <w:sz w:val="22"/>
          <w:szCs w:val="22"/>
        </w:rPr>
        <w:t>16-18%. Η επιφά</w:t>
      </w:r>
      <w:r w:rsidRPr="008A2138">
        <w:rPr>
          <w:rFonts w:asciiTheme="minorHAnsi" w:eastAsia="Klee One" w:hAnsiTheme="minorHAnsi" w:cstheme="minorHAnsi"/>
          <w:sz w:val="22"/>
          <w:szCs w:val="22"/>
        </w:rPr>
        <w:t>νεια</w:t>
      </w:r>
      <w:r w:rsidRPr="008A2138">
        <w:rPr>
          <w:rFonts w:asciiTheme="minorHAnsi" w:hAnsiTheme="minorHAnsi" w:cstheme="minorHAnsi"/>
          <w:sz w:val="22"/>
          <w:szCs w:val="22"/>
        </w:rPr>
        <w:t xml:space="preserve"> της ξυλεί</w:t>
      </w:r>
      <w:r w:rsidRPr="008A2138">
        <w:rPr>
          <w:rFonts w:asciiTheme="minorHAnsi" w:eastAsia="Klee One" w:hAnsiTheme="minorHAnsi" w:cstheme="minorHAnsi"/>
          <w:sz w:val="22"/>
          <w:szCs w:val="22"/>
        </w:rPr>
        <w:t>α</w:t>
      </w:r>
      <w:r w:rsidRPr="008A2138">
        <w:rPr>
          <w:rFonts w:asciiTheme="minorHAnsi" w:hAnsiTheme="minorHAnsi" w:cstheme="minorHAnsi"/>
          <w:sz w:val="22"/>
          <w:szCs w:val="22"/>
        </w:rPr>
        <w:t>ς θα εί</w:t>
      </w:r>
      <w:r w:rsidRPr="008A2138">
        <w:rPr>
          <w:rFonts w:asciiTheme="minorHAnsi" w:eastAsia="Klee One" w:hAnsiTheme="minorHAnsi" w:cstheme="minorHAnsi"/>
          <w:sz w:val="22"/>
          <w:szCs w:val="22"/>
        </w:rPr>
        <w:t>ναι</w:t>
      </w:r>
      <w:r w:rsidRPr="008A2138">
        <w:rPr>
          <w:rFonts w:asciiTheme="minorHAnsi" w:hAnsiTheme="minorHAnsi" w:cstheme="minorHAnsi"/>
          <w:sz w:val="22"/>
          <w:szCs w:val="22"/>
        </w:rPr>
        <w:t xml:space="preserve"> επεξεργασμέ</w:t>
      </w:r>
      <w:r w:rsidRPr="008A2138">
        <w:rPr>
          <w:rFonts w:asciiTheme="minorHAnsi" w:eastAsia="Klee One" w:hAnsiTheme="minorHAnsi" w:cstheme="minorHAnsi"/>
          <w:sz w:val="22"/>
          <w:szCs w:val="22"/>
        </w:rPr>
        <w:t>νη</w:t>
      </w:r>
      <w:bookmarkStart w:id="3" w:name="_GoBack"/>
      <w:bookmarkEnd w:id="3"/>
      <w:r w:rsidRPr="008A2138">
        <w:rPr>
          <w:rFonts w:asciiTheme="minorHAnsi" w:hAnsiTheme="minorHAnsi" w:cstheme="minorHAnsi"/>
          <w:sz w:val="22"/>
          <w:szCs w:val="22"/>
        </w:rPr>
        <w:t>και με ομαλές επιφά</w:t>
      </w:r>
      <w:r w:rsidRPr="008A2138">
        <w:rPr>
          <w:rFonts w:asciiTheme="minorHAnsi" w:eastAsia="Klee One" w:hAnsiTheme="minorHAnsi" w:cstheme="minorHAnsi"/>
          <w:sz w:val="22"/>
          <w:szCs w:val="22"/>
        </w:rPr>
        <w:t>νειε</w:t>
      </w:r>
      <w:r w:rsidRPr="008A2138">
        <w:rPr>
          <w:rFonts w:asciiTheme="minorHAnsi" w:hAnsiTheme="minorHAnsi" w:cstheme="minorHAnsi"/>
          <w:sz w:val="22"/>
          <w:szCs w:val="22"/>
        </w:rPr>
        <w:t>ς. Ό</w:t>
      </w:r>
      <w:r w:rsidRPr="008A2138">
        <w:rPr>
          <w:rFonts w:asciiTheme="minorHAnsi" w:eastAsia="Klee One" w:hAnsiTheme="minorHAnsi" w:cstheme="minorHAnsi"/>
          <w:sz w:val="22"/>
          <w:szCs w:val="22"/>
        </w:rPr>
        <w:t>λε</w:t>
      </w:r>
      <w:r w:rsidRPr="008A2138">
        <w:rPr>
          <w:rFonts w:asciiTheme="minorHAnsi" w:hAnsiTheme="minorHAnsi" w:cstheme="minorHAnsi"/>
          <w:sz w:val="22"/>
          <w:szCs w:val="22"/>
        </w:rPr>
        <w:t>ς οι ακμές να φέ</w:t>
      </w:r>
      <w:r w:rsidRPr="008A2138">
        <w:rPr>
          <w:rFonts w:asciiTheme="minorHAnsi" w:eastAsia="Klee One" w:hAnsiTheme="minorHAnsi" w:cstheme="minorHAnsi"/>
          <w:sz w:val="22"/>
          <w:szCs w:val="22"/>
        </w:rPr>
        <w:t>ρουν</w:t>
      </w:r>
      <w:r w:rsidRPr="008A2138">
        <w:rPr>
          <w:rFonts w:asciiTheme="minorHAnsi" w:hAnsiTheme="minorHAnsi" w:cstheme="minorHAnsi"/>
          <w:sz w:val="22"/>
          <w:szCs w:val="22"/>
        </w:rPr>
        <w:t xml:space="preserve"> ρά</w:t>
      </w:r>
      <w:r w:rsidRPr="008A2138">
        <w:rPr>
          <w:rFonts w:asciiTheme="minorHAnsi" w:eastAsia="Klee One" w:hAnsiTheme="minorHAnsi" w:cstheme="minorHAnsi"/>
          <w:sz w:val="22"/>
          <w:szCs w:val="22"/>
        </w:rPr>
        <w:t>δια</w:t>
      </w:r>
      <w:r w:rsidRPr="008A2138">
        <w:rPr>
          <w:rFonts w:asciiTheme="minorHAnsi" w:hAnsiTheme="minorHAnsi" w:cstheme="minorHAnsi"/>
          <w:sz w:val="22"/>
          <w:szCs w:val="22"/>
        </w:rPr>
        <w:t xml:space="preserve"> κατά</w:t>
      </w:r>
      <w:r w:rsidRPr="008A2138">
        <w:rPr>
          <w:rFonts w:asciiTheme="minorHAnsi" w:eastAsia="Klee One" w:hAnsiTheme="minorHAnsi" w:cstheme="minorHAnsi"/>
          <w:sz w:val="22"/>
          <w:szCs w:val="22"/>
        </w:rPr>
        <w:t>λληλα</w:t>
      </w:r>
      <w:r w:rsidRPr="008A2138">
        <w:rPr>
          <w:rFonts w:asciiTheme="minorHAnsi" w:hAnsiTheme="minorHAnsi" w:cstheme="minorHAnsi"/>
          <w:sz w:val="22"/>
          <w:szCs w:val="22"/>
        </w:rPr>
        <w:t>. Η τελική επεξεργασί</w:t>
      </w:r>
      <w:r w:rsidRPr="008A2138">
        <w:rPr>
          <w:rFonts w:asciiTheme="minorHAnsi" w:eastAsia="Klee One" w:hAnsiTheme="minorHAnsi" w:cstheme="minorHAnsi"/>
          <w:sz w:val="22"/>
          <w:szCs w:val="22"/>
        </w:rPr>
        <w:t>α</w:t>
      </w:r>
      <w:r w:rsidRPr="008A2138">
        <w:rPr>
          <w:rFonts w:asciiTheme="minorHAnsi" w:hAnsiTheme="minorHAnsi" w:cstheme="minorHAnsi"/>
          <w:sz w:val="22"/>
          <w:szCs w:val="22"/>
        </w:rPr>
        <w:t xml:space="preserve"> αφορά βαφή με χρώ</w:t>
      </w:r>
      <w:r w:rsidRPr="008A2138">
        <w:rPr>
          <w:rFonts w:asciiTheme="minorHAnsi" w:eastAsia="Klee One" w:hAnsiTheme="minorHAnsi" w:cstheme="minorHAnsi"/>
          <w:sz w:val="22"/>
          <w:szCs w:val="22"/>
        </w:rPr>
        <w:t>ματα</w:t>
      </w:r>
      <w:r w:rsidRPr="008A2138">
        <w:rPr>
          <w:rFonts w:asciiTheme="minorHAnsi" w:hAnsiTheme="minorHAnsi" w:cstheme="minorHAnsi"/>
          <w:sz w:val="22"/>
          <w:szCs w:val="22"/>
        </w:rPr>
        <w:t xml:space="preserve"> νερού κατό</w:t>
      </w:r>
      <w:r w:rsidRPr="008A2138">
        <w:rPr>
          <w:rFonts w:asciiTheme="minorHAnsi" w:eastAsia="Klee One" w:hAnsiTheme="minorHAnsi" w:cstheme="minorHAnsi"/>
          <w:sz w:val="22"/>
          <w:szCs w:val="22"/>
        </w:rPr>
        <w:t>πιν</w:t>
      </w:r>
      <w:r w:rsidRPr="008A2138">
        <w:rPr>
          <w:rFonts w:asciiTheme="minorHAnsi" w:hAnsiTheme="minorHAnsi" w:cstheme="minorHAnsi"/>
          <w:sz w:val="22"/>
          <w:szCs w:val="22"/>
        </w:rPr>
        <w:t xml:space="preserve"> επιλογής της υπηρεσί</w:t>
      </w:r>
      <w:r w:rsidRPr="008A2138">
        <w:rPr>
          <w:rFonts w:asciiTheme="minorHAnsi" w:eastAsia="Klee One" w:hAnsiTheme="minorHAnsi" w:cstheme="minorHAnsi"/>
          <w:sz w:val="22"/>
          <w:szCs w:val="22"/>
        </w:rPr>
        <w:t>α</w:t>
      </w:r>
      <w:r w:rsidRPr="008A2138">
        <w:rPr>
          <w:rFonts w:asciiTheme="minorHAnsi" w:hAnsiTheme="minorHAnsi" w:cstheme="minorHAnsi"/>
          <w:sz w:val="22"/>
          <w:szCs w:val="22"/>
        </w:rPr>
        <w:t>ς.</w:t>
      </w:r>
    </w:p>
    <w:p w:rsidR="0007159F" w:rsidRPr="008A2138" w:rsidRDefault="0007159F" w:rsidP="006C7C01">
      <w:pPr>
        <w:jc w:val="both"/>
        <w:rPr>
          <w:rFonts w:asciiTheme="minorHAnsi" w:hAnsiTheme="minorHAnsi" w:cstheme="minorHAnsi"/>
          <w:bCs/>
          <w:sz w:val="22"/>
          <w:szCs w:val="22"/>
        </w:rPr>
      </w:pPr>
    </w:p>
    <w:p w:rsidR="0007159F" w:rsidRPr="008A2138" w:rsidRDefault="0007159F" w:rsidP="006C7C01">
      <w:pPr>
        <w:jc w:val="both"/>
        <w:rPr>
          <w:rFonts w:asciiTheme="minorHAnsi" w:hAnsiTheme="minorHAnsi" w:cstheme="minorHAnsi"/>
          <w:bCs/>
          <w:sz w:val="22"/>
          <w:szCs w:val="22"/>
        </w:rPr>
      </w:pPr>
      <w:r w:rsidRPr="008A2138">
        <w:rPr>
          <w:rFonts w:asciiTheme="minorHAnsi" w:hAnsiTheme="minorHAnsi" w:cstheme="minorHAnsi"/>
          <w:bCs/>
          <w:sz w:val="22"/>
          <w:szCs w:val="22"/>
          <w:lang w:val="en-US"/>
        </w:rPr>
        <w:t>A</w:t>
      </w:r>
      <w:r w:rsidRPr="008A2138">
        <w:rPr>
          <w:rFonts w:asciiTheme="minorHAnsi" w:hAnsiTheme="minorHAnsi" w:cstheme="minorHAnsi"/>
          <w:bCs/>
          <w:sz w:val="22"/>
          <w:szCs w:val="22"/>
        </w:rPr>
        <w:t>.</w:t>
      </w:r>
      <w:r w:rsidRPr="008A2138">
        <w:rPr>
          <w:rFonts w:asciiTheme="minorHAnsi" w:hAnsiTheme="minorHAnsi" w:cstheme="minorHAnsi"/>
          <w:bCs/>
          <w:sz w:val="22"/>
          <w:szCs w:val="22"/>
          <w:lang w:val="en-US"/>
        </w:rPr>
        <w:t>T</w:t>
      </w:r>
      <w:r w:rsidRPr="008A2138">
        <w:rPr>
          <w:rFonts w:asciiTheme="minorHAnsi" w:hAnsiTheme="minorHAnsi" w:cstheme="minorHAnsi"/>
          <w:bCs/>
          <w:sz w:val="22"/>
          <w:szCs w:val="22"/>
        </w:rPr>
        <w:t>.4.9 - Προμήθεια και τοποθέτηση συνθετικού πλακιδίου δαπέδου ασφαλείας με επίστρωση ενιαίου παρθένου φύλλου epdm, για ύψος πτώσης 2,22m</w:t>
      </w:r>
    </w:p>
    <w:p w:rsidR="00B94C12" w:rsidRDefault="00B94C12" w:rsidP="006C7C01">
      <w:pPr>
        <w:pStyle w:val="Default"/>
        <w:jc w:val="both"/>
        <w:rPr>
          <w:rFonts w:asciiTheme="minorHAnsi" w:hAnsiTheme="minorHAnsi" w:cstheme="minorHAnsi"/>
          <w:sz w:val="22"/>
          <w:szCs w:val="22"/>
          <w:lang w:val="en-US"/>
        </w:rPr>
      </w:pPr>
    </w:p>
    <w:p w:rsidR="0007159F" w:rsidRPr="008A2138" w:rsidRDefault="0007159F" w:rsidP="006C7C01">
      <w:pPr>
        <w:pStyle w:val="Default"/>
        <w:jc w:val="both"/>
        <w:rPr>
          <w:rFonts w:asciiTheme="minorHAnsi" w:hAnsiTheme="minorHAnsi" w:cstheme="minorHAnsi"/>
          <w:sz w:val="22"/>
          <w:szCs w:val="22"/>
        </w:rPr>
      </w:pPr>
      <w:r w:rsidRPr="008A2138">
        <w:rPr>
          <w:rFonts w:asciiTheme="minorHAnsi" w:hAnsiTheme="minorHAnsi" w:cstheme="minorHAnsi"/>
          <w:sz w:val="22"/>
          <w:szCs w:val="22"/>
        </w:rPr>
        <w:t>Το πλακίδιο διαστάσεων 500x500mm και ενδεικτικού πάχους 80mm είναι κατασκευασμένο από δύο στρώσεις υλικού και θα πρέπει να έχει πάχος κατάλληλο ώστε να καλύπτει πτώσης 2.220 mm τουλάχιστον. Η κάτω στρώση αποτελείται από μίγμα κόκκων ανακυκλωμένου ελαστικού και κόλλας πολυουρεθάνης. Η άνω στρώση αποτελείται από ενιαίο παρθένο φύλλο EPDM πάχους max 3mm, το οποίο έχει υποστεί ειδική επεξεργασία έγχυσης χρώματος (βαμμένο στη μάζα), με δυνατότητα επιλογής μεταξύ πληθώρας αποχρώσεων ή από άλλη αντίστοιχη ενιαία επιφάνεια η οποία δεν τρίβεται και θα συνοδεύεται επί ποινής αποκλεισμού από πενταετή (5) εγγύηση. Εν συνεχεία γίνεται ειδική εργοστασιακή συγκόλληση των δύο στρώσεων με κόλλα πολυουρεθάνης και κατάλληλη θερμοκρασία. Η συγκεκριμένη επεξεργασία προσφέρει στο προϊόν μέγιστη αντοχή σε φθορά λόγω τριβής, τόσο δομικά όσο και χρωματικά. Επιπλέον, η κάτω επιφάνεια κάθε πλακιδίου είναι διαμορφωμένη κατάλληλα ώστε να επιτυγχάνεται η καλύτερη απορροή των υδάτων (φέρει ειδικό τακουνάκι).</w:t>
      </w:r>
    </w:p>
    <w:p w:rsidR="0007159F" w:rsidRPr="008A2138" w:rsidRDefault="0007159F" w:rsidP="006C7C01">
      <w:pPr>
        <w:pStyle w:val="310"/>
        <w:ind w:left="0"/>
        <w:rPr>
          <w:rFonts w:asciiTheme="minorHAnsi" w:hAnsiTheme="minorHAnsi" w:cstheme="minorHAnsi"/>
          <w:b w:val="0"/>
          <w:sz w:val="22"/>
          <w:szCs w:val="22"/>
        </w:rPr>
      </w:pPr>
    </w:p>
    <w:p w:rsidR="0007159F" w:rsidRPr="008A2138" w:rsidRDefault="0007159F" w:rsidP="006C7C01">
      <w:pPr>
        <w:pStyle w:val="310"/>
        <w:ind w:left="0"/>
        <w:rPr>
          <w:rFonts w:asciiTheme="minorHAnsi" w:hAnsiTheme="minorHAnsi" w:cstheme="minorHAnsi"/>
          <w:b w:val="0"/>
          <w:sz w:val="22"/>
          <w:szCs w:val="22"/>
        </w:rPr>
      </w:pPr>
      <w:r w:rsidRPr="008A2138">
        <w:rPr>
          <w:rFonts w:asciiTheme="minorHAnsi" w:hAnsiTheme="minorHAnsi" w:cstheme="minorHAnsi"/>
          <w:b w:val="0"/>
          <w:sz w:val="22"/>
          <w:szCs w:val="22"/>
        </w:rPr>
        <w:t>ΠΙΣΤΟΠΟΙΗΣΕΙΣ</w:t>
      </w:r>
    </w:p>
    <w:p w:rsidR="0007159F" w:rsidRPr="008A2138" w:rsidRDefault="0007159F" w:rsidP="006C7C01">
      <w:pPr>
        <w:pStyle w:val="ListParagraph"/>
        <w:widowControl w:val="0"/>
        <w:numPr>
          <w:ilvl w:val="1"/>
          <w:numId w:val="16"/>
        </w:numPr>
        <w:suppressAutoHyphens w:val="0"/>
        <w:autoSpaceDE w:val="0"/>
        <w:autoSpaceDN w:val="0"/>
        <w:ind w:left="0" w:firstLine="0"/>
        <w:contextualSpacing w:val="0"/>
        <w:rPr>
          <w:rFonts w:asciiTheme="minorHAnsi" w:hAnsiTheme="minorHAnsi" w:cstheme="minorHAnsi"/>
          <w:sz w:val="22"/>
          <w:szCs w:val="22"/>
        </w:rPr>
      </w:pPr>
      <w:r w:rsidRPr="008A2138">
        <w:rPr>
          <w:rFonts w:asciiTheme="minorHAnsi" w:hAnsiTheme="minorHAnsi" w:cstheme="minorHAnsi"/>
          <w:sz w:val="22"/>
          <w:szCs w:val="22"/>
        </w:rPr>
        <w:t>Πιστοποίηση κατασκευαστή ISO 9001:2015</w:t>
      </w:r>
    </w:p>
    <w:p w:rsidR="0007159F" w:rsidRPr="008A2138" w:rsidRDefault="0007159F" w:rsidP="006C7C01">
      <w:pPr>
        <w:pStyle w:val="ListParagraph"/>
        <w:widowControl w:val="0"/>
        <w:numPr>
          <w:ilvl w:val="1"/>
          <w:numId w:val="16"/>
        </w:numPr>
        <w:suppressAutoHyphens w:val="0"/>
        <w:autoSpaceDE w:val="0"/>
        <w:autoSpaceDN w:val="0"/>
        <w:ind w:left="0" w:firstLine="0"/>
        <w:contextualSpacing w:val="0"/>
        <w:rPr>
          <w:rFonts w:asciiTheme="minorHAnsi" w:hAnsiTheme="minorHAnsi" w:cstheme="minorHAnsi"/>
          <w:sz w:val="22"/>
          <w:szCs w:val="22"/>
          <w:lang w:val="el-GR"/>
        </w:rPr>
      </w:pPr>
      <w:r w:rsidRPr="008A2138">
        <w:rPr>
          <w:rFonts w:asciiTheme="minorHAnsi" w:hAnsiTheme="minorHAnsi" w:cstheme="minorHAnsi"/>
          <w:sz w:val="22"/>
          <w:szCs w:val="22"/>
          <w:lang w:val="el-GR"/>
        </w:rPr>
        <w:t>Πιστοποίηση εξοπλισμού ΕΝ1176 -1, ΕΝ177 και ΕΝ71-3</w:t>
      </w:r>
    </w:p>
    <w:p w:rsidR="0007159F" w:rsidRPr="008A2138" w:rsidRDefault="0007159F" w:rsidP="006C7C01">
      <w:pPr>
        <w:pStyle w:val="310"/>
        <w:ind w:left="0"/>
        <w:rPr>
          <w:rFonts w:asciiTheme="minorHAnsi" w:hAnsiTheme="minorHAnsi" w:cstheme="minorHAnsi"/>
          <w:b w:val="0"/>
          <w:sz w:val="22"/>
          <w:szCs w:val="22"/>
        </w:rPr>
      </w:pPr>
      <w:r w:rsidRPr="008A2138">
        <w:rPr>
          <w:rFonts w:asciiTheme="minorHAnsi" w:hAnsiTheme="minorHAnsi" w:cstheme="minorHAnsi"/>
          <w:b w:val="0"/>
          <w:sz w:val="22"/>
          <w:szCs w:val="22"/>
        </w:rPr>
        <w:t>ΣΥΝΟΔΕΥΤΙΚΑ ΣΤΟΙΧΕΙΑ</w:t>
      </w:r>
    </w:p>
    <w:p w:rsidR="0007159F" w:rsidRPr="008A2138" w:rsidRDefault="0007159F" w:rsidP="006C7C01">
      <w:pPr>
        <w:pStyle w:val="ListParagraph"/>
        <w:widowControl w:val="0"/>
        <w:numPr>
          <w:ilvl w:val="1"/>
          <w:numId w:val="16"/>
        </w:numPr>
        <w:suppressAutoHyphens w:val="0"/>
        <w:autoSpaceDE w:val="0"/>
        <w:autoSpaceDN w:val="0"/>
        <w:ind w:left="0" w:firstLine="0"/>
        <w:contextualSpacing w:val="0"/>
        <w:rPr>
          <w:rFonts w:asciiTheme="minorHAnsi" w:hAnsiTheme="minorHAnsi" w:cstheme="minorHAnsi"/>
          <w:sz w:val="22"/>
          <w:szCs w:val="22"/>
          <w:lang w:val="el-GR"/>
        </w:rPr>
      </w:pPr>
      <w:r w:rsidRPr="008A2138">
        <w:rPr>
          <w:rFonts w:asciiTheme="minorHAnsi" w:hAnsiTheme="minorHAnsi" w:cstheme="minorHAnsi"/>
          <w:sz w:val="22"/>
          <w:szCs w:val="22"/>
          <w:lang w:val="el-GR"/>
        </w:rPr>
        <w:t>Δείγμα τμήμα πλακιδίου διαστάσεων 100</w:t>
      </w:r>
      <w:r w:rsidRPr="008A2138">
        <w:rPr>
          <w:rFonts w:asciiTheme="minorHAnsi" w:hAnsiTheme="minorHAnsi" w:cstheme="minorHAnsi"/>
          <w:sz w:val="22"/>
          <w:szCs w:val="22"/>
          <w:lang w:val="en-US"/>
        </w:rPr>
        <w:t>mmx</w:t>
      </w:r>
      <w:r w:rsidRPr="008A2138">
        <w:rPr>
          <w:rFonts w:asciiTheme="minorHAnsi" w:hAnsiTheme="minorHAnsi" w:cstheme="minorHAnsi"/>
          <w:sz w:val="22"/>
          <w:szCs w:val="22"/>
          <w:lang w:val="el-GR"/>
        </w:rPr>
        <w:t>100</w:t>
      </w:r>
      <w:r w:rsidRPr="008A2138">
        <w:rPr>
          <w:rFonts w:asciiTheme="minorHAnsi" w:hAnsiTheme="minorHAnsi" w:cstheme="minorHAnsi"/>
          <w:sz w:val="22"/>
          <w:szCs w:val="22"/>
          <w:lang w:val="en-US"/>
        </w:rPr>
        <w:t>mm</w:t>
      </w:r>
    </w:p>
    <w:p w:rsidR="00F51103" w:rsidRDefault="00F51103" w:rsidP="006C7C01">
      <w:pPr>
        <w:pStyle w:val="Default"/>
        <w:jc w:val="both"/>
        <w:rPr>
          <w:rFonts w:asciiTheme="minorHAnsi" w:hAnsiTheme="minorHAnsi" w:cstheme="minorHAnsi"/>
          <w:sz w:val="22"/>
          <w:szCs w:val="22"/>
        </w:rPr>
      </w:pPr>
    </w:p>
    <w:p w:rsidR="004F6A8F" w:rsidRPr="004C110F" w:rsidRDefault="004F6A8F" w:rsidP="006C7C01">
      <w:pPr>
        <w:widowControl w:val="0"/>
        <w:autoSpaceDE w:val="0"/>
        <w:autoSpaceDN w:val="0"/>
        <w:adjustRightInd w:val="0"/>
        <w:jc w:val="both"/>
        <w:rPr>
          <w:rFonts w:ascii="Calibri" w:hAnsi="Calibri" w:cs="Tahoma"/>
          <w:color w:val="00000A"/>
          <w:sz w:val="22"/>
          <w:szCs w:val="22"/>
        </w:rPr>
      </w:pPr>
      <w:r w:rsidRPr="004C110F">
        <w:rPr>
          <w:rFonts w:ascii="Calibri" w:hAnsi="Calibri" w:cs="Tahoma"/>
          <w:color w:val="00000A"/>
          <w:sz w:val="22"/>
          <w:szCs w:val="22"/>
        </w:rPr>
        <w:t>Ο Συντάξας</w:t>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Pr>
          <w:rFonts w:ascii="Calibri" w:hAnsi="Calibri" w:cs="Tahoma"/>
          <w:color w:val="00000A"/>
          <w:sz w:val="22"/>
          <w:szCs w:val="22"/>
        </w:rPr>
        <w:tab/>
        <w:t xml:space="preserve">Εγκρίθηκε &amp; </w:t>
      </w:r>
      <w:r w:rsidRPr="004C110F">
        <w:rPr>
          <w:rFonts w:ascii="Calibri" w:hAnsi="Calibri" w:cs="Tahoma"/>
          <w:color w:val="00000A"/>
          <w:sz w:val="22"/>
          <w:szCs w:val="22"/>
        </w:rPr>
        <w:t>Θεωρήθηκε</w:t>
      </w:r>
    </w:p>
    <w:p w:rsidR="004F6A8F" w:rsidRPr="004C110F" w:rsidRDefault="004F6A8F" w:rsidP="006C7C01">
      <w:pPr>
        <w:widowControl w:val="0"/>
        <w:autoSpaceDE w:val="0"/>
        <w:autoSpaceDN w:val="0"/>
        <w:adjustRightInd w:val="0"/>
        <w:jc w:val="both"/>
        <w:rPr>
          <w:rFonts w:ascii="Calibri" w:hAnsi="Calibri" w:cs="Tahoma"/>
          <w:color w:val="00000A"/>
          <w:sz w:val="22"/>
          <w:szCs w:val="22"/>
        </w:rPr>
      </w:pPr>
      <w:r w:rsidRPr="004C110F">
        <w:rPr>
          <w:rFonts w:ascii="Calibri" w:hAnsi="Calibri" w:cs="Tahoma"/>
          <w:color w:val="00000A"/>
          <w:sz w:val="22"/>
          <w:szCs w:val="22"/>
        </w:rPr>
        <w:tab/>
      </w:r>
      <w:r w:rsidRPr="004C110F">
        <w:rPr>
          <w:rFonts w:ascii="Calibri" w:hAnsi="Calibri" w:cs="Tahoma"/>
          <w:color w:val="00000A"/>
          <w:sz w:val="22"/>
          <w:szCs w:val="22"/>
        </w:rPr>
        <w:tab/>
      </w:r>
    </w:p>
    <w:p w:rsidR="004F6A8F" w:rsidRPr="004C110F" w:rsidRDefault="004F6A8F" w:rsidP="006C7C01">
      <w:pPr>
        <w:widowControl w:val="0"/>
        <w:autoSpaceDE w:val="0"/>
        <w:autoSpaceDN w:val="0"/>
        <w:adjustRightInd w:val="0"/>
        <w:jc w:val="both"/>
        <w:rPr>
          <w:rFonts w:ascii="Calibri" w:hAnsi="Calibri" w:cs="Tahoma"/>
          <w:color w:val="00000A"/>
          <w:sz w:val="22"/>
          <w:szCs w:val="22"/>
        </w:rPr>
      </w:pPr>
      <w:r>
        <w:rPr>
          <w:rFonts w:ascii="Calibri" w:hAnsi="Calibri" w:cs="Tahoma"/>
          <w:color w:val="00000A"/>
          <w:spacing w:val="-3"/>
          <w:sz w:val="22"/>
          <w:szCs w:val="22"/>
        </w:rPr>
        <w:t>Ιωάννης Ραμπαούνης</w:t>
      </w:r>
      <w:r w:rsidRPr="004C110F">
        <w:rPr>
          <w:rFonts w:ascii="Calibri" w:hAnsi="Calibri" w:cs="Tahoma"/>
          <w:color w:val="00000A"/>
          <w:spacing w:val="-3"/>
          <w:sz w:val="22"/>
          <w:szCs w:val="22"/>
        </w:rPr>
        <w:t xml:space="preserve"> </w:t>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sidRPr="004C110F">
        <w:rPr>
          <w:rFonts w:ascii="Calibri" w:hAnsi="Calibri" w:cs="Tahoma"/>
          <w:color w:val="00000A"/>
          <w:sz w:val="22"/>
          <w:szCs w:val="22"/>
        </w:rPr>
        <w:t>Απόστολος Παπαδόπουλος</w:t>
      </w:r>
    </w:p>
    <w:p w:rsidR="004F6A8F" w:rsidRPr="004C110F" w:rsidRDefault="004F6A8F" w:rsidP="006C7C01">
      <w:pPr>
        <w:widowControl w:val="0"/>
        <w:autoSpaceDE w:val="0"/>
        <w:autoSpaceDN w:val="0"/>
        <w:adjustRightInd w:val="0"/>
        <w:jc w:val="both"/>
        <w:rPr>
          <w:rFonts w:ascii="Calibri" w:hAnsi="Calibri" w:cs="Tahoma"/>
          <w:color w:val="00000A"/>
          <w:spacing w:val="-3"/>
          <w:sz w:val="22"/>
          <w:szCs w:val="22"/>
        </w:rPr>
      </w:pPr>
      <w:r w:rsidRPr="004C110F">
        <w:rPr>
          <w:rFonts w:ascii="Calibri" w:hAnsi="Calibri" w:cs="Tahoma"/>
          <w:color w:val="00000A"/>
          <w:sz w:val="22"/>
          <w:szCs w:val="22"/>
        </w:rPr>
        <w:t xml:space="preserve">ΤΕ </w:t>
      </w:r>
      <w:r>
        <w:rPr>
          <w:rFonts w:ascii="Calibri" w:hAnsi="Calibri" w:cs="Tahoma"/>
          <w:color w:val="00000A"/>
          <w:sz w:val="22"/>
          <w:szCs w:val="22"/>
        </w:rPr>
        <w:t>Δασοπόνων</w:t>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Pr>
          <w:rFonts w:ascii="Calibri" w:hAnsi="Calibri" w:cs="Tahoma"/>
          <w:color w:val="00000A"/>
          <w:sz w:val="22"/>
          <w:szCs w:val="22"/>
        </w:rPr>
        <w:tab/>
      </w:r>
      <w:r w:rsidRPr="004C110F">
        <w:rPr>
          <w:rFonts w:ascii="Calibri" w:hAnsi="Calibri" w:cs="Tahoma"/>
          <w:color w:val="00000A"/>
          <w:sz w:val="22"/>
          <w:szCs w:val="22"/>
        </w:rPr>
        <w:t>Μηχανολόγος Μηχανικός</w:t>
      </w:r>
      <w:r>
        <w:rPr>
          <w:rFonts w:ascii="Calibri" w:hAnsi="Calibri" w:cs="Tahoma"/>
          <w:color w:val="00000A"/>
          <w:sz w:val="22"/>
          <w:szCs w:val="22"/>
        </w:rPr>
        <w:t xml:space="preserve"> ΠΕ 5</w:t>
      </w:r>
    </w:p>
    <w:p w:rsidR="004F6A8F" w:rsidRDefault="004F6A8F" w:rsidP="006C7C01">
      <w:pPr>
        <w:widowControl w:val="0"/>
        <w:autoSpaceDE w:val="0"/>
        <w:autoSpaceDN w:val="0"/>
        <w:adjustRightInd w:val="0"/>
        <w:rPr>
          <w:rFonts w:ascii="Calibri" w:hAnsi="Calibri" w:cs="Tahoma"/>
          <w:color w:val="00000A"/>
          <w:spacing w:val="-3"/>
          <w:sz w:val="22"/>
          <w:szCs w:val="22"/>
        </w:rPr>
      </w:pPr>
      <w:r w:rsidRPr="004C110F">
        <w:rPr>
          <w:rFonts w:ascii="Calibri" w:hAnsi="Calibri" w:cs="Tahoma"/>
          <w:color w:val="00000A"/>
          <w:spacing w:val="-3"/>
          <w:sz w:val="22"/>
          <w:szCs w:val="22"/>
        </w:rPr>
        <w:t>Διεύθυνση Περιβάλλοντος</w:t>
      </w:r>
      <w:r w:rsidRPr="00DA311C">
        <w:rPr>
          <w:rFonts w:ascii="Calibri" w:hAnsi="Calibri" w:cs="Tahoma"/>
          <w:color w:val="00000A"/>
          <w:spacing w:val="-3"/>
          <w:sz w:val="22"/>
          <w:szCs w:val="22"/>
        </w:rPr>
        <w:t xml:space="preserve"> </w:t>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sidRPr="004C110F">
        <w:rPr>
          <w:rFonts w:ascii="Calibri" w:hAnsi="Calibri" w:cs="Tahoma"/>
          <w:color w:val="00000A"/>
          <w:spacing w:val="-3"/>
          <w:sz w:val="22"/>
          <w:szCs w:val="22"/>
        </w:rPr>
        <w:t xml:space="preserve">Προϊστάμενος Διεύθυνσης </w:t>
      </w:r>
    </w:p>
    <w:p w:rsidR="004F6A8F" w:rsidRPr="004C110F" w:rsidRDefault="004F6A8F" w:rsidP="006C7C01">
      <w:pPr>
        <w:widowControl w:val="0"/>
        <w:autoSpaceDE w:val="0"/>
        <w:autoSpaceDN w:val="0"/>
        <w:adjustRightInd w:val="0"/>
        <w:ind w:left="5040" w:firstLine="720"/>
        <w:rPr>
          <w:rFonts w:ascii="Calibri" w:hAnsi="Calibri" w:cs="Tahoma"/>
          <w:color w:val="00000A"/>
          <w:spacing w:val="-3"/>
          <w:sz w:val="22"/>
          <w:szCs w:val="22"/>
        </w:rPr>
      </w:pPr>
      <w:r w:rsidRPr="004C110F">
        <w:rPr>
          <w:rFonts w:ascii="Calibri" w:hAnsi="Calibri" w:cs="Tahoma"/>
          <w:color w:val="00000A"/>
          <w:spacing w:val="-3"/>
          <w:sz w:val="22"/>
          <w:szCs w:val="22"/>
        </w:rPr>
        <w:t>Περιβάλλοντος</w:t>
      </w:r>
      <w:r>
        <w:rPr>
          <w:rFonts w:ascii="Calibri" w:hAnsi="Calibri" w:cs="Tahoma"/>
          <w:color w:val="00000A"/>
          <w:spacing w:val="-3"/>
          <w:sz w:val="22"/>
          <w:szCs w:val="22"/>
        </w:rPr>
        <w:t xml:space="preserve">, Καθαριότητας και </w:t>
      </w:r>
    </w:p>
    <w:p w:rsidR="004F6A8F" w:rsidRDefault="004F6A8F" w:rsidP="006C7C01">
      <w:pPr>
        <w:ind w:right="-58"/>
        <w:outlineLvl w:val="0"/>
        <w:rPr>
          <w:rFonts w:ascii="Calibri" w:hAnsi="Calibri" w:cs="Calibri"/>
          <w:bCs/>
          <w:sz w:val="22"/>
          <w:szCs w:val="22"/>
        </w:rPr>
      </w:pP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t>Πρασίνου</w:t>
      </w:r>
    </w:p>
    <w:p w:rsidR="004F6A8F" w:rsidRPr="006C7C01" w:rsidRDefault="004F6A8F" w:rsidP="006C7C01">
      <w:pPr>
        <w:ind w:right="-58"/>
        <w:outlineLvl w:val="0"/>
        <w:rPr>
          <w:rFonts w:ascii="Calibri" w:hAnsi="Calibri" w:cs="Calibri"/>
          <w:bCs/>
          <w:sz w:val="22"/>
          <w:szCs w:val="22"/>
        </w:rPr>
      </w:pPr>
    </w:p>
    <w:p w:rsidR="00B94C12" w:rsidRPr="009B4460" w:rsidRDefault="00B94C12" w:rsidP="00B94C12">
      <w:pPr>
        <w:ind w:right="-205"/>
        <w:rPr>
          <w:rFonts w:ascii="Calibri" w:hAnsi="Calibri" w:cs="Tahoma"/>
          <w:bCs/>
          <w:sz w:val="22"/>
          <w:szCs w:val="22"/>
        </w:rPr>
      </w:pPr>
      <w:r w:rsidRPr="009B4460">
        <w:rPr>
          <w:rFonts w:ascii="Calibri" w:hAnsi="Calibri" w:cs="Tahoma"/>
          <w:bCs/>
          <w:spacing w:val="-3"/>
          <w:sz w:val="22"/>
          <w:szCs w:val="22"/>
        </w:rPr>
        <w:lastRenderedPageBreak/>
        <w:t>ΕΛΛΗΝΙΚΗ ΔΗΜΟΚΡΑΤΙΑ</w:t>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t xml:space="preserve">ΠΡΟΜΗΘΕΙΑ </w:t>
      </w:r>
      <w:r w:rsidRPr="009B4460">
        <w:rPr>
          <w:rFonts w:ascii="Calibri" w:hAnsi="Calibri" w:cs="Tahoma"/>
          <w:bCs/>
          <w:sz w:val="22"/>
          <w:szCs w:val="22"/>
        </w:rPr>
        <w:t xml:space="preserve">ΚΑΙ ΤΟΠΟΘΕΤΗΣΗ </w:t>
      </w:r>
      <w:r w:rsidRPr="009B4460">
        <w:rPr>
          <w:rFonts w:ascii="Calibri" w:hAnsi="Calibri" w:cs="Tahoma"/>
          <w:bCs/>
          <w:sz w:val="22"/>
          <w:szCs w:val="22"/>
        </w:rPr>
        <w:tab/>
        <w:t>ΥΛΙΚΩΝ</w:t>
      </w:r>
    </w:p>
    <w:p w:rsidR="00B94C12" w:rsidRPr="009B4460" w:rsidRDefault="00B94C12" w:rsidP="00B94C12">
      <w:pPr>
        <w:ind w:right="-205"/>
        <w:rPr>
          <w:rFonts w:ascii="Calibri" w:hAnsi="Calibri" w:cs="Tahoma"/>
          <w:bCs/>
          <w:spacing w:val="-3"/>
          <w:sz w:val="22"/>
          <w:szCs w:val="22"/>
        </w:rPr>
      </w:pPr>
      <w:r w:rsidRPr="009B4460">
        <w:rPr>
          <w:rFonts w:ascii="Calibri" w:hAnsi="Calibri" w:cs="Tahoma"/>
          <w:bCs/>
          <w:spacing w:val="-3"/>
          <w:sz w:val="22"/>
          <w:szCs w:val="22"/>
        </w:rPr>
        <w:t>ΝΟΜΟΣ ΑΤΤΙΚΗΣ</w:t>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t>ΓΙΑ ΤΗΝ ΑΝΑΒΑΘΜΙΣΗ ΚΟΙΝΟΧΡΗΣΤΩΝ</w:t>
      </w:r>
    </w:p>
    <w:p w:rsidR="00B94C12" w:rsidRPr="004C110F" w:rsidRDefault="00B94C12" w:rsidP="00B94C12">
      <w:pPr>
        <w:ind w:right="-205"/>
        <w:rPr>
          <w:rFonts w:ascii="Calibri" w:hAnsi="Calibri" w:cs="Tahoma"/>
          <w:bCs/>
          <w:sz w:val="22"/>
          <w:szCs w:val="22"/>
        </w:rPr>
      </w:pPr>
      <w:r w:rsidRPr="009B4460">
        <w:rPr>
          <w:rFonts w:ascii="Calibri" w:hAnsi="Calibri" w:cs="Tahoma"/>
          <w:bCs/>
          <w:spacing w:val="-3"/>
          <w:sz w:val="22"/>
          <w:szCs w:val="22"/>
        </w:rPr>
        <w:t xml:space="preserve">ΔΗΜΟΣ ΔΙΟΝΥΣΟΥ </w:t>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z w:val="22"/>
          <w:szCs w:val="22"/>
        </w:rPr>
        <w:t>ΧΩΡΩΝ ΤΟΥ ΔΗΜΟΥ ΔΙΟΝΥΣΟΥ</w:t>
      </w:r>
    </w:p>
    <w:p w:rsidR="00B94C12" w:rsidRPr="00B23752" w:rsidRDefault="00B94C12" w:rsidP="00B94C12">
      <w:pPr>
        <w:ind w:right="-205"/>
        <w:rPr>
          <w:rFonts w:ascii="Calibri" w:hAnsi="Calibri" w:cs="Tahoma"/>
          <w:bCs/>
          <w:spacing w:val="-3"/>
          <w:sz w:val="22"/>
          <w:szCs w:val="22"/>
        </w:rPr>
      </w:pPr>
      <w:r w:rsidRPr="004C110F">
        <w:rPr>
          <w:rFonts w:ascii="Calibri" w:hAnsi="Calibri" w:cs="Tahoma"/>
          <w:bCs/>
          <w:spacing w:val="-3"/>
          <w:sz w:val="22"/>
          <w:szCs w:val="22"/>
        </w:rPr>
        <w:t>ΔΙΕΥΘΥΝΣΗ ΠΕΡΙΒΑΛΛΟΝΤΟΣ</w:t>
      </w:r>
      <w:r w:rsidRPr="004C110F">
        <w:rPr>
          <w:rFonts w:ascii="Calibri" w:hAnsi="Calibri" w:cs="Tahoma"/>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p>
    <w:p w:rsidR="004F6A8F" w:rsidRDefault="004F6A8F" w:rsidP="006C7C01">
      <w:pPr>
        <w:ind w:right="-58"/>
        <w:outlineLvl w:val="0"/>
        <w:rPr>
          <w:rFonts w:ascii="Calibri" w:hAnsi="Calibri" w:cs="Calibri"/>
          <w:bCs/>
          <w:sz w:val="22"/>
          <w:szCs w:val="22"/>
        </w:rPr>
      </w:pPr>
    </w:p>
    <w:p w:rsidR="005D6957" w:rsidRDefault="005D6957" w:rsidP="006C7C01">
      <w:pPr>
        <w:jc w:val="center"/>
        <w:rPr>
          <w:rFonts w:asciiTheme="minorHAnsi" w:hAnsiTheme="minorHAnsi" w:cstheme="minorHAnsi"/>
          <w:b/>
          <w:bCs/>
          <w:sz w:val="22"/>
          <w:szCs w:val="22"/>
        </w:rPr>
      </w:pPr>
      <w:r>
        <w:rPr>
          <w:rFonts w:asciiTheme="minorHAnsi" w:hAnsiTheme="minorHAnsi" w:cstheme="minorHAnsi"/>
          <w:b/>
          <w:bCs/>
          <w:sz w:val="22"/>
          <w:szCs w:val="22"/>
        </w:rPr>
        <w:t>Γ. ΤΙΜΟΛΟΓΙΟ</w:t>
      </w:r>
    </w:p>
    <w:p w:rsidR="005D6957" w:rsidRDefault="005D6957" w:rsidP="006C7C01">
      <w:pPr>
        <w:rPr>
          <w:rFonts w:asciiTheme="minorHAnsi" w:hAnsiTheme="minorHAnsi" w:cstheme="minorHAnsi"/>
          <w:b/>
          <w:bCs/>
          <w:sz w:val="22"/>
          <w:szCs w:val="22"/>
        </w:rPr>
      </w:pPr>
    </w:p>
    <w:p w:rsidR="00F51103" w:rsidRPr="00813DD7" w:rsidRDefault="00F51103" w:rsidP="006C7C01">
      <w:pPr>
        <w:rPr>
          <w:rFonts w:asciiTheme="minorHAnsi" w:hAnsiTheme="minorHAnsi" w:cstheme="minorHAnsi"/>
          <w:b/>
          <w:bCs/>
          <w:sz w:val="22"/>
          <w:szCs w:val="22"/>
        </w:rPr>
      </w:pPr>
      <w:r w:rsidRPr="00813DD7">
        <w:rPr>
          <w:rFonts w:asciiTheme="minorHAnsi" w:hAnsiTheme="minorHAnsi" w:cstheme="minorHAnsi"/>
          <w:b/>
          <w:bCs/>
          <w:sz w:val="22"/>
          <w:szCs w:val="22"/>
        </w:rPr>
        <w:t xml:space="preserve">ΟΜΑΔΑ 1 : ΠΡΟΜΗΘΕΙΑ ΦΥΤΩΝ </w:t>
      </w:r>
    </w:p>
    <w:p w:rsidR="002B5054" w:rsidRDefault="002B5054" w:rsidP="006C7C01">
      <w:pPr>
        <w:rPr>
          <w:rFonts w:asciiTheme="minorHAnsi" w:hAnsiTheme="minorHAnsi" w:cstheme="minorHAnsi"/>
          <w:b/>
          <w:bCs/>
          <w:sz w:val="22"/>
          <w:szCs w:val="22"/>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Α.Τ.1.1 - Προμήθεια θάμνου Βιβούρνο (VIBURNUM TINUS), γλ.5Lt</w:t>
      </w:r>
    </w:p>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θάμνου Βιβούρνο (VIBURNUM TINUS), γλ.5Lt</w:t>
      </w:r>
      <w:r w:rsidRPr="00B94C12">
        <w:rPr>
          <w:rFonts w:ascii="Calibri" w:hAnsi="Calibri" w:cs="Calibri"/>
          <w:spacing w:val="4"/>
          <w:sz w:val="22"/>
          <w:szCs w:val="22"/>
        </w:rPr>
        <w:t>,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Εννέα ευρώ και ενενήντα λεπτά (9,90 €)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suppressAutoHyphens w:val="0"/>
        <w:jc w:val="both"/>
        <w:rPr>
          <w:rFonts w:ascii="Calibri" w:hAnsi="Calibri" w:cs="Calibri"/>
          <w:spacing w:val="4"/>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Α.Τ.1.2 - Προμήθεια θάμνου Μυρτιά (MYRTUS COMMUNIS),  γλ.3Lt</w:t>
      </w:r>
    </w:p>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θάμνου Μυρτιά (MYRTUS COMMUNIS),  γλ.3Lt</w:t>
      </w:r>
      <w:r w:rsidRPr="00B94C12">
        <w:rPr>
          <w:rFonts w:ascii="Calibri" w:hAnsi="Calibri" w:cs="Calibri"/>
          <w:spacing w:val="4"/>
          <w:sz w:val="22"/>
          <w:szCs w:val="22"/>
        </w:rPr>
        <w:t>,σύμφωνα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Οκτώ ευρώ (8,00 €)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Α.Τ.1.3 - Προμήθεια θάμνου Λυγαριά (VITEX AGNUS CASTUS), γλ.3Lt</w:t>
      </w:r>
    </w:p>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θάμνου Λυγαριά (VITEX AGNUS CASTUS), γλ.3Lt,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Επτά ευρώ &amp; τριάντα λεπτά (7,30 €)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Α.Τ.1.4 - Προμήθεια θάμνου Ράμνος (RHAMNUS ALATERNUS),  γλ.3Lt</w:t>
      </w:r>
    </w:p>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 xml:space="preserve">Για την προμήθεια, μεταφορά και φορτοεκφόρτωση ενός(1) </w:t>
      </w:r>
      <w:r w:rsidRPr="00B94C12">
        <w:rPr>
          <w:rFonts w:asciiTheme="minorHAnsi" w:hAnsiTheme="minorHAnsi" w:cstheme="minorHAnsi"/>
          <w:sz w:val="22"/>
          <w:szCs w:val="22"/>
        </w:rPr>
        <w:t>θάμνου Ράμνος (RHAMNUS ALATERNUS),  γλ.3Lt,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Επτά ευρώ &amp; τριάντα λεπτά (7,30 €)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Α.Τ.1.5 - Προμήθεια θάμνου Πικροδάφνη (NERIUM OLEANDER),  γλ.5Lt</w:t>
      </w:r>
    </w:p>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 xml:space="preserve">Για την προμήθεια, μεταφορά και φορτοεκφόρτωση ενός(1) </w:t>
      </w:r>
      <w:r w:rsidRPr="00B94C12">
        <w:rPr>
          <w:rFonts w:asciiTheme="minorHAnsi" w:hAnsiTheme="minorHAnsi" w:cstheme="minorHAnsi"/>
          <w:sz w:val="22"/>
          <w:szCs w:val="22"/>
        </w:rPr>
        <w:t>θάμνου Πικροδάφνη (NERIUM OLEANDER),  γλ.5Lt,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Δέκα επτά ευρώ (17,00 €)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Α.Τ.1.6 - Προμήθεια θάμνου Σχίνος (PISTACIA LENTISCUS), γλ.9Lt</w:t>
      </w:r>
    </w:p>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 xml:space="preserve">Για την προμήθεια, μεταφορά και φορτοεκφόρτωση ενός(1) </w:t>
      </w:r>
      <w:r w:rsidRPr="00B94C12">
        <w:rPr>
          <w:rFonts w:asciiTheme="minorHAnsi" w:hAnsiTheme="minorHAnsi" w:cstheme="minorHAnsi"/>
          <w:sz w:val="22"/>
          <w:szCs w:val="22"/>
        </w:rPr>
        <w:t>θάμνου Σχίνος (PISTACIA LENTISCUS), γλ.9Lt,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Είκοσι δύο ευρώ (22,00 €)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lastRenderedPageBreak/>
        <w:t>Η ανωτέρω τιμή επιβαρύνεται με Φ.Π.Α. 13%.</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Α.Τ.1.7 - Προμήθεια θάμνου Λεβάντα (LAVANDULA ANGUSTIFOLIA VERA), γλ.3Lt</w:t>
      </w:r>
    </w:p>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θάμνου Λεβάντα (LAVANDULA ANGUSTIFOLIA VERA), γλ.3Lt,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Επτά ευρώ και πενήντα λεπτά (7,50 €)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Α.Τ.1.8 - Προμήθεια θάμνου Κίστος (CISTUS SALVIFOLIUS), γλ.3Lt</w:t>
      </w:r>
    </w:p>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θάμνου Κίστος (CISTUS SALVIFOLIUS), γλ.3Lt,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Επτά ευρώ και πενήντα λεπτά (7,50 €)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rPr>
          <w:rFonts w:asciiTheme="minorHAnsi" w:hAnsiTheme="minorHAnsi" w:cstheme="minorHAnsi"/>
          <w:sz w:val="22"/>
          <w:szCs w:val="22"/>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Α.Τ.1.9 - Προμήθεια θάμνου Θυμάρι (THYMUS VULGARIS), γλ.3Lt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θάμνου Θυμάρι (THYMUS VULGARIS), γλ.3Lt,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Πέντε ευρώ (5,00 €)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rPr>
          <w:rFonts w:asciiTheme="minorHAnsi" w:hAnsiTheme="minorHAnsi" w:cstheme="minorHAnsi"/>
          <w:sz w:val="22"/>
          <w:szCs w:val="22"/>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Α.Τ.1.10 - Προμήθεια Βίγκα (VINCA MINOR), γλ.3Lt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μίας (1) </w:t>
      </w:r>
      <w:r w:rsidRPr="00B94C12">
        <w:rPr>
          <w:rFonts w:asciiTheme="minorHAnsi" w:hAnsiTheme="minorHAnsi" w:cstheme="minorHAnsi"/>
          <w:sz w:val="22"/>
          <w:szCs w:val="22"/>
        </w:rPr>
        <w:t>Βίγκα (VINCA MINOR), γλ.3Lt,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Πέντε ευρώ (5,00 €)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rPr>
          <w:rFonts w:asciiTheme="minorHAnsi" w:hAnsiTheme="minorHAnsi" w:cstheme="minorHAnsi"/>
          <w:sz w:val="22"/>
          <w:szCs w:val="22"/>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Α.Τ.1.11 - Προμήθεια θάμνου Γκάουρα (GAURA LINDHEIMERI), γλ.3Lt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θάμνου Γκάουρα (GAURA LINDHEIMERI), γλ.3Lt,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Δέκα ευρώ (10,00 €)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Α.Τ.1.12 - Προμήθεια Σάλβια (SALVIA OFFICINALIS),  γλ.3Lt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μίας (1) </w:t>
      </w:r>
      <w:r w:rsidRPr="00B94C12">
        <w:rPr>
          <w:rFonts w:asciiTheme="minorHAnsi" w:hAnsiTheme="minorHAnsi" w:cstheme="minorHAnsi"/>
          <w:sz w:val="22"/>
          <w:szCs w:val="22"/>
        </w:rPr>
        <w:t>Σάλβια (SALVIA OFFICINALIS),  γλ.3Lt,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Επτά ευρώ και πενήντα λεπτά (7,50 €)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rPr>
          <w:rFonts w:asciiTheme="minorHAnsi" w:hAnsiTheme="minorHAnsi" w:cstheme="minorHAnsi"/>
          <w:sz w:val="22"/>
          <w:szCs w:val="22"/>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Α.Τ.1.13 - Προμήθεια θάμνου Κουμαριά (ΑRBUTUS UNEDO), γλ.3Lt</w:t>
      </w:r>
    </w:p>
    <w:p w:rsidR="00F51103" w:rsidRPr="00B94C12" w:rsidRDefault="00F51103" w:rsidP="006C7C01">
      <w:pPr>
        <w:jc w:val="both"/>
        <w:rPr>
          <w:rFonts w:asciiTheme="minorHAnsi" w:hAnsiTheme="minorHAnsi" w:cstheme="minorHAnsi"/>
          <w:bCs/>
          <w:sz w:val="22"/>
          <w:szCs w:val="22"/>
        </w:rPr>
      </w:pPr>
      <w:bookmarkStart w:id="4" w:name="_Hlk121157097"/>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θάμνου</w:t>
      </w:r>
      <w:r w:rsidRPr="00B94C12">
        <w:rPr>
          <w:rFonts w:asciiTheme="minorHAnsi" w:hAnsiTheme="minorHAnsi" w:cstheme="minorHAnsi"/>
          <w:bCs/>
          <w:sz w:val="22"/>
          <w:szCs w:val="22"/>
        </w:rPr>
        <w:t xml:space="preserve">Κουμαριά (ΑRBUTUS UNEDO), γλ.3Lt,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Είκοσι εννέα ευρώ (29,00 €)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lastRenderedPageBreak/>
        <w:t>Η ανωτέρω τιμή επιβαρύνεται με Φ.Π.Α. 13%.</w:t>
      </w:r>
    </w:p>
    <w:bookmarkEnd w:id="4"/>
    <w:p w:rsidR="00F51103" w:rsidRPr="00B94C12" w:rsidRDefault="00F51103" w:rsidP="006C7C01">
      <w:pPr>
        <w:rPr>
          <w:rFonts w:asciiTheme="minorHAnsi" w:hAnsiTheme="minorHAnsi" w:cstheme="minorHAnsi"/>
          <w:sz w:val="22"/>
          <w:szCs w:val="22"/>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Α.Τ.1.14 - Προμήθεια θάμνου Δάφνη (LAURUS NOBILIS), γλ.5Lt</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 xml:space="preserve">θάμνου </w:t>
      </w:r>
      <w:r w:rsidRPr="00B94C12">
        <w:rPr>
          <w:rFonts w:asciiTheme="minorHAnsi" w:hAnsiTheme="minorHAnsi" w:cstheme="minorHAnsi"/>
          <w:bCs/>
          <w:sz w:val="22"/>
          <w:szCs w:val="22"/>
        </w:rPr>
        <w:t xml:space="preserve">Κουμαριά (ΑRBUTUS UNEDO), γλ.3Lt,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Δέκα οκτώ ευρώ (18,00 €)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rPr>
          <w:rFonts w:asciiTheme="minorHAnsi" w:hAnsiTheme="minorHAnsi" w:cstheme="minorHAnsi"/>
          <w:sz w:val="22"/>
          <w:szCs w:val="22"/>
        </w:rPr>
      </w:pP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Α.Τ.1.15 - Προμήθεια θάμνου Δεντρολίβανο (ROSMARINUS OFFICINALIS), γλ.5Lt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θάμνου Δεντρολίβανο (ROSMARINUS OFFICINALIS), γλ.5Lt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Εννέα ευρώ και ενενήντα λεπτά (9,90 €)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Α.Τ.1.16 - Προμήθεια θάμνου Ντιμόντια (DYMONDIA GLAUCA), γλ.3Lt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θάμνου Ντιμόντια (DYMONDIA GLAUCA), γλ.3Lt,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Έξι ευρώ (6,00 €)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Α.Τ.1.17 - Προμήθεια Ρυγχόσπερμα (RHYNCHOSPERMUM JASMINOIDES), γλ.5Lt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Ρυγχόσπερμα (RHYNCHOSPERMUM JASMINOIDES), γλ.5Lt,</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Σαράντα ευρώ (40,00 €)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bookmarkStart w:id="5" w:name="_Hlk121216539"/>
      <w:r w:rsidRPr="00B94C12">
        <w:rPr>
          <w:rFonts w:asciiTheme="minorHAnsi" w:hAnsiTheme="minorHAnsi" w:cstheme="minorHAnsi"/>
          <w:bCs/>
          <w:sz w:val="22"/>
          <w:szCs w:val="22"/>
        </w:rPr>
        <w:t>Α.Τ.1.18 - Προμήθεια Γιασεμί γυμνανθές (JASMINUM NUDIFLORUM), γλ.5Lt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γιασεμί γυμνανθές (JASMINUM NUDIFLORUM), γλ.5Lt</w:t>
      </w:r>
      <w:r w:rsidRPr="00B94C12">
        <w:rPr>
          <w:rFonts w:ascii="Calibri" w:hAnsi="Calibri" w:cs="Calibri"/>
          <w:spacing w:val="4"/>
          <w:sz w:val="22"/>
          <w:szCs w:val="22"/>
        </w:rPr>
        <w:t>,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Σαράντα ευρώ (40,00 €)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Α.Τ.1.19 - Προμήθεια θάμνου Αγγελική νάνα (PITTOSPORUM TOBIRA NANA), γλ.9Lt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 xml:space="preserve">θάμνου Αγγελική νάνα (PITTOSPORUM TOBIRA NANA), γλ.9Lt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Δέκα επτά ευρώ (17,00 €)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bookmarkEnd w:id="5"/>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 xml:space="preserve">Α.Τ.1.20 - Προμήθεια </w:t>
      </w:r>
      <w:bookmarkStart w:id="6" w:name="_Hlk121157817"/>
      <w:r w:rsidRPr="00B94C12">
        <w:rPr>
          <w:rFonts w:asciiTheme="minorHAnsi" w:hAnsiTheme="minorHAnsi" w:cstheme="minorHAnsi"/>
          <w:bCs/>
          <w:sz w:val="22"/>
          <w:szCs w:val="22"/>
        </w:rPr>
        <w:t>θάμνου Κάρεξ (CAREX BUCHANANII), γλ.3Lt</w:t>
      </w:r>
      <w:bookmarkEnd w:id="6"/>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 xml:space="preserve">θάμνου Κάρεξ (CAREX BUCHANANII), γλ.3Lt,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lastRenderedPageBreak/>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Δέκα ευρώ (10,00 €)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rPr>
          <w:rFonts w:asciiTheme="minorHAnsi" w:hAnsiTheme="minorHAnsi" w:cstheme="minorHAnsi"/>
          <w:sz w:val="22"/>
          <w:szCs w:val="22"/>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Α.Τ.1.21 - Προμήθεια Ιμπεράτα  (IMPERATA CYLINDRICA), γλ.3Lt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και φορτοεκφόρτωση μίας (1) </w:t>
      </w:r>
      <w:r w:rsidRPr="00B94C12">
        <w:rPr>
          <w:rFonts w:asciiTheme="minorHAnsi" w:hAnsiTheme="minorHAnsi" w:cstheme="minorHAnsi"/>
          <w:sz w:val="22"/>
          <w:szCs w:val="22"/>
        </w:rPr>
        <w:t xml:space="preserve">Ιμπεράτα  (IMPERATA CYLINDRICA), γλ.3Lt,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Έξι ευρώ (6,00 €)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Α.Τ.1.22 - Προμήθεια Πεννισέτο (PENNISETUM ALOPECUROIDES), γλ.3Lt</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 xml:space="preserve">Πεννισέτο (PENNISETUM ALOPECUROIDES), γλ.3Lt,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Επτά ευρώ και πενήντα (7,50 €)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Α.Τ.1.23 - Προμήθεια δένδρου Ακακία Κων/πόλεως (ALBIZIA JULIBRISSIN), ΠΚ10-12</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δένδρου Ακακία Κων/πόλεως (ALBIZIA JULIBRISSIN), ΠΚ10-12</w:t>
      </w:r>
      <w:r w:rsidRPr="00B94C12">
        <w:rPr>
          <w:rFonts w:asciiTheme="minorHAnsi" w:hAnsiTheme="minorHAnsi" w:cstheme="minorHAnsi"/>
          <w:bCs/>
          <w:sz w:val="22"/>
          <w:szCs w:val="22"/>
        </w:rPr>
        <w:t xml:space="preserve">,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Εκατόν ενενήντα πέντε ευρώ (195,00 €)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Α.Τ.1.24 - Προμήθεια δένδρου Σφενδάμι (ACER NEGUNDO), ΠΚ10-12</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δένδρου Σφενδάμι (ACER NEGUNDO), ΠΚ10-12</w:t>
      </w:r>
      <w:r w:rsidRPr="00B94C12">
        <w:rPr>
          <w:rFonts w:asciiTheme="minorHAnsi" w:hAnsiTheme="minorHAnsi" w:cstheme="minorHAnsi"/>
          <w:bCs/>
          <w:sz w:val="22"/>
          <w:szCs w:val="22"/>
        </w:rPr>
        <w:t xml:space="preserve">,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Διακόσια επτά ευρώ (207,00 €)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Α.Τ.1.25 - Προμήθεια δένδρου Κουτσουπιά (CERCIS SILIQUASTRUM), ΠΚ10-12</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δένδρου Κουτσουπιά (CERCIS SILIQUASTRUM), ΠΚ10-12</w:t>
      </w:r>
      <w:r w:rsidRPr="00B94C12">
        <w:rPr>
          <w:rFonts w:asciiTheme="minorHAnsi" w:hAnsiTheme="minorHAnsi" w:cstheme="minorHAnsi"/>
          <w:bCs/>
          <w:sz w:val="22"/>
          <w:szCs w:val="22"/>
        </w:rPr>
        <w:t xml:space="preserve">,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Εκατόν ενενήντα πέντε ευρώ (195,00 €)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pStyle w:val="ListParagraph"/>
        <w:contextualSpacing w:val="0"/>
        <w:rPr>
          <w:rFonts w:asciiTheme="minorHAnsi" w:hAnsiTheme="minorHAnsi" w:cstheme="minorHAnsi"/>
          <w:sz w:val="22"/>
          <w:szCs w:val="22"/>
          <w:lang w:val="el-GR"/>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Α.Τ.1.26 - Προμήθεια δένδρου Χαρουπιά  (CERATONIA SILIQUA), ΠΚ10-12</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δένδρου Χαρουπιά  (CERATONIA SILIQUA), ΠΚ10-12</w:t>
      </w:r>
      <w:r w:rsidRPr="00B94C12">
        <w:rPr>
          <w:rFonts w:asciiTheme="minorHAnsi" w:hAnsiTheme="minorHAnsi" w:cstheme="minorHAnsi"/>
          <w:bCs/>
          <w:sz w:val="22"/>
          <w:szCs w:val="22"/>
        </w:rPr>
        <w:t xml:space="preserve">,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Εκατόν ενενήντα εννέα ευρώ και δέκα πέντε λεπτά (199,15 €)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Pr="00B94C12" w:rsidRDefault="00F51103" w:rsidP="006C7C01">
      <w:pPr>
        <w:rPr>
          <w:rFonts w:asciiTheme="minorHAnsi" w:hAnsiTheme="minorHAnsi" w:cstheme="minorHAnsi"/>
          <w:sz w:val="22"/>
          <w:szCs w:val="22"/>
        </w:rPr>
      </w:pPr>
    </w:p>
    <w:p w:rsidR="00F51103" w:rsidRPr="00B94C12" w:rsidRDefault="00F51103" w:rsidP="006C7C01">
      <w:pPr>
        <w:rPr>
          <w:rFonts w:asciiTheme="minorHAnsi" w:hAnsiTheme="minorHAnsi" w:cstheme="minorHAnsi"/>
          <w:bCs/>
          <w:sz w:val="22"/>
          <w:szCs w:val="22"/>
        </w:rPr>
      </w:pPr>
      <w:r w:rsidRPr="00B94C12">
        <w:rPr>
          <w:rFonts w:asciiTheme="minorHAnsi" w:hAnsiTheme="minorHAnsi" w:cstheme="minorHAnsi"/>
          <w:bCs/>
          <w:sz w:val="22"/>
          <w:szCs w:val="22"/>
        </w:rPr>
        <w:t>Α.Τ.1.27 - Προμήθεια δένδρου Λυγαριά (VITEX AGNUS CASTUS), γλ.10Lt</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 xml:space="preserve">Για την προμήθεια, μεταφορά και φορτοεκφόρτωση ενός (1) </w:t>
      </w:r>
      <w:r w:rsidRPr="00B94C12">
        <w:rPr>
          <w:rFonts w:asciiTheme="minorHAnsi" w:hAnsiTheme="minorHAnsi" w:cstheme="minorHAnsi"/>
          <w:sz w:val="22"/>
          <w:szCs w:val="22"/>
        </w:rPr>
        <w:t>δένδρου Λυγαριά (VITEX AGNUS CASTUS), γλ.10Lt</w:t>
      </w:r>
      <w:r w:rsidRPr="00B94C12">
        <w:rPr>
          <w:rFonts w:asciiTheme="minorHAnsi" w:hAnsiTheme="minorHAnsi" w:cstheme="minorHAnsi"/>
          <w:bCs/>
          <w:sz w:val="22"/>
          <w:szCs w:val="22"/>
        </w:rPr>
        <w:t xml:space="preserve">,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lastRenderedPageBreak/>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Δέκα επτά ευρώ (17,00 €)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13%.</w:t>
      </w:r>
    </w:p>
    <w:p w:rsidR="00F51103" w:rsidRDefault="00F51103" w:rsidP="006C7C01">
      <w:pPr>
        <w:rPr>
          <w:rFonts w:asciiTheme="minorHAnsi" w:hAnsiTheme="minorHAnsi" w:cstheme="minorHAnsi"/>
          <w:b/>
          <w:bCs/>
          <w:sz w:val="22"/>
          <w:szCs w:val="22"/>
        </w:rPr>
      </w:pPr>
    </w:p>
    <w:p w:rsidR="00F51103" w:rsidRPr="00813DD7" w:rsidRDefault="00F51103" w:rsidP="006C7C01">
      <w:pPr>
        <w:rPr>
          <w:rFonts w:asciiTheme="minorHAnsi" w:hAnsiTheme="minorHAnsi" w:cstheme="minorHAnsi"/>
          <w:b/>
          <w:bCs/>
          <w:sz w:val="22"/>
          <w:szCs w:val="22"/>
        </w:rPr>
      </w:pPr>
      <w:r w:rsidRPr="00813DD7">
        <w:rPr>
          <w:rFonts w:asciiTheme="minorHAnsi" w:hAnsiTheme="minorHAnsi" w:cstheme="minorHAnsi"/>
          <w:b/>
          <w:bCs/>
          <w:sz w:val="22"/>
          <w:szCs w:val="22"/>
        </w:rPr>
        <w:t>ΟΜΑΔΑ 2 : ΕΡΓΑΣΙΕΣ ΠΡΑΣΙΝΟΥ, ΧΩΜΑΤΟΥΡΓΙΚΕΣ ΕΡΓΑΣΙΕΣ ΚΑΙ ΕΠΙΣΤΡΩΣΕΙΣ</w:t>
      </w:r>
    </w:p>
    <w:p w:rsidR="005D6957" w:rsidRDefault="005D6957" w:rsidP="006C7C01">
      <w:pPr>
        <w:jc w:val="both"/>
        <w:rPr>
          <w:rFonts w:asciiTheme="minorHAnsi" w:hAnsiTheme="minorHAnsi" w:cstheme="minorHAnsi"/>
          <w:b/>
          <w:bCs/>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Α.Τ.2.1 - Άνοιγμα λάκκου και φύτευση φυτού  με μπάλα χώματος όγκου 2,00-4,00lt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 xml:space="preserve">Άνοιγμα λάκκου και φύτευση φυτού με μπάλα χώματος όγκου 2,00-4,00lt, </w:t>
      </w:r>
      <w:r w:rsidRPr="00B94C12">
        <w:rPr>
          <w:rFonts w:ascii="Calibri" w:hAnsi="Calibri" w:cs="Calibri"/>
          <w:bCs/>
          <w:spacing w:val="4"/>
          <w:sz w:val="22"/>
          <w:szCs w:val="22"/>
        </w:rPr>
        <w:t>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Ένα ευρώ και εβδομήντα λεπτά (1,70 €)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pStyle w:val="ListParagraph"/>
        <w:contextualSpacing w:val="0"/>
        <w:jc w:val="both"/>
        <w:rPr>
          <w:rFonts w:asciiTheme="minorHAnsi" w:hAnsiTheme="minorHAnsi" w:cstheme="minorHAnsi"/>
          <w:sz w:val="22"/>
          <w:szCs w:val="22"/>
          <w:lang w:val="el-GR"/>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Α.Τ.2.2 - Άνοιγμα λάκκου και φύτευση φυτού  με μπάλα χώματος όγκου 4,50-12,00lt</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 xml:space="preserve">Άνοιγμα λάκκου και φύτευση φυτού  με μπάλα χώματος όγκου 4,50-12,00lt, </w:t>
      </w:r>
      <w:r w:rsidRPr="00B94C12">
        <w:rPr>
          <w:rFonts w:ascii="Calibri" w:hAnsi="Calibri" w:cs="Calibri"/>
          <w:bCs/>
          <w:spacing w:val="4"/>
          <w:sz w:val="22"/>
          <w:szCs w:val="22"/>
        </w:rPr>
        <w:t>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Δύο ευρώ και ογδόντα λεπτά (2,80 €)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Α.Τ.2.3 - Άνοιγμα λάκκου και φύτευση φυτού  με μπάλα χώματος όγκου 23 - 40 lt</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 xml:space="preserve">Άνοιγμα λάκκου και φύτευση φυτού  με μπάλα χώματος όγκου 23 - 40 lt, </w:t>
      </w:r>
      <w:r w:rsidRPr="00B94C12">
        <w:rPr>
          <w:rFonts w:ascii="Calibri" w:hAnsi="Calibri" w:cs="Calibri"/>
          <w:bCs/>
          <w:spacing w:val="4"/>
          <w:sz w:val="22"/>
          <w:szCs w:val="22"/>
        </w:rPr>
        <w:t>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Πέντε ευρώ και πενήντα λεπτά (5,50 €)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pStyle w:val="ListParagraph"/>
        <w:contextualSpacing w:val="0"/>
        <w:jc w:val="both"/>
        <w:rPr>
          <w:rFonts w:asciiTheme="minorHAnsi" w:hAnsiTheme="minorHAnsi" w:cstheme="minorHAnsi"/>
          <w:sz w:val="22"/>
          <w:szCs w:val="22"/>
          <w:lang w:val="el-GR"/>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Α.Τ.2.4 - Εργασία Εκσκαφής εδαφών και απομάκρυνση των προϊόντων εκσκαφών με αυτοκίνητο</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 xml:space="preserve">Εργασία Εκσκαφής εδαφών και απομάκρυνση των προϊόντων εκσκαφών με αυτοκίνητο, </w:t>
      </w:r>
      <w:r w:rsidRPr="00B94C12">
        <w:rPr>
          <w:rFonts w:ascii="Calibri" w:hAnsi="Calibri" w:cs="Calibri"/>
          <w:bCs/>
          <w:spacing w:val="4"/>
          <w:sz w:val="22"/>
          <w:szCs w:val="22"/>
        </w:rPr>
        <w:t>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m3</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Δέκα επτά ευρώ (17,00 €)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pStyle w:val="ListParagraph"/>
        <w:contextualSpacing w:val="0"/>
        <w:jc w:val="both"/>
        <w:rPr>
          <w:rFonts w:asciiTheme="minorHAnsi" w:hAnsiTheme="minorHAnsi" w:cstheme="minorHAnsi"/>
          <w:sz w:val="22"/>
          <w:szCs w:val="22"/>
          <w:lang w:val="el-GR"/>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Α.Τ.2.5 - Διάστρωση κηπευτικού χώματος σε παρτέρια, με το υλικό</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 xml:space="preserve">Διάστρωση κηπευτικού χώματος σε παρτέρια, με το υλικό, </w:t>
      </w:r>
      <w:r w:rsidRPr="00B94C12">
        <w:rPr>
          <w:rFonts w:ascii="Calibri" w:hAnsi="Calibri" w:cs="Calibri"/>
          <w:bCs/>
          <w:spacing w:val="4"/>
          <w:sz w:val="22"/>
          <w:szCs w:val="22"/>
        </w:rPr>
        <w:t>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m3</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Είκοσι τέσσερα ευρώ (24,00 €)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pStyle w:val="ListParagraph"/>
        <w:contextualSpacing w:val="0"/>
        <w:jc w:val="both"/>
        <w:rPr>
          <w:rFonts w:asciiTheme="minorHAnsi" w:hAnsiTheme="minorHAnsi" w:cstheme="minorHAnsi"/>
          <w:bCs/>
          <w:sz w:val="22"/>
          <w:szCs w:val="22"/>
          <w:lang w:val="el-GR"/>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Α.Τ.2.6 - Εργασία Προετοιμασίας Χώρου για φύτευση φυτών, ισοπέδωσης εδάφους</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Εργασία Προετοιμασίας Χώρου για φύτευση φυτών, ισοπέδωσης εδάφους</w:t>
      </w:r>
      <w:r w:rsidRPr="00B94C12">
        <w:rPr>
          <w:rFonts w:ascii="Calibri" w:hAnsi="Calibri" w:cs="Calibri"/>
          <w:bCs/>
          <w:spacing w:val="4"/>
          <w:sz w:val="22"/>
          <w:szCs w:val="22"/>
        </w:rPr>
        <w:t>, 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Κατ’ αποκοπή</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Τέσσερις χιλιάδες εξακόσια είκοσι εννέα ευρώ και έξι λεπτά(4.629,06 €)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Α.Τ.2.7 - Τομή οδοστρώματος με ασφαλτοκόπτη ή τομή σε πλάκες πεζοδρομίου και αποκατάσταση παντός είδους για πέρασμα σωληνώσεων ή καλωδιώσεων</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lastRenderedPageBreak/>
        <w:t>Για την παροχή των υπηρεσιών</w:t>
      </w:r>
      <w:r w:rsidRPr="00B94C12">
        <w:rPr>
          <w:rFonts w:asciiTheme="minorHAnsi" w:hAnsiTheme="minorHAnsi" w:cstheme="minorHAnsi"/>
          <w:sz w:val="22"/>
          <w:szCs w:val="22"/>
        </w:rPr>
        <w:t>Τομή οδοστρώματος με ασφαλτοκόπτη ή τομή σε πλάκες πεζοδρομίου και αποκατάσταση παντός είδους για πέρασμα σωληνώσεων ή καλωδιώσεων</w:t>
      </w:r>
      <w:r w:rsidRPr="00B94C12">
        <w:rPr>
          <w:rFonts w:ascii="Calibri" w:hAnsi="Calibri" w:cs="Calibri"/>
          <w:bCs/>
          <w:spacing w:val="4"/>
          <w:sz w:val="22"/>
          <w:szCs w:val="22"/>
        </w:rPr>
        <w:t>, 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Πέντε ευρώ (5,00 €)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bCs/>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Α.Τ.2.8 - Εργασία διαμόρφωσης μονοπατιών από συμπιεσμένο πατημένο χώμα</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Εργασία διαμόρφωσης μονοπατιών από συμπιεσμένο πατημένο χώμα</w:t>
      </w:r>
      <w:r w:rsidRPr="00B94C12">
        <w:rPr>
          <w:rFonts w:ascii="Calibri" w:hAnsi="Calibri" w:cs="Calibri"/>
          <w:bCs/>
          <w:spacing w:val="4"/>
          <w:sz w:val="22"/>
          <w:szCs w:val="22"/>
        </w:rPr>
        <w:t>, 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m2</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Πενήντα δύο ευρώ (5</w:t>
            </w:r>
            <w:r w:rsidRPr="00B94C12">
              <w:rPr>
                <w:rFonts w:ascii="Calibri" w:hAnsi="Calibri" w:cs="Calibri"/>
                <w:spacing w:val="4"/>
                <w:sz w:val="22"/>
                <w:szCs w:val="22"/>
                <w:lang w:val="en-US"/>
              </w:rPr>
              <w:t>2</w:t>
            </w:r>
            <w:r w:rsidRPr="00B94C12">
              <w:rPr>
                <w:rFonts w:ascii="Calibri" w:hAnsi="Calibri" w:cs="Calibri"/>
                <w:spacing w:val="4"/>
                <w:sz w:val="22"/>
                <w:szCs w:val="22"/>
              </w:rPr>
              <w:t>,00 €)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Α.Τ.2.9 - Εργασία οριοθέτησης και εγκιβωτισμού μονοπατιών με ειδικό τεμάχιο λαμαρίνας</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Εργασία οριοθέτησης και εγκιβωτισμού μονοπατιών με ειδικό τεμάχιο λαμαρίνας</w:t>
      </w:r>
      <w:r w:rsidRPr="00B94C12">
        <w:rPr>
          <w:rFonts w:ascii="Calibri" w:hAnsi="Calibri" w:cs="Calibri"/>
          <w:bCs/>
          <w:spacing w:val="4"/>
          <w:sz w:val="22"/>
          <w:szCs w:val="22"/>
        </w:rPr>
        <w:t>, 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Είκοσι εννέα ευρώ (29,00 €)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pStyle w:val="ListParagraph"/>
        <w:contextualSpacing w:val="0"/>
        <w:jc w:val="both"/>
        <w:rPr>
          <w:rFonts w:asciiTheme="minorHAnsi" w:hAnsiTheme="minorHAnsi" w:cstheme="minorHAnsi"/>
          <w:sz w:val="22"/>
          <w:szCs w:val="22"/>
          <w:lang w:val="el-GR"/>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Α.Τ.2.10 - Εργασία διαμόρφωσης σκαλοπατιού με ξυλεία εξωτερικού χώρου</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Εργασία διαμόρφωσης σκαλοπατιού με ξυλεία εξωτερικού χώρου</w:t>
      </w:r>
      <w:r w:rsidRPr="00B94C12">
        <w:rPr>
          <w:rFonts w:ascii="Calibri" w:hAnsi="Calibri" w:cs="Calibri"/>
          <w:spacing w:val="4"/>
          <w:sz w:val="22"/>
          <w:szCs w:val="22"/>
        </w:rPr>
        <w:t xml:space="preserve">, </w:t>
      </w:r>
      <w:r w:rsidRPr="00B94C12">
        <w:rPr>
          <w:rFonts w:ascii="Calibri" w:hAnsi="Calibri" w:cs="Calibri"/>
          <w:bCs/>
          <w:spacing w:val="4"/>
          <w:sz w:val="22"/>
          <w:szCs w:val="22"/>
        </w:rPr>
        <w:t>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lang w:val="en-US"/>
              </w:rPr>
              <w:t>m</w:t>
            </w:r>
            <w:r w:rsidRPr="00B94C12">
              <w:rPr>
                <w:rFonts w:ascii="Calibri" w:hAnsi="Calibri" w:cs="Calibri"/>
                <w:spacing w:val="4"/>
                <w:sz w:val="22"/>
                <w:szCs w:val="22"/>
              </w:rPr>
              <w:t>2</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Εκατόν τριάντα πέντε ευρώ (</w:t>
            </w:r>
            <w:r w:rsidRPr="00B94C12">
              <w:rPr>
                <w:rFonts w:ascii="Calibri" w:hAnsi="Calibri" w:cs="Calibri"/>
                <w:spacing w:val="4"/>
                <w:sz w:val="22"/>
                <w:szCs w:val="22"/>
                <w:lang w:val="en-US"/>
              </w:rPr>
              <w:t>135</w:t>
            </w:r>
            <w:r w:rsidRPr="00B94C12">
              <w:rPr>
                <w:rFonts w:ascii="Calibri" w:hAnsi="Calibri" w:cs="Calibri"/>
                <w:spacing w:val="4"/>
                <w:sz w:val="22"/>
                <w:szCs w:val="22"/>
              </w:rPr>
              <w:t>,00 €)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pStyle w:val="ListParagraph"/>
        <w:contextualSpacing w:val="0"/>
        <w:jc w:val="both"/>
        <w:rPr>
          <w:rFonts w:asciiTheme="minorHAnsi" w:hAnsiTheme="minorHAnsi" w:cstheme="minorHAnsi"/>
          <w:sz w:val="22"/>
          <w:szCs w:val="22"/>
          <w:lang w:val="el-GR"/>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Α.Τ.2.11 - Εργασία αποστράγγισης εδάφους</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Εργασία αποστράγγισης εδάφους</w:t>
      </w:r>
      <w:r w:rsidRPr="00B94C12">
        <w:rPr>
          <w:rFonts w:ascii="Calibri" w:hAnsi="Calibri" w:cs="Calibri"/>
          <w:spacing w:val="4"/>
          <w:sz w:val="22"/>
          <w:szCs w:val="22"/>
        </w:rPr>
        <w:t xml:space="preserve">, </w:t>
      </w:r>
      <w:r w:rsidRPr="00B94C12">
        <w:rPr>
          <w:rFonts w:ascii="Calibri" w:hAnsi="Calibri" w:cs="Calibri"/>
          <w:bCs/>
          <w:spacing w:val="4"/>
          <w:sz w:val="22"/>
          <w:szCs w:val="22"/>
        </w:rPr>
        <w:t>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Κατ’αποκοπή</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Χίλια πεντακόσια ευρώ (</w:t>
            </w:r>
            <w:r w:rsidRPr="00B94C12">
              <w:rPr>
                <w:rFonts w:ascii="Calibri" w:hAnsi="Calibri" w:cs="Calibri"/>
                <w:spacing w:val="4"/>
                <w:sz w:val="22"/>
                <w:szCs w:val="22"/>
                <w:lang w:val="en-US"/>
              </w:rPr>
              <w:t>1</w:t>
            </w:r>
            <w:r w:rsidRPr="00B94C12">
              <w:rPr>
                <w:rFonts w:ascii="Calibri" w:hAnsi="Calibri" w:cs="Calibri"/>
                <w:spacing w:val="4"/>
                <w:sz w:val="22"/>
                <w:szCs w:val="22"/>
              </w:rPr>
              <w:t>.50</w:t>
            </w:r>
            <w:r w:rsidRPr="00B94C12">
              <w:rPr>
                <w:rFonts w:ascii="Calibri" w:hAnsi="Calibri" w:cs="Calibri"/>
                <w:spacing w:val="4"/>
                <w:sz w:val="22"/>
                <w:szCs w:val="22"/>
                <w:lang w:val="en-US"/>
              </w:rPr>
              <w:t>0</w:t>
            </w:r>
            <w:r w:rsidRPr="00B94C12">
              <w:rPr>
                <w:rFonts w:ascii="Calibri" w:hAnsi="Calibri" w:cs="Calibri"/>
                <w:spacing w:val="4"/>
                <w:sz w:val="22"/>
                <w:szCs w:val="22"/>
              </w:rPr>
              <w:t>,00 €)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pStyle w:val="ListParagraph"/>
        <w:contextualSpacing w:val="0"/>
        <w:jc w:val="both"/>
        <w:rPr>
          <w:rFonts w:asciiTheme="minorHAnsi" w:hAnsiTheme="minorHAnsi" w:cstheme="minorHAnsi"/>
          <w:sz w:val="22"/>
          <w:szCs w:val="22"/>
          <w:lang w:val="el-GR"/>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Α.Τ.2.12 - Ανανέωση κόμης  μεγάλων δένδρων μεγάλων δένδρων, ύψους 16 - 20 m σε νησίδες, ερείσματα κλπ.</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Ανανέωση κόμης  μεγάλων δένδρων μεγάλων δένδρων, ύψους 16 - 20 m σε νησίδες, ερείσματα κλπ.</w:t>
      </w:r>
      <w:r w:rsidRPr="00B94C12">
        <w:rPr>
          <w:rFonts w:ascii="Calibri" w:hAnsi="Calibri" w:cs="Calibri"/>
          <w:spacing w:val="4"/>
          <w:sz w:val="22"/>
          <w:szCs w:val="22"/>
        </w:rPr>
        <w:t xml:space="preserve">, </w:t>
      </w:r>
      <w:r w:rsidRPr="00B94C12">
        <w:rPr>
          <w:rFonts w:ascii="Calibri" w:hAnsi="Calibri" w:cs="Calibri"/>
          <w:bCs/>
          <w:spacing w:val="4"/>
          <w:sz w:val="22"/>
          <w:szCs w:val="22"/>
        </w:rPr>
        <w:t>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Διακόσια είκοσι πέντε ευρώ (225,00 €)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pStyle w:val="ListParagraph"/>
        <w:contextualSpacing w:val="0"/>
        <w:jc w:val="both"/>
        <w:rPr>
          <w:rFonts w:asciiTheme="minorHAnsi" w:hAnsiTheme="minorHAnsi" w:cstheme="minorHAnsi"/>
          <w:sz w:val="22"/>
          <w:szCs w:val="22"/>
          <w:lang w:val="el-GR"/>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Α.Τ.2.13 - Διαλογή και Θρυμματισμός προϊόντων κλάδευσης, φόρτωση και μεταφορά  υλικού σε μονάδα κομποστοποίησης</w:t>
      </w:r>
    </w:p>
    <w:p w:rsidR="00F51103" w:rsidRPr="00B94C12" w:rsidRDefault="00F51103" w:rsidP="006C7C01">
      <w:pPr>
        <w:jc w:val="both"/>
        <w:rPr>
          <w:rFonts w:asciiTheme="minorHAnsi" w:hAnsiTheme="minorHAnsi" w:cstheme="minorHAnsi"/>
          <w:bCs/>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Διαλογή και Θρυμματισμός προϊόντων κλάδευσης, φόρτωση και μεταφορά  υλικού σε μονάδα κομποστοποίησης</w:t>
      </w:r>
      <w:r w:rsidRPr="00B94C12">
        <w:rPr>
          <w:rFonts w:ascii="Calibri" w:hAnsi="Calibri" w:cs="Calibri"/>
          <w:spacing w:val="4"/>
          <w:sz w:val="22"/>
          <w:szCs w:val="22"/>
        </w:rPr>
        <w:t xml:space="preserve">, </w:t>
      </w:r>
      <w:r w:rsidRPr="00B94C12">
        <w:rPr>
          <w:rFonts w:ascii="Calibri" w:hAnsi="Calibri" w:cs="Calibri"/>
          <w:bCs/>
          <w:spacing w:val="4"/>
          <w:sz w:val="22"/>
          <w:szCs w:val="22"/>
        </w:rPr>
        <w:t>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m3</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lastRenderedPageBreak/>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Δέκα ευρώ (</w:t>
            </w:r>
            <w:r w:rsidRPr="00B94C12">
              <w:rPr>
                <w:rFonts w:ascii="Calibri" w:hAnsi="Calibri" w:cs="Calibri"/>
                <w:spacing w:val="4"/>
                <w:sz w:val="22"/>
                <w:szCs w:val="22"/>
                <w:lang w:val="en-US"/>
              </w:rPr>
              <w:t>10</w:t>
            </w:r>
            <w:r w:rsidRPr="00B94C12">
              <w:rPr>
                <w:rFonts w:ascii="Calibri" w:hAnsi="Calibri" w:cs="Calibri"/>
                <w:spacing w:val="4"/>
                <w:sz w:val="22"/>
                <w:szCs w:val="22"/>
              </w:rPr>
              <w:t>,00 €)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pStyle w:val="ListParagraph"/>
        <w:contextualSpacing w:val="0"/>
        <w:jc w:val="both"/>
        <w:rPr>
          <w:rFonts w:asciiTheme="minorHAnsi" w:hAnsiTheme="minorHAnsi" w:cstheme="minorHAnsi"/>
          <w:sz w:val="22"/>
          <w:szCs w:val="22"/>
          <w:lang w:val="el-GR"/>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rPr>
        <w:t>Α.Τ.2.14 - Εργασία διαμόρφωσης υπόβασης, για τη τοποθέτηση των συνθετικών δαπέδων ασφαλείας.</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Για την παροχή των υπηρεσιών</w:t>
      </w:r>
      <w:r w:rsidRPr="00B94C12">
        <w:rPr>
          <w:rFonts w:asciiTheme="minorHAnsi" w:hAnsiTheme="minorHAnsi" w:cstheme="minorHAnsi"/>
          <w:sz w:val="22"/>
          <w:szCs w:val="22"/>
        </w:rPr>
        <w:t>Εργασία διαμόρφωσης υπόβασης, για τη τοποθέτηση των συνθετικών δαπέδων ασφαλείας</w:t>
      </w:r>
      <w:r w:rsidRPr="00B94C12">
        <w:rPr>
          <w:rFonts w:ascii="Calibri" w:hAnsi="Calibri" w:cs="Calibri"/>
          <w:spacing w:val="4"/>
          <w:sz w:val="22"/>
          <w:szCs w:val="22"/>
        </w:rPr>
        <w:t xml:space="preserve">, </w:t>
      </w:r>
      <w:r w:rsidRPr="00B94C12">
        <w:rPr>
          <w:rFonts w:ascii="Calibri" w:hAnsi="Calibri" w:cs="Calibri"/>
          <w:bCs/>
          <w:spacing w:val="4"/>
          <w:sz w:val="22"/>
          <w:szCs w:val="22"/>
        </w:rPr>
        <w:t>σύμφωνα με τις τεχ</w:t>
      </w:r>
      <w:r w:rsidRPr="00B94C12">
        <w:rPr>
          <w:rFonts w:ascii="Calibri" w:hAnsi="Calibri" w:cs="Calibri"/>
          <w:spacing w:val="4"/>
          <w:sz w:val="22"/>
          <w:szCs w:val="22"/>
        </w:rPr>
        <w:t>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lang w:val="en-US"/>
              </w:rPr>
              <w:t>m</w:t>
            </w:r>
            <w:r w:rsidRPr="00B94C12">
              <w:rPr>
                <w:rFonts w:ascii="Calibri" w:hAnsi="Calibri" w:cs="Calibri"/>
                <w:spacing w:val="4"/>
                <w:sz w:val="22"/>
                <w:szCs w:val="22"/>
              </w:rPr>
              <w:t>2</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Τριάντα ευρώ (30,00 €)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813DD7" w:rsidRDefault="00F51103" w:rsidP="006C7C01">
      <w:pPr>
        <w:rPr>
          <w:rFonts w:asciiTheme="minorHAnsi" w:hAnsiTheme="minorHAnsi" w:cstheme="minorHAnsi"/>
          <w:sz w:val="22"/>
          <w:szCs w:val="22"/>
        </w:rPr>
      </w:pPr>
    </w:p>
    <w:p w:rsidR="00F51103" w:rsidRPr="00813DD7" w:rsidRDefault="00F51103" w:rsidP="006C7C01">
      <w:pPr>
        <w:rPr>
          <w:rFonts w:asciiTheme="minorHAnsi" w:hAnsiTheme="minorHAnsi" w:cstheme="minorHAnsi"/>
          <w:b/>
          <w:bCs/>
          <w:sz w:val="22"/>
          <w:szCs w:val="22"/>
        </w:rPr>
      </w:pPr>
      <w:r w:rsidRPr="00813DD7">
        <w:rPr>
          <w:rFonts w:asciiTheme="minorHAnsi" w:hAnsiTheme="minorHAnsi" w:cstheme="minorHAnsi"/>
          <w:b/>
          <w:bCs/>
          <w:sz w:val="22"/>
          <w:szCs w:val="22"/>
        </w:rPr>
        <w:t>ΟΜΑΔΑ 3 : ΔΙΚΤΥΑ ΔΙΑΝΟΜΗΣ ΝΕΡΟΥ</w:t>
      </w:r>
    </w:p>
    <w:p w:rsidR="00B94C12" w:rsidRDefault="00B94C12" w:rsidP="006C7C01">
      <w:pPr>
        <w:jc w:val="both"/>
        <w:rPr>
          <w:rFonts w:asciiTheme="minorHAnsi" w:hAnsiTheme="minorHAnsi" w:cstheme="minorHAnsi"/>
          <w:b/>
          <w:bCs/>
          <w:sz w:val="22"/>
          <w:szCs w:val="22"/>
          <w:lang w:val="en-US"/>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.3.1 - Προμήθεια και τοποθέτηση Σωλήνα Ρ.Ε Φ32/6ΑΤΜ</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ενός (1) </w:t>
      </w:r>
      <w:r w:rsidRPr="00B94C12">
        <w:rPr>
          <w:rFonts w:asciiTheme="minorHAnsi" w:hAnsiTheme="minorHAnsi" w:cstheme="minorHAnsi"/>
          <w:sz w:val="22"/>
          <w:szCs w:val="22"/>
        </w:rPr>
        <w:t xml:space="preserve">Σωλήνα Ρ.Ε Φ32/6ΑΤΜ,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Ένα ευρώ και σαράντα λεπτά (1,40 €)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.3.2 - Προμήθεια και τοποθέτηση Σωλήνα Φ16 /6ΑΤΜ. Καφέ χρώματος</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ενός (1) </w:t>
      </w:r>
      <w:r w:rsidRPr="00B94C12">
        <w:rPr>
          <w:rFonts w:asciiTheme="minorHAnsi" w:hAnsiTheme="minorHAnsi" w:cstheme="minorHAnsi"/>
          <w:sz w:val="22"/>
          <w:szCs w:val="22"/>
        </w:rPr>
        <w:t xml:space="preserve">Σωλήνα Φ16 /6ΑΤΜ. Καφέ χρώματος,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Ενενήντα λεπτά (0,90 €)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.3.3 - Προμήθεια και τοποθέτηση Αυτορυθμιζόμενουσταλακτηφόρου καφέ χρώματος Φ16/30ΕΚ/2,3ΛΤΡ/ΩΡΑ</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ενός (1) </w:t>
      </w:r>
      <w:r w:rsidRPr="00B94C12">
        <w:rPr>
          <w:rFonts w:asciiTheme="minorHAnsi" w:hAnsiTheme="minorHAnsi" w:cstheme="minorHAnsi"/>
          <w:sz w:val="22"/>
          <w:szCs w:val="22"/>
        </w:rPr>
        <w:t xml:space="preserve">Αυτορυθμιζόμενουσταλακτηφόρου καφέ χρώματος Φ16/30ΕΚ/2,3ΛΤΡ/ΩΡΑ,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Ένα ευρώ και Ενενήντα λεπτά (1,90 €)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.3.4 - Τοποθέτηση σφαιρικών κρουνών ορειχάλκινων 1 "</w:t>
      </w:r>
    </w:p>
    <w:p w:rsidR="00F51103" w:rsidRPr="00B94C12" w:rsidRDefault="00F51103" w:rsidP="006C7C01">
      <w:pPr>
        <w:jc w:val="both"/>
        <w:rPr>
          <w:rFonts w:asciiTheme="minorHAnsi" w:hAnsiTheme="minorHAnsi" w:cstheme="minorHAnsi"/>
          <w:sz w:val="22"/>
          <w:szCs w:val="22"/>
        </w:rPr>
      </w:pPr>
      <w:bookmarkStart w:id="7" w:name="_Hlk121211633"/>
      <w:r w:rsidRPr="00B94C12">
        <w:rPr>
          <w:rFonts w:ascii="Calibri" w:hAnsi="Calibri" w:cs="Calibri"/>
          <w:spacing w:val="4"/>
          <w:sz w:val="22"/>
          <w:szCs w:val="22"/>
        </w:rPr>
        <w:t xml:space="preserve">Για την προμήθεια, μεταφορά, φορτοεκφόρτωση και τοποθέτηση ενός (1) </w:t>
      </w:r>
      <w:r w:rsidRPr="00B94C12">
        <w:rPr>
          <w:rFonts w:asciiTheme="minorHAnsi" w:hAnsiTheme="minorHAnsi" w:cstheme="minorHAnsi"/>
          <w:sz w:val="22"/>
          <w:szCs w:val="22"/>
        </w:rPr>
        <w:t xml:space="preserve">σφαιρικού κρουνού ορειχάλκινου 1 ",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Είκοσι ευρώ (20,00 €)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bookmarkEnd w:id="7"/>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.3.5 - Προμήθεια και τοποθέτηση ορειχάλκινων εξαρτημάτων 1''</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ενός (1) </w:t>
      </w:r>
      <w:r w:rsidRPr="00B94C12">
        <w:rPr>
          <w:rFonts w:asciiTheme="minorHAnsi" w:hAnsiTheme="minorHAnsi" w:cstheme="minorHAnsi"/>
          <w:sz w:val="22"/>
          <w:szCs w:val="22"/>
        </w:rPr>
        <w:t xml:space="preserve">ορειχάλκινουεξαρτήματος 1 ",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Τέσσερα ευρώ και ενενήντα λεπτά (4,90 €)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lastRenderedPageBreak/>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.3.6 - Προμήθεια και τοποθέτηση Σταλάκτηαυτορυθμιζόμενου 2lt/4lt/6lt/8lt</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ενός (1) </w:t>
      </w:r>
      <w:r w:rsidRPr="00B94C12">
        <w:rPr>
          <w:rFonts w:asciiTheme="minorHAnsi" w:hAnsiTheme="minorHAnsi" w:cstheme="minorHAnsi"/>
          <w:sz w:val="22"/>
          <w:szCs w:val="22"/>
        </w:rPr>
        <w:t xml:space="preserve">Σταλάκτηαυτορυθμιζόμενου 2lt/4lt/6lt/8lt,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Είκοσι οκτώ λεπτά (0,28 €)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.3.7 - Προμήθεια και τοποθέτηση Φρεατίου JUMBO</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ενός (1) </w:t>
      </w:r>
      <w:r w:rsidRPr="00B94C12">
        <w:rPr>
          <w:rFonts w:asciiTheme="minorHAnsi" w:hAnsiTheme="minorHAnsi" w:cstheme="minorHAnsi"/>
          <w:sz w:val="22"/>
          <w:szCs w:val="22"/>
        </w:rPr>
        <w:t xml:space="preserve">Φρεατίου JUMBO,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Σαράντα πέντε ευρώ (45,00 €)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.3.8 - Προμήθεια και τοποθέτηση Πλαστικών Φρεατίων ηλεκτροβανών 10"</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ενός (1) </w:t>
      </w:r>
      <w:r w:rsidRPr="00B94C12">
        <w:rPr>
          <w:rFonts w:asciiTheme="minorHAnsi" w:hAnsiTheme="minorHAnsi" w:cstheme="minorHAnsi"/>
          <w:sz w:val="22"/>
          <w:szCs w:val="22"/>
        </w:rPr>
        <w:t xml:space="preserve">Πλαστικού Φρεατίου ηλεκτροβανών 10",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Δέκα τρία ευρώ (13,00 €)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suppressAutoHyphens w:val="0"/>
        <w:jc w:val="both"/>
        <w:rPr>
          <w:rFonts w:ascii="Calibri" w:hAnsi="Calibri" w:cs="Calibri"/>
          <w:spacing w:val="4"/>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 xml:space="preserve">.3.9 - Προμήθεια και τοποθέτηση </w:t>
      </w:r>
      <w:bookmarkStart w:id="8" w:name="_Hlk121211919"/>
      <w:r w:rsidRPr="00B94C12">
        <w:rPr>
          <w:rFonts w:asciiTheme="minorHAnsi" w:hAnsiTheme="minorHAnsi" w:cstheme="minorHAnsi"/>
          <w:bCs/>
          <w:sz w:val="22"/>
          <w:szCs w:val="22"/>
        </w:rPr>
        <w:t>Ηλεκτροβάνας 1'' με F/C, έτοιμη σε πλήρη λειτουργία</w:t>
      </w:r>
      <w:bookmarkEnd w:id="8"/>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μίας (1) </w:t>
      </w:r>
      <w:r w:rsidRPr="00B94C12">
        <w:rPr>
          <w:rFonts w:asciiTheme="minorHAnsi" w:hAnsiTheme="minorHAnsi" w:cstheme="minorHAnsi"/>
          <w:sz w:val="22"/>
          <w:szCs w:val="22"/>
        </w:rPr>
        <w:t xml:space="preserve">Ηλεκτροβάνας 1'' με F/C, έτοιμη σε πλήρη λειτουργία, </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Τριάντα οκτώ ευρώ (38,00 €)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.3.10 - Προμήθεια και τοποθέτηση Πηνίου Ηλεκτροβάνας 9-12 V-DC.</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ενός (1) </w:t>
      </w:r>
      <w:r w:rsidRPr="00B94C12">
        <w:rPr>
          <w:rFonts w:asciiTheme="minorHAnsi" w:hAnsiTheme="minorHAnsi" w:cstheme="minorHAnsi"/>
          <w:sz w:val="22"/>
          <w:szCs w:val="22"/>
        </w:rPr>
        <w:t>Πηνίου Ηλεκτροβάνας 9-12 V-DC.</w:t>
      </w:r>
      <w:r w:rsidRPr="00B94C12">
        <w:rPr>
          <w:rFonts w:ascii="Calibri" w:hAnsi="Calibri" w:cs="Calibri"/>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Σαράντα ένα ευρώ (41,00 €)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.3.11 - Προμήθεια και τοποθέτηση προγραμματιστή μπαταρίας με εφαρμογή ασύρματου ελέγχου 1 στάσης</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bCs/>
          <w:sz w:val="22"/>
          <w:szCs w:val="22"/>
        </w:rPr>
        <w:t xml:space="preserve">προγραμματιστή μπαταρίας με εφαρμογή ασύρματου ελέγχου 1 στάσης. </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Εκατόν εβδομήντα δύο ευρώ και είκοσι τρία λεπτά (172,23 €)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.3.12 - Προμήθεια και τοποθέτηση προγραμματιστή μπαταρίας με εφαρμογή ασύρματου ελέγχου 2 στάσεων</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προγραμματιστή μπαταρίας με εφαρμογή ασύρματου ελέγχου 2 στάσεων</w:t>
      </w:r>
      <w:r w:rsidRPr="00B94C12">
        <w:rPr>
          <w:rFonts w:asciiTheme="minorHAnsi" w:hAnsiTheme="minorHAnsi" w:cstheme="minorHAnsi"/>
          <w:bCs/>
          <w:sz w:val="22"/>
          <w:szCs w:val="22"/>
        </w:rPr>
        <w:t xml:space="preserve">. </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lastRenderedPageBreak/>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Διακόσια είκοσι ευρώ (220,00 €)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 xml:space="preserve">.3.13 - Προμήθεια και τοποθέτηση </w:t>
      </w:r>
      <w:bookmarkStart w:id="9" w:name="_Hlk121212181"/>
      <w:r w:rsidRPr="00B94C12">
        <w:rPr>
          <w:rFonts w:asciiTheme="minorHAnsi" w:hAnsiTheme="minorHAnsi" w:cstheme="minorHAnsi"/>
          <w:bCs/>
          <w:sz w:val="22"/>
          <w:szCs w:val="22"/>
        </w:rPr>
        <w:t>προγραμματιστή μπαταρίας με εφαρμογή ασύρματου ελέγχου 4 στάσεων</w:t>
      </w:r>
      <w:bookmarkEnd w:id="9"/>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προγραμματιστή μπαταρίας με εφαρμογή ασύρματου ελέγχου 4 στάσεων,</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Διακόσια ενενήντα ευρώ (290,00 €)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.3.14 - Προμήθεια και τοποθέτηση συνδέσμου LOCK-LOCK πολυαιθυλενίου (Διαφόρων Διαμετρημάτων)</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συνδέσμου LOCK-LOCK πολυαιθυλενίου (Διαφόρων Διαμετρημάτων),</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Ένα ευρώ και εξήντα λεπτά (1,60 €)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.3.15 - Προμήθεια και τοποθέτηση Γωνία LOCK πολυαιθυλενίου (Διαφόρων Διαμετρημάτων)</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μίας (1) </w:t>
      </w:r>
      <w:r w:rsidRPr="00B94C12">
        <w:rPr>
          <w:rFonts w:asciiTheme="minorHAnsi" w:hAnsiTheme="minorHAnsi" w:cstheme="minorHAnsi"/>
          <w:sz w:val="22"/>
          <w:szCs w:val="22"/>
        </w:rPr>
        <w:t>Γωνίας LOCK πολυαιθυλενίου (Διαφόρων Διαμετρημάτων),</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Ένα ευρώ και εξήντα λεπτά (1,60 €)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.3.16 - Προμήθεια και τοποθέτηση ΤΑΦ LOCK πολυαιθυλενίου (Διαφόρων Διαμετρημάτων).</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ΤΑΦ LOCK πολυαιθυλενίου (Διαφόρων Διαμετρημάτων).</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Ένα ευρώ και εξήντα λεπτά (1,60 €)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.3.17 - Προμήθεια και τοποθέτηση βρύσης, συμπεριλαμβανομένων των υλικών για τη σύνδεση με τα παροχή ύδατος</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μίας (1) </w:t>
      </w:r>
      <w:r w:rsidRPr="00B94C12">
        <w:rPr>
          <w:rFonts w:asciiTheme="minorHAnsi" w:hAnsiTheme="minorHAnsi" w:cstheme="minorHAnsi"/>
          <w:sz w:val="22"/>
          <w:szCs w:val="22"/>
        </w:rPr>
        <w:t>βρύσης, συμπεριλαμβανομένων των υλικών για τη σύνδεση με τα παροχή ύδατος,</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Επτακόσια πενήντα έξι ευρώ(756,00 €)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0C0928" w:rsidRDefault="00F51103" w:rsidP="006C7C01">
      <w:pPr>
        <w:rPr>
          <w:rFonts w:asciiTheme="minorHAnsi" w:hAnsiTheme="minorHAnsi" w:cstheme="minorHAnsi"/>
          <w:sz w:val="22"/>
          <w:szCs w:val="22"/>
        </w:rPr>
      </w:pPr>
    </w:p>
    <w:p w:rsidR="00F51103" w:rsidRPr="00813DD7" w:rsidRDefault="00F51103" w:rsidP="006C7C01">
      <w:pPr>
        <w:rPr>
          <w:rFonts w:asciiTheme="minorHAnsi" w:hAnsiTheme="minorHAnsi" w:cstheme="minorHAnsi"/>
          <w:b/>
          <w:bCs/>
          <w:sz w:val="22"/>
          <w:szCs w:val="22"/>
        </w:rPr>
      </w:pPr>
      <w:r w:rsidRPr="00813DD7">
        <w:rPr>
          <w:rFonts w:asciiTheme="minorHAnsi" w:hAnsiTheme="minorHAnsi" w:cstheme="minorHAnsi"/>
          <w:b/>
          <w:bCs/>
          <w:sz w:val="22"/>
          <w:szCs w:val="22"/>
        </w:rPr>
        <w:t>ΟΜΑΔΑ 4 : ΛΟΙΠΟΣ ΚΟΙΝΟΧΡΗΣΤΟΣ ΕΞΟΠΛΙΣΜΟΣ</w:t>
      </w:r>
    </w:p>
    <w:p w:rsidR="003D1273" w:rsidRDefault="003D1273" w:rsidP="006C7C01">
      <w:pPr>
        <w:jc w:val="both"/>
        <w:rPr>
          <w:rFonts w:asciiTheme="minorHAnsi" w:hAnsiTheme="minorHAnsi" w:cstheme="minorHAnsi"/>
          <w:bCs/>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lastRenderedPageBreak/>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.4.1 - Προμήθεια και τοποθέτηση ψυχρών υλικών (κυβόλιθοι) για τη δημιουργία διαδρόμου, συμπεριλαμβανομένων των υλικών υπόβασης.</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ψυχρού υλικού (κυβόλιθος) για τη δημιουργία διαδρόμου, συμπεριλαμβανομένων των υλικών υπόβασης,</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m2</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Πενήντα πέντε ευρώ (55,00 €)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.4.2 - Προμήθεια και τοποθέτηση κρασπέδων για τον εγκιβωτισμό διαδρόμου, συμπεριλαμβανομένων των υλικών πάκτωσης</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κρασπέδου για τον εγκιβωτισμό διαδρόμου, συμπεριλαμβανομένων των υλικών πάκτωσης,</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Είκοσι ένα ευρώ (21,00 €)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.4.3 - Προμήθεια και τοποθέτηση παγκάκι</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παγκακίου,</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Τριακόσια είκοσι ευρώ (320,00 €)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.4.4 - Προμήθεια και τοποθέτηση κάδου απορριμμάτων πάρκου</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κάδου απορριμμάτων πάρκου,</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Διακόσια σαράντα ευρώ (240,00 €)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.4.5 - Προμήθεια και τοποθέτηση φωτοβολταϊκού σώματος με ιστό</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φωτοβολταϊκού σώματος με ιστό,</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Οκτακόσια πενήντα ευρώ (850,00 €)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suppressAutoHyphens w:val="0"/>
        <w:jc w:val="both"/>
        <w:rPr>
          <w:rFonts w:ascii="Calibri" w:hAnsi="Calibri" w:cs="Calibri"/>
          <w:bCs/>
          <w:spacing w:val="4"/>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.4.6 - Προμήθεια και τοποθέτηση πιστοποιημένου βότσαλου ασφαλείας,κοκκομετρίας 4-8, συμπεριλαμβάνεται και το γεωύφασμα.</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πιστοποιημένου βότσαλου ασφαλείας,κοκκομετρίας 4-8, συμπεριλαμβάνεται και το γεωύφασμα,</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m3</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Διακόσια σαράντα ευρώ (</w:t>
            </w:r>
            <w:r w:rsidRPr="00B94C12">
              <w:rPr>
                <w:rFonts w:ascii="Calibri" w:hAnsi="Calibri" w:cs="Calibri"/>
                <w:spacing w:val="4"/>
                <w:sz w:val="22"/>
                <w:szCs w:val="22"/>
                <w:lang w:val="en-US"/>
              </w:rPr>
              <w:t>240</w:t>
            </w:r>
            <w:r w:rsidRPr="00B94C12">
              <w:rPr>
                <w:rFonts w:ascii="Calibri" w:hAnsi="Calibri" w:cs="Calibri"/>
                <w:spacing w:val="4"/>
                <w:sz w:val="22"/>
                <w:szCs w:val="22"/>
              </w:rPr>
              <w:t>,00 €)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F51103" w:rsidRPr="00B94C12" w:rsidRDefault="00F51103"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.4.7 - Προμήθεια και τοποθέτηση τραβέρσας ΑΖΟΒΕ</w:t>
      </w:r>
    </w:p>
    <w:p w:rsidR="00F51103" w:rsidRPr="00B94C12" w:rsidRDefault="00F51103" w:rsidP="006C7C01">
      <w:pPr>
        <w:jc w:val="both"/>
        <w:rPr>
          <w:rFonts w:asciiTheme="minorHAnsi" w:hAnsiTheme="minorHAnsi" w:cstheme="minorHAnsi"/>
          <w:sz w:val="22"/>
          <w:szCs w:val="22"/>
        </w:rPr>
      </w:pPr>
      <w:r w:rsidRPr="00B94C12">
        <w:rPr>
          <w:rFonts w:ascii="Calibri" w:hAnsi="Calibri" w:cs="Calibri"/>
          <w:spacing w:val="4"/>
          <w:sz w:val="22"/>
          <w:szCs w:val="22"/>
        </w:rPr>
        <w:lastRenderedPageBreak/>
        <w:t xml:space="preserve">Για την προμήθεια, μεταφορά, φορτοεκφόρτωση και τοποθέτηση </w:t>
      </w:r>
      <w:r w:rsidRPr="00B94C12">
        <w:rPr>
          <w:rFonts w:ascii="Calibri" w:hAnsi="Calibri" w:cs="Calibri"/>
          <w:bCs/>
          <w:spacing w:val="4"/>
          <w:sz w:val="22"/>
          <w:szCs w:val="22"/>
        </w:rPr>
        <w:t xml:space="preserve">μίας (1) </w:t>
      </w:r>
      <w:r w:rsidRPr="00B94C12">
        <w:rPr>
          <w:rFonts w:asciiTheme="minorHAnsi" w:hAnsiTheme="minorHAnsi" w:cstheme="minorHAnsi"/>
          <w:sz w:val="22"/>
          <w:szCs w:val="22"/>
        </w:rPr>
        <w:t>τραβέρσας ΑΖΟΒΕ, συμπεριλαμβάνεται και το γεωύφασμα,</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τεμ</w:t>
            </w:r>
          </w:p>
        </w:tc>
      </w:tr>
      <w:tr w:rsidR="00F51103" w:rsidRPr="00B94C12" w:rsidTr="00F51103">
        <w:tc>
          <w:tcPr>
            <w:tcW w:w="2235" w:type="dxa"/>
            <w:shd w:val="clear" w:color="auto" w:fill="F2F2F2"/>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Διακόσια τριάντα πέντε ευρώ (235,00 €)</w:t>
            </w:r>
          </w:p>
        </w:tc>
      </w:tr>
    </w:tbl>
    <w:p w:rsidR="00F51103" w:rsidRPr="00B94C12" w:rsidRDefault="00F51103"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B94C12" w:rsidRDefault="00F51103" w:rsidP="006C7C01">
      <w:pPr>
        <w:jc w:val="both"/>
        <w:rPr>
          <w:rFonts w:asciiTheme="minorHAnsi" w:hAnsiTheme="minorHAnsi" w:cstheme="minorHAnsi"/>
          <w:sz w:val="22"/>
          <w:szCs w:val="22"/>
        </w:rPr>
      </w:pPr>
    </w:p>
    <w:p w:rsidR="00047C74" w:rsidRPr="00B94C12" w:rsidRDefault="00047C74"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.4.8–Ξυλείας Πεύκης</w:t>
      </w:r>
    </w:p>
    <w:p w:rsidR="00047C74" w:rsidRPr="00B94C12" w:rsidRDefault="00047C74"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μίας(1) </w:t>
      </w:r>
      <w:r w:rsidRPr="00B94C12">
        <w:rPr>
          <w:rFonts w:asciiTheme="minorHAnsi" w:hAnsiTheme="minorHAnsi" w:cstheme="minorHAnsi"/>
          <w:sz w:val="22"/>
          <w:szCs w:val="22"/>
        </w:rPr>
        <w:t>ξυλείας πεύκης,</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047C74" w:rsidRPr="00B94C12" w:rsidTr="00C15578">
        <w:tc>
          <w:tcPr>
            <w:tcW w:w="2235" w:type="dxa"/>
            <w:shd w:val="clear" w:color="auto" w:fill="F2F2F2"/>
          </w:tcPr>
          <w:p w:rsidR="00047C74" w:rsidRPr="00B94C12" w:rsidRDefault="00047C74"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047C74" w:rsidRPr="00B94C12" w:rsidRDefault="00047C74"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m3</w:t>
            </w:r>
          </w:p>
        </w:tc>
      </w:tr>
      <w:tr w:rsidR="00047C74" w:rsidRPr="00B94C12" w:rsidTr="00C15578">
        <w:tc>
          <w:tcPr>
            <w:tcW w:w="2235" w:type="dxa"/>
            <w:shd w:val="clear" w:color="auto" w:fill="F2F2F2"/>
          </w:tcPr>
          <w:p w:rsidR="00047C74" w:rsidRPr="00B94C12" w:rsidRDefault="00047C74"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047C74" w:rsidRPr="00B94C12" w:rsidRDefault="00047C74"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Δύο χιλιάδες εννιακόσια δέκα τρία ευρώ και σαράντα τέσσερα λεπτά (2.913,44 €)</w:t>
            </w:r>
          </w:p>
        </w:tc>
      </w:tr>
    </w:tbl>
    <w:p w:rsidR="00047C74" w:rsidRPr="00B94C12" w:rsidRDefault="00047C74"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047C74" w:rsidRPr="00B94C12" w:rsidRDefault="00047C74" w:rsidP="006C7C01">
      <w:pPr>
        <w:jc w:val="both"/>
        <w:rPr>
          <w:rFonts w:asciiTheme="minorHAnsi" w:hAnsiTheme="minorHAnsi" w:cstheme="minorHAnsi"/>
          <w:sz w:val="22"/>
          <w:szCs w:val="22"/>
        </w:rPr>
      </w:pPr>
    </w:p>
    <w:p w:rsidR="00047C74" w:rsidRPr="00B94C12" w:rsidRDefault="00047C74" w:rsidP="006C7C01">
      <w:pPr>
        <w:jc w:val="both"/>
        <w:rPr>
          <w:rFonts w:asciiTheme="minorHAnsi" w:hAnsiTheme="minorHAnsi" w:cstheme="minorHAnsi"/>
          <w:bCs/>
          <w:sz w:val="22"/>
          <w:szCs w:val="22"/>
        </w:rPr>
      </w:pPr>
      <w:r w:rsidRPr="00B94C12">
        <w:rPr>
          <w:rFonts w:asciiTheme="minorHAnsi" w:hAnsiTheme="minorHAnsi" w:cstheme="minorHAnsi"/>
          <w:bCs/>
          <w:sz w:val="22"/>
          <w:szCs w:val="22"/>
          <w:lang w:val="en-US"/>
        </w:rPr>
        <w:t>A</w:t>
      </w:r>
      <w:r w:rsidRPr="00B94C12">
        <w:rPr>
          <w:rFonts w:asciiTheme="minorHAnsi" w:hAnsiTheme="minorHAnsi" w:cstheme="minorHAnsi"/>
          <w:bCs/>
          <w:sz w:val="22"/>
          <w:szCs w:val="22"/>
        </w:rPr>
        <w:t>.</w:t>
      </w:r>
      <w:r w:rsidRPr="00B94C12">
        <w:rPr>
          <w:rFonts w:asciiTheme="minorHAnsi" w:hAnsiTheme="minorHAnsi" w:cstheme="minorHAnsi"/>
          <w:bCs/>
          <w:sz w:val="22"/>
          <w:szCs w:val="22"/>
          <w:lang w:val="en-US"/>
        </w:rPr>
        <w:t>T</w:t>
      </w:r>
      <w:r w:rsidRPr="00B94C12">
        <w:rPr>
          <w:rFonts w:asciiTheme="minorHAnsi" w:hAnsiTheme="minorHAnsi" w:cstheme="minorHAnsi"/>
          <w:bCs/>
          <w:sz w:val="22"/>
          <w:szCs w:val="22"/>
        </w:rPr>
        <w:t>.4.9 - Προμήθεια και τοποθέτηση συνθετικού πλακιδίου δαπέδου ασφαλείας με επίστρωση ενιαίου παρθένου φύλλου epdm, για ύψος πτώσης 2,22m</w:t>
      </w:r>
    </w:p>
    <w:p w:rsidR="00047C74" w:rsidRPr="00B94C12" w:rsidRDefault="00047C74" w:rsidP="006C7C01">
      <w:pPr>
        <w:jc w:val="both"/>
        <w:rPr>
          <w:rFonts w:asciiTheme="minorHAnsi" w:hAnsiTheme="minorHAnsi" w:cstheme="minorHAnsi"/>
          <w:sz w:val="22"/>
          <w:szCs w:val="22"/>
        </w:rPr>
      </w:pPr>
      <w:r w:rsidRPr="00B94C12">
        <w:rPr>
          <w:rFonts w:ascii="Calibri" w:hAnsi="Calibri" w:cs="Calibri"/>
          <w:spacing w:val="4"/>
          <w:sz w:val="22"/>
          <w:szCs w:val="22"/>
        </w:rPr>
        <w:t xml:space="preserve">Για την προμήθεια, μεταφορά, φορτοεκφόρτωση και τοποθέτηση </w:t>
      </w:r>
      <w:r w:rsidRPr="00B94C12">
        <w:rPr>
          <w:rFonts w:ascii="Calibri" w:hAnsi="Calibri" w:cs="Calibri"/>
          <w:bCs/>
          <w:spacing w:val="4"/>
          <w:sz w:val="22"/>
          <w:szCs w:val="22"/>
        </w:rPr>
        <w:t xml:space="preserve">ενός (1) </w:t>
      </w:r>
      <w:r w:rsidRPr="00B94C12">
        <w:rPr>
          <w:rFonts w:asciiTheme="minorHAnsi" w:hAnsiTheme="minorHAnsi" w:cstheme="minorHAnsi"/>
          <w:sz w:val="22"/>
          <w:szCs w:val="22"/>
        </w:rPr>
        <w:t>συνθετικού πλακιδίου δαπέδου ασφαλείας με επίστρωση ενιαίου παρθένου φύλλου epdm, για ύψος πτώσης 2,22m</w:t>
      </w:r>
      <w:r w:rsidRPr="00B94C12">
        <w:rPr>
          <w:rFonts w:ascii="Calibri" w:hAnsi="Calibri" w:cs="Calibri"/>
          <w:bCs/>
          <w:spacing w:val="4"/>
          <w:sz w:val="22"/>
          <w:szCs w:val="22"/>
        </w:rPr>
        <w:t xml:space="preserve"> σύμφωνα με τις τεχνικές προδιαγραφές της παρούσας.</w:t>
      </w:r>
    </w:p>
    <w:tbl>
      <w:tblPr>
        <w:tblpPr w:leftFromText="180" w:rightFromText="180" w:vertAnchor="text" w:horzAnchor="margin" w:tblpY="116"/>
        <w:tblW w:w="0" w:type="auto"/>
        <w:tblLook w:val="04A0"/>
      </w:tblPr>
      <w:tblGrid>
        <w:gridCol w:w="2235"/>
        <w:gridCol w:w="7051"/>
      </w:tblGrid>
      <w:tr w:rsidR="00047C74" w:rsidRPr="00B94C12" w:rsidTr="00C15578">
        <w:tc>
          <w:tcPr>
            <w:tcW w:w="2235" w:type="dxa"/>
            <w:shd w:val="clear" w:color="auto" w:fill="F2F2F2"/>
          </w:tcPr>
          <w:p w:rsidR="00047C74" w:rsidRPr="00B94C12" w:rsidRDefault="00047C74"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Μονάδα μέτρησης</w:t>
            </w:r>
          </w:p>
        </w:tc>
        <w:tc>
          <w:tcPr>
            <w:tcW w:w="7051" w:type="dxa"/>
            <w:shd w:val="clear" w:color="auto" w:fill="auto"/>
          </w:tcPr>
          <w:p w:rsidR="00047C74" w:rsidRPr="00B94C12" w:rsidRDefault="00047C74" w:rsidP="006C7C01">
            <w:pPr>
              <w:suppressAutoHyphens w:val="0"/>
              <w:jc w:val="both"/>
              <w:rPr>
                <w:rFonts w:ascii="Calibri" w:hAnsi="Calibri" w:cs="Calibri"/>
                <w:spacing w:val="4"/>
                <w:sz w:val="22"/>
                <w:szCs w:val="22"/>
                <w:lang w:val="en-US"/>
              </w:rPr>
            </w:pPr>
            <w:r w:rsidRPr="00B94C12">
              <w:rPr>
                <w:rFonts w:ascii="Calibri" w:hAnsi="Calibri" w:cs="Calibri"/>
                <w:spacing w:val="4"/>
                <w:sz w:val="22"/>
                <w:szCs w:val="22"/>
                <w:lang w:val="en-US"/>
              </w:rPr>
              <w:t>m2</w:t>
            </w:r>
          </w:p>
        </w:tc>
      </w:tr>
      <w:tr w:rsidR="00047C74" w:rsidRPr="00B94C12" w:rsidTr="00C15578">
        <w:tc>
          <w:tcPr>
            <w:tcW w:w="2235" w:type="dxa"/>
            <w:shd w:val="clear" w:color="auto" w:fill="F2F2F2"/>
          </w:tcPr>
          <w:p w:rsidR="00047C74" w:rsidRPr="00B94C12" w:rsidRDefault="00047C74"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Τιμή μονάδος €</w:t>
            </w:r>
          </w:p>
        </w:tc>
        <w:tc>
          <w:tcPr>
            <w:tcW w:w="7051" w:type="dxa"/>
            <w:shd w:val="clear" w:color="auto" w:fill="auto"/>
          </w:tcPr>
          <w:p w:rsidR="00047C74" w:rsidRPr="00B94C12" w:rsidRDefault="00047C74"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Εκατόν δέκα τέσσερα ευρώ (</w:t>
            </w:r>
            <w:r w:rsidRPr="00B94C12">
              <w:rPr>
                <w:rFonts w:ascii="Calibri" w:hAnsi="Calibri" w:cs="Calibri"/>
                <w:spacing w:val="4"/>
                <w:sz w:val="22"/>
                <w:szCs w:val="22"/>
                <w:lang w:val="en-US"/>
              </w:rPr>
              <w:t>114</w:t>
            </w:r>
            <w:r w:rsidRPr="00B94C12">
              <w:rPr>
                <w:rFonts w:ascii="Calibri" w:hAnsi="Calibri" w:cs="Calibri"/>
                <w:spacing w:val="4"/>
                <w:sz w:val="22"/>
                <w:szCs w:val="22"/>
              </w:rPr>
              <w:t>,00 €)</w:t>
            </w:r>
          </w:p>
        </w:tc>
      </w:tr>
    </w:tbl>
    <w:p w:rsidR="00047C74" w:rsidRPr="00B94C12" w:rsidRDefault="00047C74" w:rsidP="006C7C01">
      <w:pPr>
        <w:suppressAutoHyphens w:val="0"/>
        <w:jc w:val="both"/>
        <w:rPr>
          <w:rFonts w:ascii="Calibri" w:hAnsi="Calibri" w:cs="Calibri"/>
          <w:spacing w:val="4"/>
          <w:sz w:val="22"/>
          <w:szCs w:val="22"/>
        </w:rPr>
      </w:pPr>
      <w:r w:rsidRPr="00B94C12">
        <w:rPr>
          <w:rFonts w:ascii="Calibri" w:hAnsi="Calibri" w:cs="Calibri"/>
          <w:spacing w:val="4"/>
          <w:sz w:val="22"/>
          <w:szCs w:val="22"/>
        </w:rPr>
        <w:t>Η ανωτέρω τιμή επιβαρύνεται με Φ.Π.Α. 24%.</w:t>
      </w:r>
    </w:p>
    <w:p w:rsidR="00F51103" w:rsidRPr="006C7C01" w:rsidRDefault="00F51103" w:rsidP="006C7C01">
      <w:pPr>
        <w:rPr>
          <w:rFonts w:ascii="Calibri" w:hAnsi="Calibri" w:cs="Calibri"/>
          <w:sz w:val="20"/>
          <w:szCs w:val="20"/>
        </w:rPr>
      </w:pPr>
    </w:p>
    <w:p w:rsidR="00047C74" w:rsidRDefault="00047C74" w:rsidP="006C7C01">
      <w:pPr>
        <w:rPr>
          <w:rFonts w:ascii="Calibri" w:hAnsi="Calibri" w:cs="Calibri"/>
          <w:sz w:val="20"/>
          <w:szCs w:val="20"/>
        </w:rPr>
      </w:pPr>
    </w:p>
    <w:p w:rsidR="004F6A8F" w:rsidRPr="004C110F" w:rsidRDefault="004F6A8F" w:rsidP="006C7C01">
      <w:pPr>
        <w:widowControl w:val="0"/>
        <w:autoSpaceDE w:val="0"/>
        <w:autoSpaceDN w:val="0"/>
        <w:adjustRightInd w:val="0"/>
        <w:jc w:val="both"/>
        <w:rPr>
          <w:rFonts w:ascii="Calibri" w:hAnsi="Calibri" w:cs="Tahoma"/>
          <w:color w:val="00000A"/>
          <w:sz w:val="22"/>
          <w:szCs w:val="22"/>
        </w:rPr>
      </w:pPr>
      <w:r w:rsidRPr="004C110F">
        <w:rPr>
          <w:rFonts w:ascii="Calibri" w:hAnsi="Calibri" w:cs="Tahoma"/>
          <w:color w:val="00000A"/>
          <w:sz w:val="22"/>
          <w:szCs w:val="22"/>
        </w:rPr>
        <w:t>Ο Συντάξας</w:t>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Pr>
          <w:rFonts w:ascii="Calibri" w:hAnsi="Calibri" w:cs="Tahoma"/>
          <w:color w:val="00000A"/>
          <w:sz w:val="22"/>
          <w:szCs w:val="22"/>
        </w:rPr>
        <w:tab/>
        <w:t xml:space="preserve">Εγκρίθηκε &amp; </w:t>
      </w:r>
      <w:r w:rsidRPr="004C110F">
        <w:rPr>
          <w:rFonts w:ascii="Calibri" w:hAnsi="Calibri" w:cs="Tahoma"/>
          <w:color w:val="00000A"/>
          <w:sz w:val="22"/>
          <w:szCs w:val="22"/>
        </w:rPr>
        <w:t>Θεωρήθηκε</w:t>
      </w:r>
    </w:p>
    <w:p w:rsidR="004F6A8F" w:rsidRDefault="004F6A8F" w:rsidP="006C7C01">
      <w:pPr>
        <w:widowControl w:val="0"/>
        <w:autoSpaceDE w:val="0"/>
        <w:autoSpaceDN w:val="0"/>
        <w:adjustRightInd w:val="0"/>
        <w:jc w:val="both"/>
        <w:rPr>
          <w:rFonts w:ascii="Calibri" w:hAnsi="Calibri" w:cs="Tahoma"/>
          <w:color w:val="00000A"/>
          <w:sz w:val="22"/>
          <w:szCs w:val="22"/>
        </w:rPr>
      </w:pPr>
      <w:r w:rsidRPr="004C110F">
        <w:rPr>
          <w:rFonts w:ascii="Calibri" w:hAnsi="Calibri" w:cs="Tahoma"/>
          <w:color w:val="00000A"/>
          <w:sz w:val="22"/>
          <w:szCs w:val="22"/>
        </w:rPr>
        <w:tab/>
      </w:r>
      <w:r w:rsidRPr="004C110F">
        <w:rPr>
          <w:rFonts w:ascii="Calibri" w:hAnsi="Calibri" w:cs="Tahoma"/>
          <w:color w:val="00000A"/>
          <w:sz w:val="22"/>
          <w:szCs w:val="22"/>
        </w:rPr>
        <w:tab/>
      </w:r>
    </w:p>
    <w:p w:rsidR="002B5054" w:rsidRPr="004C110F" w:rsidRDefault="002B5054" w:rsidP="006C7C01">
      <w:pPr>
        <w:widowControl w:val="0"/>
        <w:autoSpaceDE w:val="0"/>
        <w:autoSpaceDN w:val="0"/>
        <w:adjustRightInd w:val="0"/>
        <w:jc w:val="both"/>
        <w:rPr>
          <w:rFonts w:ascii="Calibri" w:hAnsi="Calibri" w:cs="Tahoma"/>
          <w:color w:val="00000A"/>
          <w:sz w:val="22"/>
          <w:szCs w:val="22"/>
        </w:rPr>
      </w:pPr>
    </w:p>
    <w:p w:rsidR="004F6A8F" w:rsidRPr="004C110F" w:rsidRDefault="004F6A8F" w:rsidP="006C7C01">
      <w:pPr>
        <w:widowControl w:val="0"/>
        <w:autoSpaceDE w:val="0"/>
        <w:autoSpaceDN w:val="0"/>
        <w:adjustRightInd w:val="0"/>
        <w:jc w:val="both"/>
        <w:rPr>
          <w:rFonts w:ascii="Calibri" w:hAnsi="Calibri" w:cs="Tahoma"/>
          <w:color w:val="00000A"/>
          <w:sz w:val="22"/>
          <w:szCs w:val="22"/>
        </w:rPr>
      </w:pPr>
      <w:r>
        <w:rPr>
          <w:rFonts w:ascii="Calibri" w:hAnsi="Calibri" w:cs="Tahoma"/>
          <w:color w:val="00000A"/>
          <w:spacing w:val="-3"/>
          <w:sz w:val="22"/>
          <w:szCs w:val="22"/>
        </w:rPr>
        <w:t>Ιωάννης Ραμπαούνης</w:t>
      </w:r>
      <w:r w:rsidRPr="004C110F">
        <w:rPr>
          <w:rFonts w:ascii="Calibri" w:hAnsi="Calibri" w:cs="Tahoma"/>
          <w:color w:val="00000A"/>
          <w:spacing w:val="-3"/>
          <w:sz w:val="22"/>
          <w:szCs w:val="22"/>
        </w:rPr>
        <w:t xml:space="preserve"> </w:t>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sidRPr="004C110F">
        <w:rPr>
          <w:rFonts w:ascii="Calibri" w:hAnsi="Calibri" w:cs="Tahoma"/>
          <w:color w:val="00000A"/>
          <w:sz w:val="22"/>
          <w:szCs w:val="22"/>
        </w:rPr>
        <w:t>Απόστολος Παπαδόπουλος</w:t>
      </w:r>
    </w:p>
    <w:p w:rsidR="004F6A8F" w:rsidRPr="004C110F" w:rsidRDefault="004F6A8F" w:rsidP="006C7C01">
      <w:pPr>
        <w:widowControl w:val="0"/>
        <w:autoSpaceDE w:val="0"/>
        <w:autoSpaceDN w:val="0"/>
        <w:adjustRightInd w:val="0"/>
        <w:jc w:val="both"/>
        <w:rPr>
          <w:rFonts w:ascii="Calibri" w:hAnsi="Calibri" w:cs="Tahoma"/>
          <w:color w:val="00000A"/>
          <w:spacing w:val="-3"/>
          <w:sz w:val="22"/>
          <w:szCs w:val="22"/>
        </w:rPr>
      </w:pPr>
      <w:r w:rsidRPr="004C110F">
        <w:rPr>
          <w:rFonts w:ascii="Calibri" w:hAnsi="Calibri" w:cs="Tahoma"/>
          <w:color w:val="00000A"/>
          <w:sz w:val="22"/>
          <w:szCs w:val="22"/>
        </w:rPr>
        <w:t xml:space="preserve">ΤΕ </w:t>
      </w:r>
      <w:r>
        <w:rPr>
          <w:rFonts w:ascii="Calibri" w:hAnsi="Calibri" w:cs="Tahoma"/>
          <w:color w:val="00000A"/>
          <w:sz w:val="22"/>
          <w:szCs w:val="22"/>
        </w:rPr>
        <w:t>Δασοπόνων</w:t>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Pr>
          <w:rFonts w:ascii="Calibri" w:hAnsi="Calibri" w:cs="Tahoma"/>
          <w:color w:val="00000A"/>
          <w:sz w:val="22"/>
          <w:szCs w:val="22"/>
        </w:rPr>
        <w:tab/>
      </w:r>
      <w:r w:rsidRPr="004C110F">
        <w:rPr>
          <w:rFonts w:ascii="Calibri" w:hAnsi="Calibri" w:cs="Tahoma"/>
          <w:color w:val="00000A"/>
          <w:sz w:val="22"/>
          <w:szCs w:val="22"/>
        </w:rPr>
        <w:t>Μηχανολόγος Μηχανικός</w:t>
      </w:r>
      <w:r>
        <w:rPr>
          <w:rFonts w:ascii="Calibri" w:hAnsi="Calibri" w:cs="Tahoma"/>
          <w:color w:val="00000A"/>
          <w:sz w:val="22"/>
          <w:szCs w:val="22"/>
        </w:rPr>
        <w:t xml:space="preserve"> ΠΕ 5</w:t>
      </w:r>
    </w:p>
    <w:p w:rsidR="004F6A8F" w:rsidRDefault="004F6A8F" w:rsidP="006C7C01">
      <w:pPr>
        <w:widowControl w:val="0"/>
        <w:autoSpaceDE w:val="0"/>
        <w:autoSpaceDN w:val="0"/>
        <w:adjustRightInd w:val="0"/>
        <w:rPr>
          <w:rFonts w:ascii="Calibri" w:hAnsi="Calibri" w:cs="Tahoma"/>
          <w:color w:val="00000A"/>
          <w:spacing w:val="-3"/>
          <w:sz w:val="22"/>
          <w:szCs w:val="22"/>
        </w:rPr>
      </w:pPr>
      <w:r w:rsidRPr="004C110F">
        <w:rPr>
          <w:rFonts w:ascii="Calibri" w:hAnsi="Calibri" w:cs="Tahoma"/>
          <w:color w:val="00000A"/>
          <w:spacing w:val="-3"/>
          <w:sz w:val="22"/>
          <w:szCs w:val="22"/>
        </w:rPr>
        <w:t>Διεύθυνση Περιβάλλοντος</w:t>
      </w:r>
      <w:r w:rsidRPr="00DA311C">
        <w:rPr>
          <w:rFonts w:ascii="Calibri" w:hAnsi="Calibri" w:cs="Tahoma"/>
          <w:color w:val="00000A"/>
          <w:spacing w:val="-3"/>
          <w:sz w:val="22"/>
          <w:szCs w:val="22"/>
        </w:rPr>
        <w:t xml:space="preserve"> </w:t>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sidRPr="004C110F">
        <w:rPr>
          <w:rFonts w:ascii="Calibri" w:hAnsi="Calibri" w:cs="Tahoma"/>
          <w:color w:val="00000A"/>
          <w:spacing w:val="-3"/>
          <w:sz w:val="22"/>
          <w:szCs w:val="22"/>
        </w:rPr>
        <w:t xml:space="preserve">Προϊστάμενος Διεύθυνσης </w:t>
      </w:r>
    </w:p>
    <w:p w:rsidR="004F6A8F" w:rsidRPr="004C110F" w:rsidRDefault="004F6A8F" w:rsidP="006C7C01">
      <w:pPr>
        <w:widowControl w:val="0"/>
        <w:autoSpaceDE w:val="0"/>
        <w:autoSpaceDN w:val="0"/>
        <w:adjustRightInd w:val="0"/>
        <w:ind w:left="5040" w:firstLine="720"/>
        <w:rPr>
          <w:rFonts w:ascii="Calibri" w:hAnsi="Calibri" w:cs="Tahoma"/>
          <w:color w:val="00000A"/>
          <w:spacing w:val="-3"/>
          <w:sz w:val="22"/>
          <w:szCs w:val="22"/>
        </w:rPr>
      </w:pPr>
      <w:r w:rsidRPr="004C110F">
        <w:rPr>
          <w:rFonts w:ascii="Calibri" w:hAnsi="Calibri" w:cs="Tahoma"/>
          <w:color w:val="00000A"/>
          <w:spacing w:val="-3"/>
          <w:sz w:val="22"/>
          <w:szCs w:val="22"/>
        </w:rPr>
        <w:t>Περιβάλλοντος</w:t>
      </w:r>
      <w:r>
        <w:rPr>
          <w:rFonts w:ascii="Calibri" w:hAnsi="Calibri" w:cs="Tahoma"/>
          <w:color w:val="00000A"/>
          <w:spacing w:val="-3"/>
          <w:sz w:val="22"/>
          <w:szCs w:val="22"/>
        </w:rPr>
        <w:t xml:space="preserve">, Καθαριότητας και </w:t>
      </w:r>
    </w:p>
    <w:p w:rsidR="004F6A8F" w:rsidRDefault="004F6A8F" w:rsidP="006C7C01">
      <w:pPr>
        <w:ind w:right="-58"/>
        <w:outlineLvl w:val="0"/>
        <w:rPr>
          <w:rFonts w:ascii="Calibri" w:hAnsi="Calibri" w:cs="Calibri"/>
          <w:bCs/>
          <w:sz w:val="22"/>
          <w:szCs w:val="22"/>
        </w:rPr>
      </w:pP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t>Πρασίνου</w:t>
      </w:r>
    </w:p>
    <w:p w:rsidR="00F51103" w:rsidRDefault="00F51103" w:rsidP="006C7C01">
      <w:pPr>
        <w:ind w:right="-58"/>
        <w:outlineLvl w:val="0"/>
        <w:rPr>
          <w:rFonts w:ascii="Calibri" w:hAnsi="Calibri" w:cs="Calibri"/>
          <w:bCs/>
          <w:sz w:val="22"/>
          <w:szCs w:val="22"/>
        </w:rPr>
      </w:pPr>
    </w:p>
    <w:p w:rsidR="00F51103" w:rsidRDefault="00F51103" w:rsidP="006C7C01">
      <w:pPr>
        <w:ind w:right="-58"/>
        <w:outlineLvl w:val="0"/>
        <w:rPr>
          <w:rFonts w:ascii="Calibri" w:hAnsi="Calibri" w:cs="Calibri"/>
          <w:bCs/>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67706C" w:rsidRPr="006C7C01" w:rsidRDefault="0067706C" w:rsidP="006C7C01">
      <w:pPr>
        <w:ind w:right="-205"/>
        <w:rPr>
          <w:rFonts w:ascii="Calibri" w:hAnsi="Calibri" w:cs="Tahoma"/>
          <w:bCs/>
          <w:spacing w:val="-3"/>
          <w:sz w:val="22"/>
          <w:szCs w:val="22"/>
        </w:rPr>
      </w:pPr>
    </w:p>
    <w:p w:rsidR="00B94C12" w:rsidRDefault="00B94C12" w:rsidP="006C7C01">
      <w:pPr>
        <w:ind w:right="-205"/>
        <w:rPr>
          <w:rFonts w:ascii="Calibri" w:hAnsi="Calibri" w:cs="Tahoma"/>
          <w:bCs/>
          <w:spacing w:val="-3"/>
          <w:sz w:val="22"/>
          <w:szCs w:val="22"/>
          <w:lang w:val="en-US"/>
        </w:rPr>
      </w:pPr>
    </w:p>
    <w:p w:rsidR="00B94C12" w:rsidRDefault="00B94C12" w:rsidP="006C7C01">
      <w:pPr>
        <w:ind w:right="-205"/>
        <w:rPr>
          <w:rFonts w:ascii="Calibri" w:hAnsi="Calibri" w:cs="Tahoma"/>
          <w:bCs/>
          <w:spacing w:val="-3"/>
          <w:sz w:val="22"/>
          <w:szCs w:val="22"/>
          <w:lang w:val="en-US"/>
        </w:rPr>
      </w:pPr>
    </w:p>
    <w:p w:rsidR="00B94C12" w:rsidRDefault="00B94C12" w:rsidP="006C7C01">
      <w:pPr>
        <w:ind w:right="-205"/>
        <w:rPr>
          <w:rFonts w:ascii="Calibri" w:hAnsi="Calibri" w:cs="Tahoma"/>
          <w:bCs/>
          <w:spacing w:val="-3"/>
          <w:sz w:val="22"/>
          <w:szCs w:val="22"/>
          <w:lang w:val="en-US"/>
        </w:rPr>
      </w:pPr>
    </w:p>
    <w:p w:rsidR="00B94C12" w:rsidRDefault="00B94C12" w:rsidP="006C7C01">
      <w:pPr>
        <w:ind w:right="-205"/>
        <w:rPr>
          <w:rFonts w:ascii="Calibri" w:hAnsi="Calibri" w:cs="Tahoma"/>
          <w:bCs/>
          <w:spacing w:val="-3"/>
          <w:sz w:val="22"/>
          <w:szCs w:val="22"/>
          <w:lang w:val="en-US"/>
        </w:rPr>
      </w:pPr>
    </w:p>
    <w:p w:rsidR="00B94C12" w:rsidRPr="009B4460" w:rsidRDefault="00B94C12" w:rsidP="00B94C12">
      <w:pPr>
        <w:ind w:right="-205"/>
        <w:rPr>
          <w:rFonts w:ascii="Calibri" w:hAnsi="Calibri" w:cs="Tahoma"/>
          <w:bCs/>
          <w:sz w:val="22"/>
          <w:szCs w:val="22"/>
        </w:rPr>
      </w:pPr>
      <w:r w:rsidRPr="009B4460">
        <w:rPr>
          <w:rFonts w:ascii="Calibri" w:hAnsi="Calibri" w:cs="Tahoma"/>
          <w:bCs/>
          <w:spacing w:val="-3"/>
          <w:sz w:val="22"/>
          <w:szCs w:val="22"/>
        </w:rPr>
        <w:lastRenderedPageBreak/>
        <w:t>ΕΛΛΗΝΙΚΗ ΔΗΜΟΚΡΑΤΙΑ</w:t>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t xml:space="preserve">ΠΡΟΜΗΘΕΙΑ </w:t>
      </w:r>
      <w:r w:rsidRPr="009B4460">
        <w:rPr>
          <w:rFonts w:ascii="Calibri" w:hAnsi="Calibri" w:cs="Tahoma"/>
          <w:bCs/>
          <w:sz w:val="22"/>
          <w:szCs w:val="22"/>
        </w:rPr>
        <w:t xml:space="preserve">ΚΑΙ ΤΟΠΟΘΕΤΗΣΗ </w:t>
      </w:r>
      <w:r w:rsidRPr="009B4460">
        <w:rPr>
          <w:rFonts w:ascii="Calibri" w:hAnsi="Calibri" w:cs="Tahoma"/>
          <w:bCs/>
          <w:sz w:val="22"/>
          <w:szCs w:val="22"/>
        </w:rPr>
        <w:tab/>
        <w:t>ΥΛΙΚΩΝ</w:t>
      </w:r>
    </w:p>
    <w:p w:rsidR="00B94C12" w:rsidRPr="009B4460" w:rsidRDefault="00B94C12" w:rsidP="00B94C12">
      <w:pPr>
        <w:ind w:right="-205"/>
        <w:rPr>
          <w:rFonts w:ascii="Calibri" w:hAnsi="Calibri" w:cs="Tahoma"/>
          <w:bCs/>
          <w:spacing w:val="-3"/>
          <w:sz w:val="22"/>
          <w:szCs w:val="22"/>
        </w:rPr>
      </w:pPr>
      <w:r w:rsidRPr="009B4460">
        <w:rPr>
          <w:rFonts w:ascii="Calibri" w:hAnsi="Calibri" w:cs="Tahoma"/>
          <w:bCs/>
          <w:spacing w:val="-3"/>
          <w:sz w:val="22"/>
          <w:szCs w:val="22"/>
        </w:rPr>
        <w:t>ΝΟΜΟΣ ΑΤΤΙΚΗΣ</w:t>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r>
      <w:r w:rsidRPr="009B4460">
        <w:rPr>
          <w:rFonts w:ascii="Calibri" w:hAnsi="Calibri" w:cs="Tahoma"/>
          <w:bCs/>
          <w:sz w:val="22"/>
          <w:szCs w:val="22"/>
        </w:rPr>
        <w:tab/>
        <w:t>ΓΙΑ ΤΗΝ ΑΝΑΒΑΘΜΙΣΗ ΚΟΙΝΟΧΡΗΣΤΩΝ</w:t>
      </w:r>
    </w:p>
    <w:p w:rsidR="00B94C12" w:rsidRPr="004C110F" w:rsidRDefault="00B94C12" w:rsidP="00B94C12">
      <w:pPr>
        <w:ind w:right="-205"/>
        <w:rPr>
          <w:rFonts w:ascii="Calibri" w:hAnsi="Calibri" w:cs="Tahoma"/>
          <w:bCs/>
          <w:sz w:val="22"/>
          <w:szCs w:val="22"/>
        </w:rPr>
      </w:pPr>
      <w:r w:rsidRPr="009B4460">
        <w:rPr>
          <w:rFonts w:ascii="Calibri" w:hAnsi="Calibri" w:cs="Tahoma"/>
          <w:bCs/>
          <w:spacing w:val="-3"/>
          <w:sz w:val="22"/>
          <w:szCs w:val="22"/>
        </w:rPr>
        <w:t xml:space="preserve">ΔΗΜΟΣ ΔΙΟΝΥΣΟΥ </w:t>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pacing w:val="-3"/>
          <w:sz w:val="22"/>
          <w:szCs w:val="22"/>
        </w:rPr>
        <w:tab/>
      </w:r>
      <w:r w:rsidRPr="009B4460">
        <w:rPr>
          <w:rFonts w:ascii="Calibri" w:hAnsi="Calibri" w:cs="Tahoma"/>
          <w:bCs/>
          <w:sz w:val="22"/>
          <w:szCs w:val="22"/>
        </w:rPr>
        <w:t>ΧΩΡΩΝ ΤΟΥ ΔΗΜΟΥ ΔΙΟΝΥΣΟΥ</w:t>
      </w:r>
    </w:p>
    <w:p w:rsidR="00B94C12" w:rsidRPr="00B23752" w:rsidRDefault="00B94C12" w:rsidP="00B94C12">
      <w:pPr>
        <w:ind w:right="-205"/>
        <w:rPr>
          <w:rFonts w:ascii="Calibri" w:hAnsi="Calibri" w:cs="Tahoma"/>
          <w:bCs/>
          <w:spacing w:val="-3"/>
          <w:sz w:val="22"/>
          <w:szCs w:val="22"/>
        </w:rPr>
      </w:pPr>
      <w:r w:rsidRPr="004C110F">
        <w:rPr>
          <w:rFonts w:ascii="Calibri" w:hAnsi="Calibri" w:cs="Tahoma"/>
          <w:bCs/>
          <w:spacing w:val="-3"/>
          <w:sz w:val="22"/>
          <w:szCs w:val="22"/>
        </w:rPr>
        <w:t>ΔΙΕΥΘΥΝΣΗ ΠΕΡΙΒΑΛΛΟΝΤΟΣ</w:t>
      </w:r>
      <w:r w:rsidRPr="004C110F">
        <w:rPr>
          <w:rFonts w:ascii="Calibri" w:hAnsi="Calibri" w:cs="Tahoma"/>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p>
    <w:p w:rsidR="00F51103" w:rsidRDefault="00F51103" w:rsidP="006C7C01">
      <w:pPr>
        <w:rPr>
          <w:rFonts w:ascii="Calibri" w:hAnsi="Calibri" w:cs="Calibri"/>
          <w:sz w:val="20"/>
          <w:szCs w:val="20"/>
        </w:rPr>
      </w:pPr>
    </w:p>
    <w:p w:rsidR="00F51103" w:rsidRDefault="005D6957" w:rsidP="006C7C01">
      <w:pPr>
        <w:ind w:left="-142"/>
        <w:jc w:val="center"/>
        <w:rPr>
          <w:rFonts w:ascii="Calibri" w:eastAsia="Arial,Italic" w:hAnsi="Calibri" w:cs="Calibri"/>
          <w:b/>
          <w:bCs/>
          <w:color w:val="000000"/>
          <w:sz w:val="20"/>
          <w:szCs w:val="20"/>
          <w:lang w:eastAsia="en-US"/>
        </w:rPr>
      </w:pPr>
      <w:r>
        <w:rPr>
          <w:rFonts w:ascii="Calibri" w:eastAsia="Arial,Italic" w:hAnsi="Calibri" w:cs="Calibri"/>
          <w:b/>
          <w:bCs/>
          <w:color w:val="000000"/>
          <w:sz w:val="20"/>
          <w:szCs w:val="20"/>
          <w:lang w:eastAsia="en-US"/>
        </w:rPr>
        <w:t>Δ. ΠΡΟΫΠΟΛΟΓΙΣΜΟΣ</w:t>
      </w:r>
    </w:p>
    <w:p w:rsidR="00F51103" w:rsidRDefault="00F51103" w:rsidP="006C7C01">
      <w:pPr>
        <w:ind w:left="-142" w:right="-144"/>
        <w:jc w:val="center"/>
        <w:rPr>
          <w:rFonts w:ascii="Calibri" w:hAnsi="Calibri" w:cs="Calibri"/>
          <w:b/>
          <w:spacing w:val="40"/>
          <w:sz w:val="22"/>
          <w:szCs w:val="22"/>
        </w:rPr>
      </w:pPr>
    </w:p>
    <w:tbl>
      <w:tblPr>
        <w:tblW w:w="11057" w:type="dxa"/>
        <w:jc w:val="center"/>
        <w:tblLayout w:type="fixed"/>
        <w:tblLook w:val="04A0"/>
      </w:tblPr>
      <w:tblGrid>
        <w:gridCol w:w="567"/>
        <w:gridCol w:w="5529"/>
        <w:gridCol w:w="709"/>
        <w:gridCol w:w="709"/>
        <w:gridCol w:w="1134"/>
        <w:gridCol w:w="1134"/>
        <w:gridCol w:w="1275"/>
      </w:tblGrid>
      <w:tr w:rsidR="00047C74" w:rsidRPr="00E731FA" w:rsidTr="00C15578">
        <w:trPr>
          <w:trHeight w:val="304"/>
          <w:jc w:val="center"/>
        </w:trPr>
        <w:tc>
          <w:tcPr>
            <w:tcW w:w="11057" w:type="dxa"/>
            <w:gridSpan w:val="7"/>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ΟΜΑΔΑ 1 : ΠΡΟΜΗΘΕΙΑ ΦΥΤΩΝ – CPV 03450000-9, Κ.Α  35.6692.0002</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Α/α</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Περιγραφή - Είδος</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Μ.Μ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Α.Τ</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Ποσότητα</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Τιμή Μονάδας</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Δαπάνη</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Βιβούρνο (VIBURNUM TINUS), γλ.5Lt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9,90 €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1.188,00 €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Μυρτιά (MYRTUS COMMUNIS),  γλ.3Lt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188</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8,00 €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1.504,00 €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Λυγαριά (VITEX AGNUS CASTUS), γλ.3Lt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220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7,30 €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1.606,00 €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Ράμνος (RHAMNUS ALATERNUS),  γλ.3Lt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170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7,30 €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1.241,00 €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Πικροδάφνη (NERIUM OLEANDER),  γλ.5Lt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1.5</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124</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17,00 €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2.108,00 €</w:t>
            </w:r>
          </w:p>
        </w:tc>
      </w:tr>
      <w:tr w:rsidR="00047C74" w:rsidRPr="000B1FB7" w:rsidTr="00C15578">
        <w:trPr>
          <w:trHeight w:val="3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w:t>
            </w:r>
          </w:p>
        </w:tc>
        <w:tc>
          <w:tcPr>
            <w:tcW w:w="552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Σχίνος (PISTACIA LENTISCUS), γλ.9Lt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22,00 €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3.740,00 €</w:t>
            </w:r>
          </w:p>
        </w:tc>
      </w:tr>
      <w:tr w:rsidR="00047C74" w:rsidRPr="000B1FB7" w:rsidTr="00C15578">
        <w:trPr>
          <w:trHeight w:val="3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7</w:t>
            </w:r>
          </w:p>
        </w:tc>
        <w:tc>
          <w:tcPr>
            <w:tcW w:w="552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Λεβάντα (LAVANDULA ANGUSTIFOLIA VERA), γλ.3Lt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75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7,50 €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562,50 €</w:t>
            </w:r>
          </w:p>
        </w:tc>
      </w:tr>
      <w:tr w:rsidR="00047C74" w:rsidRPr="000B1FB7" w:rsidTr="00C15578">
        <w:trPr>
          <w:trHeight w:val="3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8</w:t>
            </w:r>
          </w:p>
        </w:tc>
        <w:tc>
          <w:tcPr>
            <w:tcW w:w="552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Κίστος (CISTUS SALVIFOLIUS), γλ.3Lt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95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7,50 €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712,50 €</w:t>
            </w:r>
          </w:p>
        </w:tc>
      </w:tr>
      <w:tr w:rsidR="00047C74" w:rsidRPr="000B1FB7" w:rsidTr="00C15578">
        <w:trPr>
          <w:trHeight w:val="3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9</w:t>
            </w:r>
          </w:p>
        </w:tc>
        <w:tc>
          <w:tcPr>
            <w:tcW w:w="552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Θυμάρι (THYMUS VULGARIS), γλ.3Lt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75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5,00 €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375,00 €</w:t>
            </w:r>
          </w:p>
        </w:tc>
      </w:tr>
      <w:tr w:rsidR="00047C74" w:rsidRPr="000B1FB7" w:rsidTr="00C15578">
        <w:trPr>
          <w:trHeight w:val="3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10</w:t>
            </w:r>
          </w:p>
        </w:tc>
        <w:tc>
          <w:tcPr>
            <w:tcW w:w="552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Βίγκα (VINCA MINOR), γλ.3Lt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531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5,00 €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2.655,00 €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Γκάουρα (GAURA LINDHEIMERI), γλ.3Lt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1.11</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172</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10,00 €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1.720,00 €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447E01" w:rsidRDefault="00047C74" w:rsidP="006C7C01">
            <w:pPr>
              <w:suppressAutoHyphens w:val="0"/>
              <w:rPr>
                <w:rFonts w:ascii="Calibri" w:hAnsi="Calibri" w:cs="Calibri"/>
                <w:color w:val="000000"/>
                <w:sz w:val="18"/>
                <w:szCs w:val="18"/>
                <w:lang w:val="en-US"/>
              </w:rPr>
            </w:pPr>
            <w:r w:rsidRPr="00E731FA">
              <w:rPr>
                <w:rFonts w:ascii="Calibri" w:hAnsi="Calibri" w:cs="Calibri"/>
                <w:color w:val="000000"/>
                <w:sz w:val="18"/>
                <w:szCs w:val="18"/>
              </w:rPr>
              <w:t>Προμήθεια</w:t>
            </w:r>
            <w:r w:rsidR="002B5054" w:rsidRPr="002B5054">
              <w:rPr>
                <w:rFonts w:ascii="Calibri" w:hAnsi="Calibri" w:cs="Calibri"/>
                <w:color w:val="000000"/>
                <w:sz w:val="18"/>
                <w:szCs w:val="18"/>
                <w:lang w:val="en-US"/>
              </w:rPr>
              <w:t xml:space="preserve"> </w:t>
            </w:r>
            <w:r w:rsidRPr="00E731FA">
              <w:rPr>
                <w:rFonts w:ascii="Calibri" w:hAnsi="Calibri" w:cs="Calibri"/>
                <w:color w:val="000000"/>
                <w:sz w:val="18"/>
                <w:szCs w:val="18"/>
              </w:rPr>
              <w:t>Σάλβια</w:t>
            </w:r>
            <w:r w:rsidRPr="00447E01">
              <w:rPr>
                <w:rFonts w:ascii="Calibri" w:hAnsi="Calibri" w:cs="Calibri"/>
                <w:color w:val="000000"/>
                <w:sz w:val="18"/>
                <w:szCs w:val="18"/>
                <w:lang w:val="en-US"/>
              </w:rPr>
              <w:t xml:space="preserve"> (SALVIA OFFICINALIS),  </w:t>
            </w:r>
            <w:r w:rsidRPr="00E731FA">
              <w:rPr>
                <w:rFonts w:ascii="Calibri" w:hAnsi="Calibri" w:cs="Calibri"/>
                <w:color w:val="000000"/>
                <w:sz w:val="18"/>
                <w:szCs w:val="18"/>
              </w:rPr>
              <w:t>γλ</w:t>
            </w:r>
            <w:r w:rsidRPr="00447E01">
              <w:rPr>
                <w:rFonts w:ascii="Calibri" w:hAnsi="Calibri" w:cs="Calibri"/>
                <w:color w:val="000000"/>
                <w:sz w:val="18"/>
                <w:szCs w:val="18"/>
                <w:lang w:val="en-US"/>
              </w:rPr>
              <w:t>.3Lt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1.12</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7,50 €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450,00 €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13</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Κουμαριά (ΑRBUTUS UNEDO), γλ.3Lt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1.13</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55</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29,00 €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1.595,00 €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14</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Δάφνη (LAURUS NOBILIS), γλ.5Lt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1.14</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45</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18,00 €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810,00 €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15</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Δεντρολίβανο (ROSMARINUS OFFICINALIS), γλ.5Lt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177</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9,90 €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1.752,30 €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16</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Ντιμόντια (DYMONDIA GLAUCA), γλ.3Lt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1.16</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6,00 €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720,00 €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17</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Ρυγχόσπερμα (RHYNCHOSPERMUM JASMINOIDES), γλ.5Lt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1.17</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40,00 €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800,00 €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18</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Γιασεμί γυμνανθές (JASMINUM NUDIFLORUM), γλ.5Lt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1.18</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40,00 €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480,00 €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19</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Αγγελική νάνα (PITTOSPORUM TOBIRA NANA), γλ.9Lt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1.19</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135</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17,00 €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2.295,00 €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20</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θάμνου Κάρεξ (CAREX BUCHANANII), γλ.3Lt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10,00 €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600,00 €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21</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Ιμπεράτα  (IMPERATA CYLINDRICA), γλ.3Lt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1.21</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6,00 €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240,00 €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22</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Πεννισέτο (PENNISETUM ALOPECUROIDES), γλ.3Lt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1.22</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7,50 €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225,00 €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23</w:t>
            </w:r>
          </w:p>
        </w:tc>
        <w:tc>
          <w:tcPr>
            <w:tcW w:w="5529" w:type="dxa"/>
            <w:tcBorders>
              <w:top w:val="nil"/>
              <w:left w:val="nil"/>
              <w:bottom w:val="single" w:sz="4" w:space="0" w:color="auto"/>
              <w:right w:val="single" w:sz="4" w:space="0" w:color="auto"/>
            </w:tcBorders>
            <w:shd w:val="clear" w:color="auto" w:fill="auto"/>
            <w:noWrap/>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δένδρου Ακακία Κων/πόλεως (ALBIZIA JULIBRISSIN), ΠΚ10-12</w:t>
            </w:r>
          </w:p>
        </w:tc>
        <w:tc>
          <w:tcPr>
            <w:tcW w:w="709" w:type="dxa"/>
            <w:tcBorders>
              <w:top w:val="nil"/>
              <w:left w:val="nil"/>
              <w:bottom w:val="single" w:sz="4" w:space="0" w:color="auto"/>
              <w:right w:val="single" w:sz="4" w:space="0" w:color="auto"/>
            </w:tcBorders>
            <w:shd w:val="clear" w:color="auto" w:fill="auto"/>
            <w:noWrap/>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1.23</w:t>
            </w:r>
          </w:p>
        </w:tc>
        <w:tc>
          <w:tcPr>
            <w:tcW w:w="1134" w:type="dxa"/>
            <w:tcBorders>
              <w:top w:val="nil"/>
              <w:left w:val="nil"/>
              <w:bottom w:val="single" w:sz="4" w:space="0" w:color="auto"/>
              <w:right w:val="single" w:sz="4" w:space="0" w:color="auto"/>
            </w:tcBorders>
            <w:shd w:val="clear" w:color="auto" w:fill="auto"/>
            <w:noWrap/>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195,00 €</w:t>
            </w:r>
          </w:p>
        </w:tc>
        <w:tc>
          <w:tcPr>
            <w:tcW w:w="1275" w:type="dxa"/>
            <w:tcBorders>
              <w:top w:val="nil"/>
              <w:left w:val="nil"/>
              <w:bottom w:val="single" w:sz="4" w:space="0" w:color="auto"/>
              <w:right w:val="single" w:sz="8" w:space="0" w:color="auto"/>
            </w:tcBorders>
            <w:shd w:val="clear" w:color="auto" w:fill="auto"/>
            <w:noWrap/>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390,00 €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24</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δένδρου Σφενδάμι (ACER NEGUNDO), ΠΚ10-12</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1.24</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207,00 €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1.035,00 €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25</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δένδρου Κουτσουπιά (CERCIS SILIQUASTRUM), ΠΚ10-12</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1.25</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195,00 €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780,00 €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26</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δένδρου Χαρουπιά  (CERATONIA SILIQUA), ΠΚ10-12</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1.26</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199,15 €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199,15 €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27</w:t>
            </w:r>
          </w:p>
        </w:tc>
        <w:tc>
          <w:tcPr>
            <w:tcW w:w="552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δένδρου Λυγαριά (VITEX AGNUS CASTUS), γλ.10Lt</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1.27</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17,00 €</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1.190,00 €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ΣΥΝΟΛΟ ΟΜΑΔΑ 1</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30.973,45 €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ΦΠΑ 13% ΠΟΥ ΑΝΑΛΟΓΕΙ</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4.026,55 €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ΣΥΝΟΛΙΚΗ ΔΑΠΑΝΗ ΟΜΑΔΑ 1</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35.000,00 €</w:t>
            </w:r>
          </w:p>
        </w:tc>
      </w:tr>
      <w:tr w:rsidR="00047C74" w:rsidRPr="00E731FA" w:rsidTr="00C15578">
        <w:trPr>
          <w:trHeight w:val="304"/>
          <w:jc w:val="center"/>
        </w:trPr>
        <w:tc>
          <w:tcPr>
            <w:tcW w:w="11057" w:type="dxa"/>
            <w:gridSpan w:val="7"/>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ΟΜΑΔΑ 2 : ΕΡΓΑΣΙΕΣ ΠΡΑΣΙΝΟΥ, ΧΩΜΑΤΟΥΡΓΙΚΕΣ ΕΡΓΑΣΙΕΣ ΚΑΙ ΕΠΙΣΤΡΩΣΕΙΣ – CPV77310000-6 , 45236000-0 Κ.Α  35.6262.0014</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Α/α</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Περιγραφή - Είδος</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Μ.Μ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Α.Τ</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Ποσότητα</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Τιμή Μονάδας</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Δαπάνη</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28</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Άνοιγμα λάκκου και φύτευση φυτού  με μπάλα χώματος όγκου 2,00-4,00lt</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2.1</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1891</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1,70 €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3.214,70 €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29</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Άνοιγμα λάκκου και φύτευση φυτού  με μπάλα χώματος όγκου 4,50-</w:t>
            </w:r>
            <w:r w:rsidRPr="00E731FA">
              <w:rPr>
                <w:rFonts w:ascii="Calibri" w:hAnsi="Calibri" w:cs="Calibri"/>
                <w:color w:val="000000"/>
                <w:sz w:val="18"/>
                <w:szCs w:val="18"/>
              </w:rPr>
              <w:lastRenderedPageBreak/>
              <w:t>12,00lt</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lastRenderedPageBreak/>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2.2</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873</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2,80 €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2.444,40 €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lastRenderedPageBreak/>
              <w:t>30</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Άνοιγμα λάκκου και φύτευση φυτού  με μπάλα χώματος όγκου 23 - 40 lt</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2.3</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12</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5,50 €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66,00 €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31</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Εργασία Εκσκαφής εδαφών και απομάκρυνση των προϊόντων εκσκαφών με αυτοκίνητο</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m3</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2.4</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420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17,00 €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7.140,00 €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32</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Διάστρωση κηπευτικού χώματος σε παρτέρια, με το υλικό</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m3</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2.5</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250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24,00 €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6.000,00 €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33</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Εργασία Προετοιμασίας Χώρου για φύτευση φυτών, ισοπέδωσης εδάφους</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κ.α</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2.6</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4.629,06 €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4.629,06 €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34</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Τομή οδοστρώματος με ασφαλτοκόπτη ή τομή σε πλάκες πεζοδρομίου και αποκατάσταση παντός είδους για πέρασμα σωληνώσεων ή καλωδιώσεων</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2.7</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100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5,00 €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500,00 €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35</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Εργασία διαμόρφωσης μονοπατιών από συμπιεσμένο πατημένο χώμα</w:t>
            </w:r>
          </w:p>
        </w:tc>
        <w:tc>
          <w:tcPr>
            <w:tcW w:w="709" w:type="dxa"/>
            <w:tcBorders>
              <w:top w:val="nil"/>
              <w:left w:val="nil"/>
              <w:bottom w:val="single" w:sz="4" w:space="0" w:color="auto"/>
              <w:right w:val="single" w:sz="4" w:space="0" w:color="auto"/>
            </w:tcBorders>
            <w:shd w:val="clear" w:color="auto" w:fill="auto"/>
            <w:vAlign w:val="center"/>
            <w:hideMark/>
          </w:tcPr>
          <w:p w:rsidR="00047C74" w:rsidRPr="00584E74" w:rsidRDefault="00047C74" w:rsidP="006C7C01">
            <w:pPr>
              <w:suppressAutoHyphens w:val="0"/>
              <w:jc w:val="center"/>
              <w:rPr>
                <w:rFonts w:ascii="Calibri" w:hAnsi="Calibri" w:cs="Calibri"/>
                <w:color w:val="000000"/>
                <w:sz w:val="18"/>
                <w:szCs w:val="18"/>
                <w:lang w:val="en-US"/>
              </w:rPr>
            </w:pPr>
            <w:r>
              <w:rPr>
                <w:rFonts w:ascii="Calibri" w:hAnsi="Calibri" w:cs="Calibri"/>
                <w:color w:val="000000"/>
                <w:sz w:val="18"/>
                <w:szCs w:val="18"/>
                <w:lang w:val="en-US"/>
              </w:rPr>
              <w:t>m2</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2.8</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554</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52,00 €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28.808,00 €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36</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xml:space="preserve">Εργασία οριοθέτησης και εγκιβωτισμού μονοπατιών με ειδικό τεμάχιο λαμαρίνας </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2.9</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667</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29,00 €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19.343,00 €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37</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Εργασία διαμόρφωσης σκαλοπατιού με ξυλεία εξωτερικού χώρου</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m2</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2.10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135,00 €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1.350,00 €</w:t>
            </w:r>
          </w:p>
        </w:tc>
      </w:tr>
      <w:tr w:rsidR="00047C74" w:rsidRPr="000B1FB7" w:rsidTr="00C15578">
        <w:trPr>
          <w:trHeight w:val="30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38</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Εργασία αποστράγγισης εδάφους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κ.α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1.500,00 €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1.500,00 €</w:t>
            </w:r>
          </w:p>
        </w:tc>
      </w:tr>
      <w:tr w:rsidR="00047C74" w:rsidRPr="000B1FB7" w:rsidTr="00C15578">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39</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Ανανέωση κόμης  μεγάλων δένδρων μεγάλων δένδρων, ύψους 16 - 20 m σε νησίδες, ερείσματα κλπ.</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225,00 €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4.500,00 €</w:t>
            </w:r>
          </w:p>
        </w:tc>
      </w:tr>
      <w:tr w:rsidR="00047C74" w:rsidRPr="000B1FB7" w:rsidTr="00C15578">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40</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Διαλογή και Θρυμματισμός προϊόντων κλάδευσης, φόρτωση και μεταφορά  υλικού σε μονάδα κομποστοποίησης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10,00 €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400,00 €</w:t>
            </w:r>
          </w:p>
        </w:tc>
      </w:tr>
      <w:tr w:rsidR="00047C74" w:rsidRPr="000B1FB7" w:rsidTr="00C15578">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41</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Εργασία διαμόρφωσης υπόβασης, για τη τοποθέτηση των συνθετικών δαπέδων ασφαλείας.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30,00 €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750,00 €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ΣΥΝΟΛΟ ΟΜΑΔΑ 2</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80.645,16 €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ΦΠΑ 24% ΠΟΥ ΑΝΑΛΟΓΕΙ</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19.354,84 €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ΣΥΝΟΛΙΚΗ ΔΑΠΑΝΗ ΟΜΑΔΑ 2</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100.000,00 €</w:t>
            </w:r>
          </w:p>
        </w:tc>
      </w:tr>
      <w:tr w:rsidR="00047C74" w:rsidRPr="00E731FA" w:rsidTr="00C15578">
        <w:trPr>
          <w:trHeight w:val="304"/>
          <w:jc w:val="center"/>
        </w:trPr>
        <w:tc>
          <w:tcPr>
            <w:tcW w:w="11057" w:type="dxa"/>
            <w:gridSpan w:val="7"/>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ΟΜΑΔΑ 3 : ΔΙΚΤΥΑ ΔΙΑΝΟΜΗΣ ΝΕΡΟΥ – CPV43323000-3 , Κ.Α  35.6699.0003</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Α/α</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Περιγραφή - Είδος</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Μ.Μ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Α.Τ</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Ποσότητα</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Τιμή Μονάδας</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Δαπάνη</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42</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Σωλήνα Ρ.Ε.Φ32/6ΑΤΜ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3.1</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1300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1,40 €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1.820,00 €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43</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Σωλήνα Φ16 /6ΑΤΜ. Καφέ χρώματος</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3.2</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800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0,90 €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720,00 €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44</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Αυτορυθμιζόμενου σταλακτηφόρου καφέ χρώματος Φ16/30ΕΚ/2,3ΛΤΡ/ΩΡΑ</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3.3</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3000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1,90 €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5.700,00 €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45</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Τοποθέτηση σφαιρικών κρουνών ορειχάλκινων 1 "</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3.4</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20,00 €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180,00 €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46</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ορειχάλκινων εξαρτημάτων 1''</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3.5</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51</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4,90 €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249,90 €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47</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Σταλάκτη αυτορυθμιζόμενου 2lt/4lt/6lt/8lt</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3.6</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350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0,28 €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98,00 €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48</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Φρεατίου JUMBO</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3.7</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45,00 €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180,00 €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49</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Πλαστικών Φρεατίων ηλεκτροβανών 10"</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3.8</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13,00 €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13,00 €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50</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Ηλεκτροβάνας 1'' με F/C, έτοιμη σε πλήρη λειτουργία</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3.9</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38,00 €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342,00 €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51</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Πηνίου Ηλεκτροβάνας 9-12 V-DC</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3.10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41,00 €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369,00 €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52</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προγραμματιστή μπαταρίας με εφαρμογή ασύρματου ελέγχου 1 στάσης</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3.11</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172,23 €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172,23 €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53</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προγραμματιστή μπαταρίας με εφαρμογή ασύρματου ελέγχου 2 στάσεων</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3.12</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220,00 €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220,00 €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54</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προγραμματιστή μπαταρίας με εφαρμογή ασύρματου ελέγχου 4 στάσεων</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3.13</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290,00 €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580,00 €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55</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συνδέσμου LOCK-LOCK πολυαιθυλενίου (Διαφόρων Διαμετρημάτων)</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3.14</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250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1,60 €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400,00 €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56</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Γωνία LOCK πολυαιθυλενίου (Διαφόρων Διαμετρημάτων)</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3.15</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140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1,60 €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224,00 €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lastRenderedPageBreak/>
              <w:t>57</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ΤΑΦ LOCK πολυαιθυλενίου (Διαφόρων Διαμετρημάτων)</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3.16</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140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1,60 €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224,00 €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58</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βρύσης, συμπεριλαμβανομένων των υλικών για τη σύνδεση με τα παροχή ύδατος</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3.17</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756,00 €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3.024,00 €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ΣΥΝΟΛΟ ΟΜΑΔΑ 3</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14.516,13 €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ΦΠΑ 24% ΠΟΥ ΑΝΑΛΟΓΕΙ</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3.483,87 €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ΣΥΝΟΛΙΚΗ ΔΑΠΑΝΗ ΟΜΑΔΑ 3</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18.000,00 €</w:t>
            </w:r>
          </w:p>
        </w:tc>
      </w:tr>
      <w:tr w:rsidR="00047C74" w:rsidRPr="00E731FA" w:rsidTr="00C15578">
        <w:trPr>
          <w:trHeight w:val="304"/>
          <w:jc w:val="center"/>
        </w:trPr>
        <w:tc>
          <w:tcPr>
            <w:tcW w:w="11057" w:type="dxa"/>
            <w:gridSpan w:val="7"/>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ΟΜΑΔΑ 4 :ΛΟΙΠΟΣ ΚΟΙΝΟΧΡΗΣΤΟΣ ΕΞΟΠΛΙΣΜΟΣ – CPV34928400-2 ,45431000-7  Κ.Α  35.7135.0004</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Α/α</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Περιγραφή - Είδος</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Μ.Μ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Α.Τ</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Ποσότητα</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Τιμή Μονάδας</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center"/>
              <w:rPr>
                <w:rFonts w:ascii="Calibri" w:hAnsi="Calibri" w:cs="Calibri"/>
                <w:b/>
                <w:bCs/>
                <w:color w:val="000000"/>
                <w:sz w:val="18"/>
                <w:szCs w:val="18"/>
              </w:rPr>
            </w:pPr>
            <w:r w:rsidRPr="00E731FA">
              <w:rPr>
                <w:rFonts w:ascii="Calibri" w:hAnsi="Calibri" w:cs="Calibri"/>
                <w:b/>
                <w:bCs/>
                <w:color w:val="000000"/>
                <w:sz w:val="18"/>
                <w:szCs w:val="18"/>
              </w:rPr>
              <w:t>Δαπάνη</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59</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ψυχρών υλικών (κυβόλιθοι) για τη δημιουργία διαδρόμου, συμπεριλαμβανομένων των υλικών υπόβασης</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m2</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4.1</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620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55,00 €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34.100,00 €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60</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κρασπέδων για τον εγκιβωτισμό διαδρόμου, συμπεριλαμβανομένων των υλικών πάκτωσης</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4.2</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400</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21,00 €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8.400,00 €</w:t>
            </w:r>
          </w:p>
        </w:tc>
      </w:tr>
      <w:tr w:rsidR="00047C74" w:rsidRPr="000B1FB7" w:rsidTr="00C15578">
        <w:trPr>
          <w:trHeight w:val="30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61</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παγκάκι</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320,00 €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6.400,00 €</w:t>
            </w:r>
          </w:p>
        </w:tc>
      </w:tr>
      <w:tr w:rsidR="00047C74" w:rsidRPr="000B1FB7" w:rsidTr="00C15578">
        <w:trPr>
          <w:trHeight w:val="30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62</w:t>
            </w:r>
          </w:p>
        </w:tc>
        <w:tc>
          <w:tcPr>
            <w:tcW w:w="552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κάδου απορριμμάτων πάρκου</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240,00 €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3.360,00 €</w:t>
            </w:r>
          </w:p>
        </w:tc>
      </w:tr>
      <w:tr w:rsidR="00047C74" w:rsidRPr="000B1FB7" w:rsidTr="00C15578">
        <w:trPr>
          <w:trHeight w:val="30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63</w:t>
            </w:r>
          </w:p>
        </w:tc>
        <w:tc>
          <w:tcPr>
            <w:tcW w:w="5529" w:type="dxa"/>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φωτοβολταϊκού σώματος με ιστό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Pr>
                <w:rFonts w:ascii="Calibri" w:hAnsi="Calibri" w:cs="Calibri"/>
                <w:color w:val="000000"/>
                <w:sz w:val="18"/>
                <w:szCs w:val="18"/>
              </w:rPr>
              <w:t>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850,00 €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Pr>
                <w:rFonts w:ascii="Calibri" w:hAnsi="Calibri" w:cs="Calibri"/>
                <w:color w:val="000000"/>
                <w:sz w:val="18"/>
                <w:szCs w:val="18"/>
              </w:rPr>
              <w:t>24.650,00</w:t>
            </w:r>
            <w:r w:rsidRPr="00E731FA">
              <w:rPr>
                <w:rFonts w:ascii="Calibri" w:hAnsi="Calibri" w:cs="Calibri"/>
                <w:color w:val="000000"/>
                <w:sz w:val="18"/>
                <w:szCs w:val="18"/>
              </w:rPr>
              <w:t xml:space="preserve"> €</w:t>
            </w:r>
          </w:p>
        </w:tc>
      </w:tr>
      <w:tr w:rsidR="00047C74" w:rsidRPr="000B1FB7" w:rsidTr="00C15578">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64</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πιστοποιημένου βοτσαλου ασφαλείας,κοκκομετρίας 4-8, συμπεριλαμβάνεται και το γεωύφασμα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Pr>
                <w:rFonts w:ascii="Calibri" w:hAnsi="Calibri" w:cs="Calibri"/>
                <w:color w:val="000000"/>
                <w:sz w:val="18"/>
                <w:szCs w:val="18"/>
              </w:rPr>
              <w:t>m3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4939A6" w:rsidRDefault="00047C74" w:rsidP="006C7C01">
            <w:pPr>
              <w:suppressAutoHyphens w:val="0"/>
              <w:jc w:val="center"/>
              <w:rPr>
                <w:rFonts w:ascii="Calibri" w:hAnsi="Calibri" w:cs="Calibri"/>
                <w:color w:val="000000"/>
                <w:sz w:val="18"/>
                <w:szCs w:val="18"/>
                <w:lang w:val="en-US"/>
              </w:rPr>
            </w:pPr>
            <w:r w:rsidRPr="00E731FA">
              <w:rPr>
                <w:rFonts w:ascii="Calibri" w:hAnsi="Calibri" w:cs="Calibri"/>
                <w:color w:val="000000"/>
                <w:sz w:val="18"/>
                <w:szCs w:val="18"/>
              </w:rPr>
              <w:t>1</w:t>
            </w:r>
            <w:r>
              <w:rPr>
                <w:rFonts w:ascii="Calibri" w:hAnsi="Calibri" w:cs="Calibri"/>
                <w:color w:val="000000"/>
                <w:sz w:val="18"/>
                <w:szCs w:val="18"/>
                <w:lang w:val="en-US"/>
              </w:rPr>
              <w:t>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240,00 €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Pr>
                <w:rFonts w:ascii="Calibri" w:hAnsi="Calibri" w:cs="Calibri"/>
                <w:color w:val="000000"/>
                <w:sz w:val="18"/>
                <w:szCs w:val="18"/>
                <w:lang w:val="en-US"/>
              </w:rPr>
              <w:t>37.920,00</w:t>
            </w:r>
            <w:r w:rsidRPr="00E731FA">
              <w:rPr>
                <w:rFonts w:ascii="Calibri" w:hAnsi="Calibri" w:cs="Calibri"/>
                <w:color w:val="000000"/>
                <w:sz w:val="18"/>
                <w:szCs w:val="18"/>
              </w:rPr>
              <w:t xml:space="preserve">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65</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τραβέρσας ΑΖΟΒΕ</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τεμ</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4.7</w:t>
            </w:r>
          </w:p>
        </w:tc>
        <w:tc>
          <w:tcPr>
            <w:tcW w:w="1134" w:type="dxa"/>
            <w:tcBorders>
              <w:top w:val="nil"/>
              <w:left w:val="nil"/>
              <w:bottom w:val="single" w:sz="4" w:space="0" w:color="auto"/>
              <w:right w:val="single" w:sz="4" w:space="0" w:color="auto"/>
            </w:tcBorders>
            <w:shd w:val="clear" w:color="auto" w:fill="auto"/>
            <w:vAlign w:val="center"/>
            <w:hideMark/>
          </w:tcPr>
          <w:p w:rsidR="00047C74" w:rsidRPr="004939A6" w:rsidRDefault="00047C74" w:rsidP="006C7C01">
            <w:pPr>
              <w:suppressAutoHyphens w:val="0"/>
              <w:jc w:val="center"/>
              <w:rPr>
                <w:rFonts w:ascii="Calibri" w:hAnsi="Calibri" w:cs="Calibri"/>
                <w:color w:val="000000"/>
                <w:sz w:val="18"/>
                <w:szCs w:val="18"/>
                <w:lang w:val="en-US"/>
              </w:rPr>
            </w:pPr>
            <w:r>
              <w:rPr>
                <w:rFonts w:ascii="Calibri" w:hAnsi="Calibri" w:cs="Calibri"/>
                <w:color w:val="000000"/>
                <w:sz w:val="18"/>
                <w:szCs w:val="18"/>
                <w:lang w:val="en-US"/>
              </w:rPr>
              <w:t>42</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235,00 €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Pr>
                <w:rFonts w:ascii="Calibri" w:hAnsi="Calibri" w:cs="Calibri"/>
                <w:color w:val="000000"/>
                <w:sz w:val="18"/>
                <w:szCs w:val="18"/>
                <w:lang w:val="en-US"/>
              </w:rPr>
              <w:t>9.870,00</w:t>
            </w:r>
            <w:r w:rsidRPr="00E731FA">
              <w:rPr>
                <w:rFonts w:ascii="Calibri" w:hAnsi="Calibri" w:cs="Calibri"/>
                <w:color w:val="000000"/>
                <w:sz w:val="18"/>
                <w:szCs w:val="18"/>
              </w:rPr>
              <w:t xml:space="preserve"> €</w:t>
            </w:r>
          </w:p>
        </w:tc>
      </w:tr>
      <w:tr w:rsidR="00047C74" w:rsidRPr="000B1FB7"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vAlign w:val="center"/>
          </w:tcPr>
          <w:p w:rsidR="00047C74" w:rsidRPr="00E731FA" w:rsidRDefault="00047C74" w:rsidP="006C7C01">
            <w:pPr>
              <w:suppressAutoHyphens w:val="0"/>
              <w:jc w:val="center"/>
              <w:rPr>
                <w:rFonts w:ascii="Calibri" w:hAnsi="Calibri" w:cs="Calibri"/>
                <w:color w:val="000000"/>
                <w:sz w:val="18"/>
                <w:szCs w:val="18"/>
              </w:rPr>
            </w:pPr>
            <w:r>
              <w:rPr>
                <w:rFonts w:ascii="Calibri" w:hAnsi="Calibri" w:cs="Calibri"/>
                <w:color w:val="000000"/>
                <w:sz w:val="18"/>
                <w:szCs w:val="18"/>
              </w:rPr>
              <w:t>66</w:t>
            </w:r>
          </w:p>
        </w:tc>
        <w:tc>
          <w:tcPr>
            <w:tcW w:w="5529" w:type="dxa"/>
            <w:tcBorders>
              <w:top w:val="nil"/>
              <w:left w:val="nil"/>
              <w:bottom w:val="single" w:sz="4" w:space="0" w:color="auto"/>
              <w:right w:val="single" w:sz="4" w:space="0" w:color="auto"/>
            </w:tcBorders>
            <w:shd w:val="clear" w:color="auto" w:fill="auto"/>
            <w:vAlign w:val="center"/>
          </w:tcPr>
          <w:p w:rsidR="00047C74" w:rsidRPr="00E731FA" w:rsidRDefault="00047C74" w:rsidP="006C7C01">
            <w:pPr>
              <w:suppressAutoHyphens w:val="0"/>
              <w:rPr>
                <w:rFonts w:ascii="Calibri" w:hAnsi="Calibri" w:cs="Calibri"/>
                <w:color w:val="000000"/>
                <w:sz w:val="18"/>
                <w:szCs w:val="18"/>
              </w:rPr>
            </w:pPr>
            <w:r w:rsidRPr="00052350">
              <w:rPr>
                <w:rFonts w:ascii="Calibri" w:hAnsi="Calibri" w:cs="Calibri"/>
                <w:color w:val="000000"/>
                <w:sz w:val="18"/>
                <w:szCs w:val="18"/>
              </w:rPr>
              <w:t>Ξυλεία Πεύκης</w:t>
            </w:r>
          </w:p>
        </w:tc>
        <w:tc>
          <w:tcPr>
            <w:tcW w:w="709" w:type="dxa"/>
            <w:tcBorders>
              <w:top w:val="nil"/>
              <w:left w:val="nil"/>
              <w:bottom w:val="single" w:sz="4" w:space="0" w:color="auto"/>
              <w:right w:val="single" w:sz="4" w:space="0" w:color="auto"/>
            </w:tcBorders>
            <w:shd w:val="clear" w:color="auto" w:fill="auto"/>
            <w:vAlign w:val="center"/>
          </w:tcPr>
          <w:p w:rsidR="00047C74" w:rsidRPr="00E731FA" w:rsidRDefault="00047C74" w:rsidP="006C7C01">
            <w:pPr>
              <w:suppressAutoHyphens w:val="0"/>
              <w:jc w:val="center"/>
              <w:rPr>
                <w:rFonts w:ascii="Calibri" w:hAnsi="Calibri" w:cs="Calibri"/>
                <w:color w:val="000000"/>
                <w:sz w:val="18"/>
                <w:szCs w:val="18"/>
              </w:rPr>
            </w:pPr>
            <w:r>
              <w:rPr>
                <w:rFonts w:ascii="Calibri" w:hAnsi="Calibri" w:cs="Calibri"/>
                <w:color w:val="000000"/>
                <w:sz w:val="18"/>
                <w:szCs w:val="18"/>
              </w:rPr>
              <w:t>m3</w:t>
            </w:r>
          </w:p>
        </w:tc>
        <w:tc>
          <w:tcPr>
            <w:tcW w:w="709" w:type="dxa"/>
            <w:tcBorders>
              <w:top w:val="nil"/>
              <w:left w:val="nil"/>
              <w:bottom w:val="single" w:sz="4" w:space="0" w:color="auto"/>
              <w:right w:val="single" w:sz="4" w:space="0" w:color="auto"/>
            </w:tcBorders>
            <w:shd w:val="clear" w:color="auto" w:fill="auto"/>
            <w:vAlign w:val="center"/>
          </w:tcPr>
          <w:p w:rsidR="00047C74" w:rsidRPr="00E731FA" w:rsidRDefault="00047C74" w:rsidP="006C7C01">
            <w:pPr>
              <w:suppressAutoHyphens w:val="0"/>
              <w:jc w:val="center"/>
              <w:rPr>
                <w:rFonts w:ascii="Calibri" w:hAnsi="Calibri" w:cs="Calibri"/>
                <w:color w:val="000000"/>
                <w:sz w:val="18"/>
                <w:szCs w:val="18"/>
              </w:rPr>
            </w:pPr>
            <w:r>
              <w:rPr>
                <w:rFonts w:ascii="Calibri" w:hAnsi="Calibri" w:cs="Calibri"/>
                <w:color w:val="000000"/>
                <w:sz w:val="18"/>
                <w:szCs w:val="18"/>
              </w:rPr>
              <w:t>4.8</w:t>
            </w:r>
          </w:p>
        </w:tc>
        <w:tc>
          <w:tcPr>
            <w:tcW w:w="1134" w:type="dxa"/>
            <w:tcBorders>
              <w:top w:val="nil"/>
              <w:left w:val="nil"/>
              <w:bottom w:val="single" w:sz="4" w:space="0" w:color="auto"/>
              <w:right w:val="single" w:sz="4" w:space="0" w:color="auto"/>
            </w:tcBorders>
            <w:shd w:val="clear" w:color="auto" w:fill="auto"/>
            <w:vAlign w:val="center"/>
          </w:tcPr>
          <w:p w:rsidR="00047C74" w:rsidRPr="00E731FA" w:rsidRDefault="00047C74" w:rsidP="006C7C01">
            <w:pPr>
              <w:suppressAutoHyphens w:val="0"/>
              <w:jc w:val="center"/>
              <w:rPr>
                <w:rFonts w:ascii="Calibri" w:hAnsi="Calibri" w:cs="Calibri"/>
                <w:color w:val="000000"/>
                <w:sz w:val="18"/>
                <w:szCs w:val="18"/>
              </w:rPr>
            </w:pPr>
            <w:r>
              <w:rPr>
                <w:rFonts w:ascii="Calibri" w:hAnsi="Calibri" w:cs="Calibri"/>
                <w:color w:val="000000"/>
                <w:sz w:val="18"/>
                <w:szCs w:val="18"/>
              </w:rPr>
              <w:t>3</w:t>
            </w:r>
          </w:p>
        </w:tc>
        <w:tc>
          <w:tcPr>
            <w:tcW w:w="1134" w:type="dxa"/>
            <w:tcBorders>
              <w:top w:val="nil"/>
              <w:left w:val="nil"/>
              <w:bottom w:val="single" w:sz="4" w:space="0" w:color="auto"/>
              <w:right w:val="single" w:sz="4" w:space="0" w:color="auto"/>
            </w:tcBorders>
            <w:shd w:val="clear" w:color="auto" w:fill="auto"/>
            <w:vAlign w:val="center"/>
          </w:tcPr>
          <w:p w:rsidR="00047C74" w:rsidRPr="00E731FA" w:rsidRDefault="00047C74" w:rsidP="006C7C01">
            <w:pPr>
              <w:suppressAutoHyphens w:val="0"/>
              <w:jc w:val="right"/>
              <w:rPr>
                <w:rFonts w:ascii="Calibri" w:hAnsi="Calibri" w:cs="Calibri"/>
                <w:color w:val="000000"/>
                <w:sz w:val="18"/>
                <w:szCs w:val="18"/>
              </w:rPr>
            </w:pPr>
            <w:r>
              <w:rPr>
                <w:rFonts w:ascii="Calibri" w:hAnsi="Calibri" w:cs="Calibri"/>
                <w:color w:val="000000"/>
                <w:sz w:val="18"/>
                <w:szCs w:val="18"/>
              </w:rPr>
              <w:t>2.913,44 €</w:t>
            </w:r>
          </w:p>
        </w:tc>
        <w:tc>
          <w:tcPr>
            <w:tcW w:w="1275" w:type="dxa"/>
            <w:tcBorders>
              <w:top w:val="nil"/>
              <w:left w:val="nil"/>
              <w:bottom w:val="single" w:sz="4" w:space="0" w:color="auto"/>
              <w:right w:val="single" w:sz="8" w:space="0" w:color="auto"/>
            </w:tcBorders>
            <w:shd w:val="clear" w:color="auto" w:fill="auto"/>
            <w:vAlign w:val="center"/>
          </w:tcPr>
          <w:p w:rsidR="00047C74" w:rsidRPr="00E731FA" w:rsidRDefault="00047C74" w:rsidP="006C7C01">
            <w:pPr>
              <w:suppressAutoHyphens w:val="0"/>
              <w:jc w:val="right"/>
              <w:rPr>
                <w:rFonts w:ascii="Calibri" w:hAnsi="Calibri" w:cs="Calibri"/>
                <w:color w:val="000000"/>
                <w:sz w:val="18"/>
                <w:szCs w:val="18"/>
              </w:rPr>
            </w:pPr>
            <w:r>
              <w:rPr>
                <w:rFonts w:ascii="Calibri" w:hAnsi="Calibri" w:cs="Calibri"/>
                <w:color w:val="000000"/>
                <w:sz w:val="18"/>
                <w:szCs w:val="18"/>
              </w:rPr>
              <w:t>8.470,32 €</w:t>
            </w:r>
          </w:p>
        </w:tc>
      </w:tr>
      <w:tr w:rsidR="00047C74" w:rsidRPr="000B1FB7" w:rsidTr="00C15578">
        <w:trPr>
          <w:trHeight w:val="517"/>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Pr>
                <w:rFonts w:ascii="Calibri" w:hAnsi="Calibri" w:cs="Calibri"/>
                <w:color w:val="000000"/>
                <w:sz w:val="18"/>
                <w:szCs w:val="18"/>
              </w:rPr>
              <w:t>67</w:t>
            </w:r>
          </w:p>
        </w:tc>
        <w:tc>
          <w:tcPr>
            <w:tcW w:w="552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Προμήθεια και τοποθέτηση συνθετικού πλακιδίου δαπέδου ασφαλείας με επίστρωση ενιαίου παρθένου φύλλου epdm, για ύψος πτώσης 2,22m</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m2</w:t>
            </w:r>
          </w:p>
        </w:tc>
        <w:tc>
          <w:tcPr>
            <w:tcW w:w="709"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4.</w:t>
            </w:r>
            <w:r>
              <w:rPr>
                <w:rFonts w:ascii="Calibri" w:hAnsi="Calibri" w:cs="Calibri"/>
                <w:color w:val="000000"/>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center"/>
              <w:rPr>
                <w:rFonts w:ascii="Calibri" w:hAnsi="Calibri" w:cs="Calibri"/>
                <w:color w:val="000000"/>
                <w:sz w:val="18"/>
                <w:szCs w:val="18"/>
              </w:rPr>
            </w:pPr>
            <w:r w:rsidRPr="00E731FA">
              <w:rPr>
                <w:rFonts w:ascii="Calibri" w:hAnsi="Calibri" w:cs="Calibri"/>
                <w:color w:val="000000"/>
                <w:sz w:val="18"/>
                <w:szCs w:val="18"/>
              </w:rPr>
              <w:t>25</w:t>
            </w:r>
          </w:p>
        </w:tc>
        <w:tc>
          <w:tcPr>
            <w:tcW w:w="1134" w:type="dxa"/>
            <w:tcBorders>
              <w:top w:val="nil"/>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114,00 €</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color w:val="000000"/>
                <w:sz w:val="18"/>
                <w:szCs w:val="18"/>
              </w:rPr>
            </w:pPr>
            <w:r w:rsidRPr="00E731FA">
              <w:rPr>
                <w:rFonts w:ascii="Calibri" w:hAnsi="Calibri" w:cs="Calibri"/>
                <w:color w:val="000000"/>
                <w:sz w:val="18"/>
                <w:szCs w:val="18"/>
              </w:rPr>
              <w:t>2.850,00 €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ΣΥΝΟΛΟ ΟΜΑΔΑ 4</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136.290,32 €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ΦΠΑ 24% ΠΟΥ ΑΝΑΛΟΓΕΙ</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32.709,68 €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ΣΥΝΟΛΙΚΗ ΔΑΠΑΝΗ ΟΜΑΔΑ 4</w:t>
            </w:r>
          </w:p>
        </w:tc>
        <w:tc>
          <w:tcPr>
            <w:tcW w:w="1275" w:type="dxa"/>
            <w:tcBorders>
              <w:top w:val="nil"/>
              <w:left w:val="nil"/>
              <w:bottom w:val="single" w:sz="4" w:space="0" w:color="auto"/>
              <w:right w:val="single" w:sz="8" w:space="0" w:color="auto"/>
            </w:tcBorders>
            <w:shd w:val="clear" w:color="auto" w:fill="auto"/>
            <w:noWrap/>
            <w:vAlign w:val="bottom"/>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169.000,00 €</w:t>
            </w:r>
          </w:p>
        </w:tc>
      </w:tr>
      <w:tr w:rsidR="00047C74" w:rsidRPr="000B1FB7" w:rsidTr="00C15578">
        <w:trPr>
          <w:trHeight w:val="289"/>
          <w:jc w:val="center"/>
        </w:trPr>
        <w:tc>
          <w:tcPr>
            <w:tcW w:w="567" w:type="dxa"/>
            <w:tcBorders>
              <w:top w:val="nil"/>
              <w:left w:val="single" w:sz="8" w:space="0" w:color="auto"/>
              <w:bottom w:val="nil"/>
              <w:right w:val="nil"/>
            </w:tcBorders>
            <w:shd w:val="clear" w:color="000000" w:fill="BFBFBF"/>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5529" w:type="dxa"/>
            <w:tcBorders>
              <w:top w:val="nil"/>
              <w:left w:val="nil"/>
              <w:bottom w:val="nil"/>
              <w:right w:val="nil"/>
            </w:tcBorders>
            <w:shd w:val="clear" w:color="000000" w:fill="BFBFBF"/>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709" w:type="dxa"/>
            <w:tcBorders>
              <w:top w:val="nil"/>
              <w:left w:val="nil"/>
              <w:bottom w:val="nil"/>
              <w:right w:val="nil"/>
            </w:tcBorders>
            <w:shd w:val="clear" w:color="000000" w:fill="BFBFBF"/>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709" w:type="dxa"/>
            <w:tcBorders>
              <w:top w:val="nil"/>
              <w:left w:val="nil"/>
              <w:bottom w:val="nil"/>
              <w:right w:val="nil"/>
            </w:tcBorders>
            <w:shd w:val="clear" w:color="000000" w:fill="BFBFBF"/>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1134" w:type="dxa"/>
            <w:tcBorders>
              <w:top w:val="nil"/>
              <w:left w:val="nil"/>
              <w:bottom w:val="nil"/>
              <w:right w:val="nil"/>
            </w:tcBorders>
            <w:shd w:val="clear" w:color="000000" w:fill="BFBFBF"/>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1134" w:type="dxa"/>
            <w:tcBorders>
              <w:top w:val="nil"/>
              <w:left w:val="nil"/>
              <w:bottom w:val="nil"/>
              <w:right w:val="nil"/>
            </w:tcBorders>
            <w:shd w:val="clear" w:color="000000" w:fill="BFBFBF"/>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1275" w:type="dxa"/>
            <w:tcBorders>
              <w:top w:val="nil"/>
              <w:left w:val="nil"/>
              <w:bottom w:val="nil"/>
              <w:right w:val="single" w:sz="8" w:space="0" w:color="auto"/>
            </w:tcBorders>
            <w:shd w:val="clear" w:color="000000" w:fill="BFBFBF"/>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r>
      <w:tr w:rsidR="00047C74" w:rsidRPr="00E731FA" w:rsidTr="00C15578">
        <w:trPr>
          <w:trHeight w:val="304"/>
          <w:jc w:val="center"/>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8"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ΕΚΤΙΜΩΜΕΝΗ ΑΞΙΑ (ΟΜΑΔΑ 1+2+3+4)</w:t>
            </w:r>
          </w:p>
        </w:tc>
        <w:tc>
          <w:tcPr>
            <w:tcW w:w="1275" w:type="dxa"/>
            <w:tcBorders>
              <w:top w:val="single" w:sz="8" w:space="0" w:color="auto"/>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262.425,06 €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Φ.Π.Α. 13% ΠΟΥ ΑΝΑΛΟΓΕΙ</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4.026,55 €</w:t>
            </w:r>
          </w:p>
        </w:tc>
      </w:tr>
      <w:tr w:rsidR="00047C74" w:rsidRPr="00E731FA" w:rsidTr="00C15578">
        <w:trPr>
          <w:trHeight w:val="304"/>
          <w:jc w:val="center"/>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4"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Φ.Π.Α. 24% ΠΟΥ ΑΝΑΛΟΓΕΙ</w:t>
            </w:r>
          </w:p>
        </w:tc>
        <w:tc>
          <w:tcPr>
            <w:tcW w:w="1275" w:type="dxa"/>
            <w:tcBorders>
              <w:top w:val="nil"/>
              <w:left w:val="nil"/>
              <w:bottom w:val="single" w:sz="4"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55.548,39 €</w:t>
            </w:r>
          </w:p>
        </w:tc>
      </w:tr>
      <w:tr w:rsidR="00047C74" w:rsidRPr="00E731FA" w:rsidTr="00C15578">
        <w:trPr>
          <w:trHeight w:val="319"/>
          <w:jc w:val="center"/>
        </w:trPr>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047C74" w:rsidRPr="00E731FA" w:rsidRDefault="00047C74" w:rsidP="006C7C01">
            <w:pPr>
              <w:suppressAutoHyphens w:val="0"/>
              <w:rPr>
                <w:rFonts w:ascii="Calibri" w:hAnsi="Calibri" w:cs="Calibri"/>
                <w:color w:val="000000"/>
                <w:sz w:val="18"/>
                <w:szCs w:val="18"/>
              </w:rPr>
            </w:pPr>
            <w:r w:rsidRPr="00E731FA">
              <w:rPr>
                <w:rFonts w:ascii="Calibri" w:hAnsi="Calibri" w:cs="Calibri"/>
                <w:color w:val="000000"/>
                <w:sz w:val="18"/>
                <w:szCs w:val="18"/>
              </w:rPr>
              <w:t> </w:t>
            </w:r>
          </w:p>
        </w:tc>
        <w:tc>
          <w:tcPr>
            <w:tcW w:w="9215" w:type="dxa"/>
            <w:gridSpan w:val="5"/>
            <w:tcBorders>
              <w:top w:val="single" w:sz="4" w:space="0" w:color="auto"/>
              <w:left w:val="nil"/>
              <w:bottom w:val="single" w:sz="8" w:space="0" w:color="auto"/>
              <w:right w:val="single" w:sz="4" w:space="0" w:color="auto"/>
            </w:tcBorders>
            <w:shd w:val="clear" w:color="auto" w:fill="auto"/>
            <w:vAlign w:val="center"/>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 xml:space="preserve">ΣΥΝΟΛΙΚΗ ΔΑΠΑΝΗ </w:t>
            </w:r>
          </w:p>
        </w:tc>
        <w:tc>
          <w:tcPr>
            <w:tcW w:w="1275" w:type="dxa"/>
            <w:tcBorders>
              <w:top w:val="nil"/>
              <w:left w:val="nil"/>
              <w:bottom w:val="single" w:sz="8" w:space="0" w:color="auto"/>
              <w:right w:val="single" w:sz="8" w:space="0" w:color="auto"/>
            </w:tcBorders>
            <w:shd w:val="clear" w:color="auto" w:fill="auto"/>
            <w:vAlign w:val="center"/>
            <w:hideMark/>
          </w:tcPr>
          <w:p w:rsidR="00047C74" w:rsidRPr="00E731FA" w:rsidRDefault="00047C74" w:rsidP="006C7C01">
            <w:pPr>
              <w:suppressAutoHyphens w:val="0"/>
              <w:jc w:val="right"/>
              <w:rPr>
                <w:rFonts w:ascii="Calibri" w:hAnsi="Calibri" w:cs="Calibri"/>
                <w:b/>
                <w:bCs/>
                <w:color w:val="000000"/>
                <w:sz w:val="18"/>
                <w:szCs w:val="18"/>
              </w:rPr>
            </w:pPr>
            <w:r w:rsidRPr="00E731FA">
              <w:rPr>
                <w:rFonts w:ascii="Calibri" w:hAnsi="Calibri" w:cs="Calibri"/>
                <w:b/>
                <w:bCs/>
                <w:color w:val="000000"/>
                <w:sz w:val="18"/>
                <w:szCs w:val="18"/>
              </w:rPr>
              <w:t>322.000,00 €</w:t>
            </w:r>
          </w:p>
        </w:tc>
      </w:tr>
    </w:tbl>
    <w:p w:rsidR="00C251F4" w:rsidRDefault="00C251F4" w:rsidP="006C7C01">
      <w:pPr>
        <w:jc w:val="both"/>
        <w:rPr>
          <w:rFonts w:ascii="Calibri" w:hAnsi="Calibri" w:cs="Calibri"/>
          <w:b/>
          <w:spacing w:val="40"/>
          <w:sz w:val="18"/>
          <w:szCs w:val="18"/>
          <w:lang w:val="en-US"/>
        </w:rPr>
      </w:pPr>
    </w:p>
    <w:p w:rsidR="00717959" w:rsidRPr="004C110F" w:rsidRDefault="00717959" w:rsidP="006C7C01">
      <w:pPr>
        <w:jc w:val="both"/>
        <w:rPr>
          <w:rFonts w:ascii="Calibri" w:hAnsi="Calibri" w:cs="Tahoma"/>
          <w:sz w:val="22"/>
          <w:szCs w:val="22"/>
        </w:rPr>
      </w:pPr>
      <w:r w:rsidRPr="004C110F">
        <w:rPr>
          <w:rFonts w:ascii="Calibri" w:hAnsi="Calibri" w:cs="Tahoma"/>
          <w:sz w:val="22"/>
          <w:szCs w:val="22"/>
        </w:rPr>
        <w:t xml:space="preserve">Γενικό σύνολο: </w:t>
      </w:r>
      <w:r>
        <w:rPr>
          <w:rFonts w:ascii="Calibri" w:hAnsi="Calibri" w:cs="Tahoma"/>
          <w:sz w:val="22"/>
          <w:szCs w:val="22"/>
        </w:rPr>
        <w:t>Τριακόσιες Χιλιάδες Ε</w:t>
      </w:r>
      <w:r w:rsidR="0005046D">
        <w:rPr>
          <w:rFonts w:ascii="Calibri" w:hAnsi="Calibri" w:cs="Tahoma"/>
          <w:sz w:val="22"/>
          <w:szCs w:val="22"/>
        </w:rPr>
        <w:t>ί</w:t>
      </w:r>
      <w:r>
        <w:rPr>
          <w:rFonts w:ascii="Calibri" w:hAnsi="Calibri" w:cs="Tahoma"/>
          <w:sz w:val="22"/>
          <w:szCs w:val="22"/>
        </w:rPr>
        <w:t>κοσ</w:t>
      </w:r>
      <w:r w:rsidR="0005046D">
        <w:rPr>
          <w:rFonts w:ascii="Calibri" w:hAnsi="Calibri" w:cs="Tahoma"/>
          <w:sz w:val="22"/>
          <w:szCs w:val="22"/>
        </w:rPr>
        <w:t xml:space="preserve">ι Δύο </w:t>
      </w:r>
      <w:r>
        <w:rPr>
          <w:rFonts w:ascii="Calibri" w:hAnsi="Calibri" w:cs="Tahoma"/>
          <w:sz w:val="22"/>
          <w:szCs w:val="22"/>
        </w:rPr>
        <w:t>ε</w:t>
      </w:r>
      <w:r w:rsidRPr="004C110F">
        <w:rPr>
          <w:rFonts w:ascii="Calibri" w:hAnsi="Calibri" w:cs="Tahoma"/>
          <w:sz w:val="22"/>
          <w:szCs w:val="22"/>
        </w:rPr>
        <w:t>υρώ</w:t>
      </w:r>
      <w:r>
        <w:rPr>
          <w:rFonts w:ascii="Calibri" w:hAnsi="Calibri" w:cs="Tahoma"/>
          <w:sz w:val="22"/>
          <w:szCs w:val="22"/>
        </w:rPr>
        <w:t>,</w:t>
      </w:r>
      <w:r w:rsidRPr="004C110F">
        <w:rPr>
          <w:rFonts w:ascii="Calibri" w:hAnsi="Calibri" w:cs="Tahoma"/>
          <w:sz w:val="22"/>
          <w:szCs w:val="22"/>
        </w:rPr>
        <w:t xml:space="preserve"> συμπεριλαμβανομένου του ΦΠΑ</w:t>
      </w:r>
      <w:r>
        <w:rPr>
          <w:rFonts w:ascii="Calibri" w:hAnsi="Calibri" w:cs="Tahoma"/>
          <w:sz w:val="22"/>
          <w:szCs w:val="22"/>
        </w:rPr>
        <w:t xml:space="preserve"> </w:t>
      </w:r>
      <w:r w:rsidR="0005046D">
        <w:rPr>
          <w:rFonts w:ascii="Calibri" w:hAnsi="Calibri" w:cs="Tahoma"/>
          <w:sz w:val="22"/>
          <w:szCs w:val="22"/>
        </w:rPr>
        <w:t xml:space="preserve">13% &amp; </w:t>
      </w:r>
      <w:r>
        <w:rPr>
          <w:rFonts w:ascii="Calibri" w:hAnsi="Calibri" w:cs="Tahoma"/>
          <w:sz w:val="22"/>
          <w:szCs w:val="22"/>
        </w:rPr>
        <w:t>24%</w:t>
      </w:r>
      <w:r w:rsidRPr="004C110F">
        <w:rPr>
          <w:rFonts w:ascii="Calibri" w:hAnsi="Calibri" w:cs="Tahoma"/>
          <w:sz w:val="22"/>
          <w:szCs w:val="22"/>
        </w:rPr>
        <w:t>.</w:t>
      </w:r>
    </w:p>
    <w:p w:rsidR="00717959" w:rsidRPr="000B1FB7" w:rsidRDefault="00717959" w:rsidP="006C7C01">
      <w:pPr>
        <w:ind w:left="-142" w:right="-144"/>
        <w:jc w:val="center"/>
        <w:rPr>
          <w:rFonts w:ascii="Calibri" w:hAnsi="Calibri" w:cs="Calibri"/>
          <w:b/>
          <w:spacing w:val="40"/>
          <w:sz w:val="18"/>
          <w:szCs w:val="18"/>
        </w:rPr>
      </w:pPr>
    </w:p>
    <w:p w:rsidR="00F51103" w:rsidRPr="000B1FB7" w:rsidRDefault="00F51103" w:rsidP="006C7C01">
      <w:pPr>
        <w:ind w:right="-144"/>
        <w:rPr>
          <w:rFonts w:ascii="Calibri" w:hAnsi="Calibri" w:cs="Calibri"/>
          <w:b/>
          <w:spacing w:val="40"/>
          <w:sz w:val="18"/>
          <w:szCs w:val="18"/>
        </w:rPr>
      </w:pPr>
    </w:p>
    <w:p w:rsidR="00F51103" w:rsidRPr="00C15578" w:rsidRDefault="00F51103" w:rsidP="006C7C01">
      <w:pPr>
        <w:ind w:left="-142" w:right="-144"/>
        <w:rPr>
          <w:rFonts w:ascii="Calibri" w:hAnsi="Calibri" w:cs="Tahoma"/>
          <w:sz w:val="22"/>
          <w:szCs w:val="22"/>
        </w:rPr>
      </w:pPr>
      <w:r w:rsidRPr="00C15578">
        <w:rPr>
          <w:rFonts w:ascii="Calibri" w:hAnsi="Calibri" w:cs="Tahoma"/>
          <w:sz w:val="22"/>
          <w:szCs w:val="22"/>
        </w:rPr>
        <w:t>Η Υπηρεσία δύναται να τροποποιήσει τις αναγραφόμενες στον ενδεικτικό προϋπολογισμό ποσότητες εντός της κάθε ομάδας, σύμφωνα με τις ανάγκες της.</w:t>
      </w:r>
    </w:p>
    <w:p w:rsidR="00F51103" w:rsidRDefault="00F51103" w:rsidP="006C7C01">
      <w:pPr>
        <w:ind w:left="-142" w:right="-144"/>
        <w:jc w:val="center"/>
        <w:rPr>
          <w:rFonts w:ascii="Calibri" w:hAnsi="Calibri" w:cs="Calibri"/>
          <w:b/>
          <w:spacing w:val="40"/>
          <w:sz w:val="22"/>
          <w:szCs w:val="22"/>
        </w:rPr>
      </w:pPr>
    </w:p>
    <w:p w:rsidR="004F6A8F" w:rsidRPr="004C110F" w:rsidRDefault="004F6A8F" w:rsidP="006C7C01">
      <w:pPr>
        <w:widowControl w:val="0"/>
        <w:autoSpaceDE w:val="0"/>
        <w:autoSpaceDN w:val="0"/>
        <w:adjustRightInd w:val="0"/>
        <w:jc w:val="both"/>
        <w:rPr>
          <w:rFonts w:ascii="Calibri" w:hAnsi="Calibri" w:cs="Tahoma"/>
          <w:color w:val="00000A"/>
          <w:sz w:val="22"/>
          <w:szCs w:val="22"/>
        </w:rPr>
      </w:pPr>
      <w:r w:rsidRPr="004C110F">
        <w:rPr>
          <w:rFonts w:ascii="Calibri" w:hAnsi="Calibri" w:cs="Tahoma"/>
          <w:color w:val="00000A"/>
          <w:sz w:val="22"/>
          <w:szCs w:val="22"/>
        </w:rPr>
        <w:t>Ο Συντάξας</w:t>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Pr>
          <w:rFonts w:ascii="Calibri" w:hAnsi="Calibri" w:cs="Tahoma"/>
          <w:color w:val="00000A"/>
          <w:sz w:val="22"/>
          <w:szCs w:val="22"/>
        </w:rPr>
        <w:tab/>
        <w:t xml:space="preserve">Εγκρίθηκε &amp; </w:t>
      </w:r>
      <w:r w:rsidRPr="004C110F">
        <w:rPr>
          <w:rFonts w:ascii="Calibri" w:hAnsi="Calibri" w:cs="Tahoma"/>
          <w:color w:val="00000A"/>
          <w:sz w:val="22"/>
          <w:szCs w:val="22"/>
        </w:rPr>
        <w:t>Θεωρήθηκε</w:t>
      </w:r>
    </w:p>
    <w:p w:rsidR="002B5054" w:rsidRDefault="002B5054" w:rsidP="006C7C01">
      <w:pPr>
        <w:widowControl w:val="0"/>
        <w:autoSpaceDE w:val="0"/>
        <w:autoSpaceDN w:val="0"/>
        <w:adjustRightInd w:val="0"/>
        <w:jc w:val="both"/>
        <w:rPr>
          <w:rFonts w:ascii="Calibri" w:hAnsi="Calibri" w:cs="Tahoma"/>
          <w:color w:val="00000A"/>
          <w:sz w:val="22"/>
          <w:szCs w:val="22"/>
        </w:rPr>
      </w:pPr>
    </w:p>
    <w:p w:rsidR="004F6A8F" w:rsidRPr="004C110F" w:rsidRDefault="004F6A8F" w:rsidP="006C7C01">
      <w:pPr>
        <w:widowControl w:val="0"/>
        <w:autoSpaceDE w:val="0"/>
        <w:autoSpaceDN w:val="0"/>
        <w:adjustRightInd w:val="0"/>
        <w:jc w:val="both"/>
        <w:rPr>
          <w:rFonts w:ascii="Calibri" w:hAnsi="Calibri" w:cs="Tahoma"/>
          <w:color w:val="00000A"/>
          <w:sz w:val="22"/>
          <w:szCs w:val="22"/>
        </w:rPr>
      </w:pPr>
      <w:r w:rsidRPr="004C110F">
        <w:rPr>
          <w:rFonts w:ascii="Calibri" w:hAnsi="Calibri" w:cs="Tahoma"/>
          <w:color w:val="00000A"/>
          <w:sz w:val="22"/>
          <w:szCs w:val="22"/>
        </w:rPr>
        <w:tab/>
      </w:r>
      <w:r w:rsidRPr="004C110F">
        <w:rPr>
          <w:rFonts w:ascii="Calibri" w:hAnsi="Calibri" w:cs="Tahoma"/>
          <w:color w:val="00000A"/>
          <w:sz w:val="22"/>
          <w:szCs w:val="22"/>
        </w:rPr>
        <w:tab/>
      </w:r>
    </w:p>
    <w:p w:rsidR="004F6A8F" w:rsidRPr="004C110F" w:rsidRDefault="004F6A8F" w:rsidP="006C7C01">
      <w:pPr>
        <w:widowControl w:val="0"/>
        <w:autoSpaceDE w:val="0"/>
        <w:autoSpaceDN w:val="0"/>
        <w:adjustRightInd w:val="0"/>
        <w:jc w:val="both"/>
        <w:rPr>
          <w:rFonts w:ascii="Calibri" w:hAnsi="Calibri" w:cs="Tahoma"/>
          <w:color w:val="00000A"/>
          <w:sz w:val="22"/>
          <w:szCs w:val="22"/>
        </w:rPr>
      </w:pPr>
      <w:r>
        <w:rPr>
          <w:rFonts w:ascii="Calibri" w:hAnsi="Calibri" w:cs="Tahoma"/>
          <w:color w:val="00000A"/>
          <w:spacing w:val="-3"/>
          <w:sz w:val="22"/>
          <w:szCs w:val="22"/>
        </w:rPr>
        <w:t>Ιωάννης Ραμπαούνης</w:t>
      </w:r>
      <w:r w:rsidRPr="004C110F">
        <w:rPr>
          <w:rFonts w:ascii="Calibri" w:hAnsi="Calibri" w:cs="Tahoma"/>
          <w:color w:val="00000A"/>
          <w:spacing w:val="-3"/>
          <w:sz w:val="22"/>
          <w:szCs w:val="22"/>
        </w:rPr>
        <w:t xml:space="preserve"> </w:t>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sidRPr="004C110F">
        <w:rPr>
          <w:rFonts w:ascii="Calibri" w:hAnsi="Calibri" w:cs="Tahoma"/>
          <w:color w:val="00000A"/>
          <w:sz w:val="22"/>
          <w:szCs w:val="22"/>
        </w:rPr>
        <w:t>Απόστολος Παπαδόπουλος</w:t>
      </w:r>
    </w:p>
    <w:p w:rsidR="004F6A8F" w:rsidRPr="004C110F" w:rsidRDefault="004F6A8F" w:rsidP="006C7C01">
      <w:pPr>
        <w:widowControl w:val="0"/>
        <w:autoSpaceDE w:val="0"/>
        <w:autoSpaceDN w:val="0"/>
        <w:adjustRightInd w:val="0"/>
        <w:jc w:val="both"/>
        <w:rPr>
          <w:rFonts w:ascii="Calibri" w:hAnsi="Calibri" w:cs="Tahoma"/>
          <w:color w:val="00000A"/>
          <w:spacing w:val="-3"/>
          <w:sz w:val="22"/>
          <w:szCs w:val="22"/>
        </w:rPr>
      </w:pPr>
      <w:r w:rsidRPr="004C110F">
        <w:rPr>
          <w:rFonts w:ascii="Calibri" w:hAnsi="Calibri" w:cs="Tahoma"/>
          <w:color w:val="00000A"/>
          <w:sz w:val="22"/>
          <w:szCs w:val="22"/>
        </w:rPr>
        <w:t xml:space="preserve">ΤΕ </w:t>
      </w:r>
      <w:r>
        <w:rPr>
          <w:rFonts w:ascii="Calibri" w:hAnsi="Calibri" w:cs="Tahoma"/>
          <w:color w:val="00000A"/>
          <w:sz w:val="22"/>
          <w:szCs w:val="22"/>
        </w:rPr>
        <w:t>Δασοπόνων</w:t>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Pr>
          <w:rFonts w:ascii="Calibri" w:hAnsi="Calibri" w:cs="Tahoma"/>
          <w:color w:val="00000A"/>
          <w:sz w:val="22"/>
          <w:szCs w:val="22"/>
        </w:rPr>
        <w:tab/>
      </w:r>
      <w:r w:rsidRPr="004C110F">
        <w:rPr>
          <w:rFonts w:ascii="Calibri" w:hAnsi="Calibri" w:cs="Tahoma"/>
          <w:color w:val="00000A"/>
          <w:sz w:val="22"/>
          <w:szCs w:val="22"/>
        </w:rPr>
        <w:t>Μηχανολόγος Μηχανικός</w:t>
      </w:r>
      <w:r>
        <w:rPr>
          <w:rFonts w:ascii="Calibri" w:hAnsi="Calibri" w:cs="Tahoma"/>
          <w:color w:val="00000A"/>
          <w:sz w:val="22"/>
          <w:szCs w:val="22"/>
        </w:rPr>
        <w:t xml:space="preserve"> ΠΕ 5</w:t>
      </w:r>
    </w:p>
    <w:p w:rsidR="004F6A8F" w:rsidRDefault="004F6A8F" w:rsidP="006C7C01">
      <w:pPr>
        <w:widowControl w:val="0"/>
        <w:autoSpaceDE w:val="0"/>
        <w:autoSpaceDN w:val="0"/>
        <w:adjustRightInd w:val="0"/>
        <w:rPr>
          <w:rFonts w:ascii="Calibri" w:hAnsi="Calibri" w:cs="Tahoma"/>
          <w:color w:val="00000A"/>
          <w:spacing w:val="-3"/>
          <w:sz w:val="22"/>
          <w:szCs w:val="22"/>
        </w:rPr>
      </w:pPr>
      <w:r w:rsidRPr="004C110F">
        <w:rPr>
          <w:rFonts w:ascii="Calibri" w:hAnsi="Calibri" w:cs="Tahoma"/>
          <w:color w:val="00000A"/>
          <w:spacing w:val="-3"/>
          <w:sz w:val="22"/>
          <w:szCs w:val="22"/>
        </w:rPr>
        <w:t>Διεύθυνση Περιβάλλοντος</w:t>
      </w:r>
      <w:r w:rsidRPr="00DA311C">
        <w:rPr>
          <w:rFonts w:ascii="Calibri" w:hAnsi="Calibri" w:cs="Tahoma"/>
          <w:color w:val="00000A"/>
          <w:spacing w:val="-3"/>
          <w:sz w:val="22"/>
          <w:szCs w:val="22"/>
        </w:rPr>
        <w:t xml:space="preserve"> </w:t>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sidRPr="004C110F">
        <w:rPr>
          <w:rFonts w:ascii="Calibri" w:hAnsi="Calibri" w:cs="Tahoma"/>
          <w:color w:val="00000A"/>
          <w:spacing w:val="-3"/>
          <w:sz w:val="22"/>
          <w:szCs w:val="22"/>
        </w:rPr>
        <w:t xml:space="preserve">Προϊστάμενος Διεύθυνσης </w:t>
      </w:r>
    </w:p>
    <w:p w:rsidR="004F6A8F" w:rsidRPr="004C110F" w:rsidRDefault="004F6A8F" w:rsidP="006C7C01">
      <w:pPr>
        <w:widowControl w:val="0"/>
        <w:autoSpaceDE w:val="0"/>
        <w:autoSpaceDN w:val="0"/>
        <w:adjustRightInd w:val="0"/>
        <w:ind w:left="5040" w:firstLine="720"/>
        <w:rPr>
          <w:rFonts w:ascii="Calibri" w:hAnsi="Calibri" w:cs="Tahoma"/>
          <w:color w:val="00000A"/>
          <w:spacing w:val="-3"/>
          <w:sz w:val="22"/>
          <w:szCs w:val="22"/>
        </w:rPr>
      </w:pPr>
      <w:r w:rsidRPr="004C110F">
        <w:rPr>
          <w:rFonts w:ascii="Calibri" w:hAnsi="Calibri" w:cs="Tahoma"/>
          <w:color w:val="00000A"/>
          <w:spacing w:val="-3"/>
          <w:sz w:val="22"/>
          <w:szCs w:val="22"/>
        </w:rPr>
        <w:t>Περιβάλλοντος</w:t>
      </w:r>
      <w:r>
        <w:rPr>
          <w:rFonts w:ascii="Calibri" w:hAnsi="Calibri" w:cs="Tahoma"/>
          <w:color w:val="00000A"/>
          <w:spacing w:val="-3"/>
          <w:sz w:val="22"/>
          <w:szCs w:val="22"/>
        </w:rPr>
        <w:t xml:space="preserve">, Καθαριότητας και </w:t>
      </w:r>
    </w:p>
    <w:p w:rsidR="004F6A8F" w:rsidRDefault="004F6A8F" w:rsidP="006C7C01">
      <w:pPr>
        <w:ind w:right="-58"/>
        <w:outlineLvl w:val="0"/>
        <w:rPr>
          <w:rFonts w:ascii="Calibri" w:hAnsi="Calibri" w:cs="Calibri"/>
          <w:bCs/>
          <w:sz w:val="22"/>
          <w:szCs w:val="22"/>
        </w:rPr>
      </w:pP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t>Πρασίνου</w:t>
      </w:r>
    </w:p>
    <w:p w:rsidR="00F51103" w:rsidRDefault="00F51103" w:rsidP="006C7C01">
      <w:pPr>
        <w:ind w:left="-142" w:right="-144"/>
        <w:jc w:val="center"/>
        <w:rPr>
          <w:rFonts w:ascii="Calibri" w:hAnsi="Calibri" w:cs="Calibri"/>
          <w:b/>
          <w:spacing w:val="40"/>
          <w:sz w:val="22"/>
          <w:szCs w:val="22"/>
        </w:rPr>
      </w:pPr>
    </w:p>
    <w:p w:rsidR="00F51103" w:rsidRDefault="00F51103" w:rsidP="006C7C01">
      <w:pPr>
        <w:ind w:left="-142" w:right="-144"/>
        <w:jc w:val="center"/>
        <w:rPr>
          <w:rFonts w:ascii="Calibri" w:hAnsi="Calibri" w:cs="Calibri"/>
          <w:b/>
          <w:spacing w:val="40"/>
          <w:sz w:val="22"/>
          <w:szCs w:val="22"/>
        </w:rPr>
      </w:pPr>
    </w:p>
    <w:p w:rsidR="00F51103" w:rsidRDefault="00F51103" w:rsidP="006C7C01">
      <w:pPr>
        <w:ind w:left="-142" w:right="-144"/>
        <w:jc w:val="center"/>
        <w:rPr>
          <w:rFonts w:ascii="Calibri" w:hAnsi="Calibri" w:cs="Calibri"/>
          <w:b/>
          <w:spacing w:val="40"/>
          <w:sz w:val="22"/>
          <w:szCs w:val="22"/>
        </w:rPr>
      </w:pPr>
    </w:p>
    <w:p w:rsidR="00C251F4" w:rsidRPr="00C251F4" w:rsidRDefault="00C251F4" w:rsidP="006C7C01">
      <w:pPr>
        <w:ind w:right="-205"/>
        <w:rPr>
          <w:rFonts w:ascii="Calibri" w:hAnsi="Calibri" w:cs="Tahoma"/>
          <w:bCs/>
          <w:sz w:val="22"/>
          <w:szCs w:val="22"/>
        </w:rPr>
      </w:pPr>
      <w:r>
        <w:rPr>
          <w:rFonts w:ascii="Calibri" w:hAnsi="Calibri" w:cs="Tahoma"/>
          <w:bCs/>
          <w:spacing w:val="-3"/>
          <w:sz w:val="22"/>
          <w:szCs w:val="22"/>
        </w:rPr>
        <w:lastRenderedPageBreak/>
        <w:t>ΕΛΛΗΝΙΚΗ ΔΗΜΟΚΡΑΤΙΑ</w:t>
      </w:r>
      <w:r>
        <w:rPr>
          <w:rFonts w:ascii="Calibri" w:hAnsi="Calibri" w:cs="Tahoma"/>
          <w:bCs/>
          <w:spacing w:val="-3"/>
          <w:sz w:val="22"/>
          <w:szCs w:val="22"/>
        </w:rPr>
        <w:tab/>
      </w:r>
      <w:r>
        <w:rPr>
          <w:rFonts w:ascii="Calibri" w:hAnsi="Calibri" w:cs="Tahoma"/>
          <w:bCs/>
          <w:spacing w:val="-3"/>
          <w:sz w:val="22"/>
          <w:szCs w:val="22"/>
        </w:rPr>
        <w:tab/>
      </w:r>
      <w:r>
        <w:rPr>
          <w:rFonts w:ascii="Calibri" w:hAnsi="Calibri" w:cs="Tahoma"/>
          <w:bCs/>
          <w:spacing w:val="-3"/>
          <w:sz w:val="22"/>
          <w:szCs w:val="22"/>
        </w:rPr>
        <w:tab/>
      </w:r>
      <w:r>
        <w:rPr>
          <w:rFonts w:ascii="Calibri" w:hAnsi="Calibri" w:cs="Tahoma"/>
          <w:bCs/>
          <w:spacing w:val="-3"/>
          <w:sz w:val="22"/>
          <w:szCs w:val="22"/>
        </w:rPr>
        <w:tab/>
        <w:t xml:space="preserve">ΠΡΟΜΗΘΕΙΑ </w:t>
      </w:r>
      <w:r>
        <w:rPr>
          <w:rFonts w:ascii="Calibri" w:hAnsi="Calibri" w:cs="Tahoma"/>
          <w:bCs/>
          <w:sz w:val="22"/>
          <w:szCs w:val="22"/>
        </w:rPr>
        <w:t>ΚΑΙ ΤΟΠΟΘΕΤΗΣΗ</w:t>
      </w:r>
      <w:r w:rsidRPr="004C110F">
        <w:rPr>
          <w:rFonts w:ascii="Calibri" w:hAnsi="Calibri" w:cs="Tahoma"/>
          <w:bCs/>
          <w:sz w:val="22"/>
          <w:szCs w:val="22"/>
        </w:rPr>
        <w:t xml:space="preserve"> ΕΝΤΟΠΙΣΜΟΥ</w:t>
      </w:r>
      <w:r w:rsidRPr="00572C12">
        <w:rPr>
          <w:rFonts w:ascii="Calibri" w:hAnsi="Calibri" w:cs="Tahoma"/>
          <w:bCs/>
          <w:sz w:val="22"/>
          <w:szCs w:val="22"/>
        </w:rPr>
        <w:t xml:space="preserve"> </w:t>
      </w:r>
      <w:r>
        <w:rPr>
          <w:rFonts w:ascii="Calibri" w:hAnsi="Calibri" w:cs="Tahoma"/>
          <w:bCs/>
          <w:sz w:val="22"/>
          <w:szCs w:val="22"/>
        </w:rPr>
        <w:tab/>
      </w:r>
    </w:p>
    <w:p w:rsidR="00C251F4" w:rsidRPr="004C110F" w:rsidRDefault="00C251F4" w:rsidP="006C7C01">
      <w:pPr>
        <w:ind w:right="-205"/>
        <w:rPr>
          <w:rFonts w:ascii="Calibri" w:hAnsi="Calibri" w:cs="Tahoma"/>
          <w:bCs/>
          <w:spacing w:val="-3"/>
          <w:sz w:val="22"/>
          <w:szCs w:val="22"/>
        </w:rPr>
      </w:pPr>
      <w:r w:rsidRPr="004C110F">
        <w:rPr>
          <w:rFonts w:ascii="Calibri" w:hAnsi="Calibri" w:cs="Tahoma"/>
          <w:bCs/>
          <w:spacing w:val="-3"/>
          <w:sz w:val="22"/>
          <w:szCs w:val="22"/>
        </w:rPr>
        <w:t>ΝΟΜΟΣ ΑΤΤΙΚΗΣ</w:t>
      </w:r>
      <w:r>
        <w:rPr>
          <w:rFonts w:ascii="Calibri" w:hAnsi="Calibri" w:cs="Tahoma"/>
          <w:bCs/>
          <w:sz w:val="22"/>
          <w:szCs w:val="22"/>
        </w:rPr>
        <w:tab/>
      </w:r>
      <w:r>
        <w:rPr>
          <w:rFonts w:ascii="Calibri" w:hAnsi="Calibri" w:cs="Tahoma"/>
          <w:bCs/>
          <w:sz w:val="22"/>
          <w:szCs w:val="22"/>
        </w:rPr>
        <w:tab/>
      </w:r>
      <w:r>
        <w:rPr>
          <w:rFonts w:ascii="Calibri" w:hAnsi="Calibri" w:cs="Tahoma"/>
          <w:bCs/>
          <w:sz w:val="22"/>
          <w:szCs w:val="22"/>
        </w:rPr>
        <w:tab/>
      </w:r>
      <w:r>
        <w:rPr>
          <w:rFonts w:ascii="Calibri" w:hAnsi="Calibri" w:cs="Tahoma"/>
          <w:bCs/>
          <w:sz w:val="22"/>
          <w:szCs w:val="22"/>
        </w:rPr>
        <w:tab/>
      </w:r>
      <w:r>
        <w:rPr>
          <w:rFonts w:ascii="Calibri" w:hAnsi="Calibri" w:cs="Tahoma"/>
          <w:bCs/>
          <w:sz w:val="22"/>
          <w:szCs w:val="22"/>
        </w:rPr>
        <w:tab/>
        <w:t>ΥΛΙΚΩΝ ΓΙΑ ΤΗΝ ΑΝΑΒΑΘΜΙΣΗ</w:t>
      </w:r>
      <w:r w:rsidRPr="004C110F">
        <w:rPr>
          <w:rFonts w:ascii="Calibri" w:hAnsi="Calibri" w:cs="Tahoma"/>
          <w:bCs/>
          <w:sz w:val="22"/>
          <w:szCs w:val="22"/>
        </w:rPr>
        <w:t xml:space="preserve"> </w:t>
      </w:r>
      <w:r w:rsidRPr="001B506E">
        <w:rPr>
          <w:rFonts w:ascii="Calibri" w:hAnsi="Calibri" w:cs="Tahoma"/>
          <w:bCs/>
          <w:sz w:val="22"/>
          <w:szCs w:val="22"/>
        </w:rPr>
        <w:t>ΚΟΙΝΟΧΡΗΣΤΩΝ</w:t>
      </w:r>
    </w:p>
    <w:p w:rsidR="00C251F4" w:rsidRPr="004C110F" w:rsidRDefault="00C251F4" w:rsidP="006C7C01">
      <w:pPr>
        <w:ind w:right="-205"/>
        <w:rPr>
          <w:rFonts w:ascii="Calibri" w:hAnsi="Calibri" w:cs="Tahoma"/>
          <w:bCs/>
          <w:sz w:val="22"/>
          <w:szCs w:val="22"/>
        </w:rPr>
      </w:pPr>
      <w:r w:rsidRPr="004C110F">
        <w:rPr>
          <w:rFonts w:ascii="Calibri" w:hAnsi="Calibri" w:cs="Tahoma"/>
          <w:bCs/>
          <w:spacing w:val="-3"/>
          <w:sz w:val="22"/>
          <w:szCs w:val="22"/>
        </w:rPr>
        <w:t xml:space="preserve">ΔΗΜΟΣ ΔΙΟΝΥΣΟΥ </w:t>
      </w:r>
      <w:r w:rsidRPr="004C110F">
        <w:rPr>
          <w:rFonts w:ascii="Calibri" w:hAnsi="Calibri" w:cs="Tahoma"/>
          <w:bCs/>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B23752">
        <w:rPr>
          <w:rFonts w:ascii="Calibri" w:hAnsi="Calibri" w:cs="Tahoma"/>
          <w:bCs/>
          <w:spacing w:val="-3"/>
          <w:sz w:val="22"/>
          <w:szCs w:val="22"/>
        </w:rPr>
        <w:tab/>
      </w:r>
      <w:r w:rsidRPr="001B506E">
        <w:rPr>
          <w:rFonts w:ascii="Calibri" w:hAnsi="Calibri" w:cs="Tahoma"/>
          <w:bCs/>
          <w:sz w:val="22"/>
          <w:szCs w:val="22"/>
        </w:rPr>
        <w:t>ΧΩΡΩΝ</w:t>
      </w:r>
      <w:r>
        <w:rPr>
          <w:rFonts w:ascii="Calibri" w:hAnsi="Calibri" w:cs="Tahoma"/>
          <w:bCs/>
          <w:sz w:val="22"/>
          <w:szCs w:val="22"/>
        </w:rPr>
        <w:t xml:space="preserve"> </w:t>
      </w:r>
      <w:r w:rsidRPr="001B506E">
        <w:rPr>
          <w:rFonts w:ascii="Calibri" w:hAnsi="Calibri" w:cs="Tahoma"/>
          <w:bCs/>
          <w:sz w:val="22"/>
          <w:szCs w:val="22"/>
        </w:rPr>
        <w:t>ΤΟΥ</w:t>
      </w:r>
      <w:r w:rsidRPr="00B23752">
        <w:rPr>
          <w:rFonts w:ascii="Calibri" w:hAnsi="Calibri" w:cs="Tahoma"/>
          <w:bCs/>
          <w:sz w:val="22"/>
          <w:szCs w:val="22"/>
        </w:rPr>
        <w:t xml:space="preserve"> </w:t>
      </w:r>
      <w:r w:rsidRPr="001B506E">
        <w:rPr>
          <w:rFonts w:ascii="Calibri" w:hAnsi="Calibri" w:cs="Tahoma"/>
          <w:bCs/>
          <w:sz w:val="22"/>
          <w:szCs w:val="22"/>
        </w:rPr>
        <w:t>ΔΗΜΟΥ ΔΙΟΝΥΣΟΥ</w:t>
      </w:r>
    </w:p>
    <w:p w:rsidR="00C251F4" w:rsidRPr="006C7C01" w:rsidRDefault="00C251F4" w:rsidP="006C7C01">
      <w:pPr>
        <w:ind w:right="-205"/>
        <w:rPr>
          <w:rFonts w:ascii="Calibri" w:hAnsi="Calibri" w:cs="Tahoma"/>
          <w:bCs/>
          <w:spacing w:val="-3"/>
          <w:sz w:val="22"/>
          <w:szCs w:val="22"/>
        </w:rPr>
      </w:pPr>
      <w:r w:rsidRPr="004C110F">
        <w:rPr>
          <w:rFonts w:ascii="Calibri" w:hAnsi="Calibri" w:cs="Tahoma"/>
          <w:bCs/>
          <w:spacing w:val="-3"/>
          <w:sz w:val="22"/>
          <w:szCs w:val="22"/>
        </w:rPr>
        <w:t>ΔΙΕΥΘΥΝΣΗ ΠΕΡΙΒΑΛΛΟΝΤΟΣ</w:t>
      </w:r>
      <w:r w:rsidRPr="004C110F">
        <w:rPr>
          <w:rFonts w:ascii="Calibri" w:hAnsi="Calibri" w:cs="Tahoma"/>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4C110F">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r w:rsidRPr="00B23752">
        <w:rPr>
          <w:rFonts w:ascii="Calibri" w:hAnsi="Calibri" w:cs="Tahoma"/>
          <w:bCs/>
          <w:spacing w:val="-3"/>
          <w:sz w:val="22"/>
          <w:szCs w:val="22"/>
        </w:rPr>
        <w:tab/>
      </w:r>
    </w:p>
    <w:p w:rsidR="00F51103" w:rsidRDefault="00F51103" w:rsidP="006C7C01">
      <w:pPr>
        <w:rPr>
          <w:vanish/>
        </w:rPr>
      </w:pPr>
    </w:p>
    <w:p w:rsidR="00F51103" w:rsidRDefault="00F51103" w:rsidP="006C7C01">
      <w:pPr>
        <w:ind w:right="-58"/>
        <w:outlineLvl w:val="0"/>
        <w:rPr>
          <w:rFonts w:ascii="Calibri" w:hAnsi="Calibri" w:cs="Calibri"/>
          <w:bCs/>
          <w:sz w:val="22"/>
          <w:szCs w:val="22"/>
        </w:rPr>
      </w:pPr>
    </w:p>
    <w:p w:rsidR="0005046D" w:rsidRPr="004C110F" w:rsidRDefault="004F6A8F" w:rsidP="006C7C01">
      <w:pPr>
        <w:jc w:val="center"/>
        <w:rPr>
          <w:rFonts w:ascii="Calibri" w:hAnsi="Calibri" w:cs="Tahoma"/>
          <w:sz w:val="22"/>
          <w:szCs w:val="22"/>
        </w:rPr>
      </w:pPr>
      <w:r>
        <w:rPr>
          <w:rFonts w:ascii="Calibri" w:hAnsi="Calibri" w:cs="Tahoma"/>
          <w:bCs/>
          <w:sz w:val="22"/>
          <w:szCs w:val="22"/>
        </w:rPr>
        <w:t>Ε</w:t>
      </w:r>
      <w:r w:rsidR="0005046D" w:rsidRPr="004C110F">
        <w:rPr>
          <w:rFonts w:ascii="Calibri" w:hAnsi="Calibri" w:cs="Tahoma"/>
          <w:bCs/>
          <w:sz w:val="22"/>
          <w:szCs w:val="22"/>
        </w:rPr>
        <w:t>. ΕΙΔΙΚΗ ΣΥΓΓΡΑΦΗ ΥΠΟΧΡΕΩΣΕΩΝ</w:t>
      </w:r>
    </w:p>
    <w:p w:rsidR="004F3C04" w:rsidRDefault="004F3C04" w:rsidP="006C7C01">
      <w:pPr>
        <w:rPr>
          <w:vanish/>
        </w:rPr>
      </w:pPr>
    </w:p>
    <w:p w:rsidR="004F3C04" w:rsidRDefault="004F3C04" w:rsidP="006C7C01">
      <w:pPr>
        <w:rPr>
          <w:vanish/>
        </w:rPr>
      </w:pPr>
    </w:p>
    <w:p w:rsidR="004F3C04" w:rsidRDefault="004F3C04" w:rsidP="006C7C01">
      <w:pPr>
        <w:rPr>
          <w:vanish/>
        </w:rPr>
      </w:pPr>
    </w:p>
    <w:p w:rsidR="004F3C04" w:rsidRDefault="004F3C04" w:rsidP="006C7C01">
      <w:pPr>
        <w:rPr>
          <w:vanish/>
        </w:rPr>
      </w:pPr>
    </w:p>
    <w:p w:rsidR="00831649" w:rsidRDefault="00831649" w:rsidP="006C7C01">
      <w:pPr>
        <w:rPr>
          <w:vanish/>
        </w:rPr>
        <w:sectPr w:rsidR="00831649" w:rsidSect="008A2138">
          <w:footerReference w:type="default" r:id="rId14"/>
          <w:pgSz w:w="11906" w:h="16838"/>
          <w:pgMar w:top="1418" w:right="1361" w:bottom="1418" w:left="1260" w:header="709" w:footer="709" w:gutter="0"/>
          <w:cols w:space="720"/>
          <w:formProt w:val="0"/>
          <w:titlePg/>
          <w:docGrid w:linePitch="360"/>
        </w:sectPr>
      </w:pPr>
    </w:p>
    <w:p w:rsidR="00D31912" w:rsidRDefault="00D31912" w:rsidP="006C7C01">
      <w:pPr>
        <w:rPr>
          <w:rFonts w:ascii="Calibri" w:hAnsi="Calibri" w:cs="Calibri"/>
          <w:b/>
          <w:bCs/>
          <w:sz w:val="20"/>
          <w:szCs w:val="20"/>
        </w:rPr>
      </w:pPr>
    </w:p>
    <w:p w:rsidR="004F3C04" w:rsidRPr="008A16B2" w:rsidRDefault="00831649" w:rsidP="006C7C01">
      <w:pPr>
        <w:pStyle w:val="BodyText"/>
        <w:rPr>
          <w:rFonts w:ascii="Calibri" w:hAnsi="Calibri" w:cs="Calibri"/>
          <w:b/>
          <w:szCs w:val="22"/>
        </w:rPr>
      </w:pPr>
      <w:r w:rsidRPr="008A16B2">
        <w:rPr>
          <w:rFonts w:ascii="Calibri" w:hAnsi="Calibri" w:cs="Calibri"/>
          <w:b/>
          <w:szCs w:val="22"/>
        </w:rPr>
        <w:t>ΆΡΘΡΟ 1</w:t>
      </w:r>
      <w:r w:rsidRPr="008A16B2">
        <w:rPr>
          <w:rFonts w:ascii="Calibri" w:hAnsi="Calibri" w:cs="Calibri"/>
          <w:b/>
          <w:szCs w:val="22"/>
          <w:vertAlign w:val="superscript"/>
        </w:rPr>
        <w:t>Ο</w:t>
      </w:r>
      <w:r w:rsidRPr="008A16B2">
        <w:rPr>
          <w:rFonts w:ascii="Calibri" w:hAnsi="Calibri" w:cs="Calibri"/>
          <w:b/>
          <w:szCs w:val="22"/>
        </w:rPr>
        <w:t xml:space="preserve"> ΑΝΤΙΚΕΙΜΕΝΟ ΤΗΣ ΣΥΓΓΡΑΦΗΣ ΥΠΟΧΡΕΩΣΕΩΝ</w:t>
      </w:r>
    </w:p>
    <w:p w:rsidR="002B5054" w:rsidRDefault="002B5054" w:rsidP="006C7C01">
      <w:pPr>
        <w:pStyle w:val="BodyText"/>
        <w:rPr>
          <w:rFonts w:ascii="Calibri" w:hAnsi="Calibri" w:cs="Calibri"/>
          <w:spacing w:val="4"/>
          <w:szCs w:val="22"/>
        </w:rPr>
      </w:pPr>
    </w:p>
    <w:p w:rsidR="004F3C04" w:rsidRPr="00B94C12" w:rsidRDefault="00831649" w:rsidP="006C7C01">
      <w:pPr>
        <w:pStyle w:val="BodyText"/>
        <w:rPr>
          <w:rFonts w:ascii="Calibri" w:hAnsi="Calibri" w:cs="Calibri"/>
          <w:spacing w:val="4"/>
          <w:szCs w:val="22"/>
        </w:rPr>
      </w:pPr>
      <w:r w:rsidRPr="00B94C12">
        <w:rPr>
          <w:rFonts w:ascii="Calibri" w:hAnsi="Calibri" w:cs="Calibri"/>
          <w:spacing w:val="4"/>
          <w:szCs w:val="22"/>
        </w:rPr>
        <w:t xml:space="preserve">Στην παρούσα συγγραφή υποχρεώσεων περιγράφονται οι όροι βάσει των οποίων και σε συνδυασμό με τους λοιπούς όρους της σύμβασης θα υλοποιηθεί η περιγραφόμενη προμήθεια. </w:t>
      </w:r>
    </w:p>
    <w:p w:rsidR="004F3C04" w:rsidRPr="002B5054" w:rsidRDefault="00831649" w:rsidP="006C7C01">
      <w:pPr>
        <w:pStyle w:val="BodyText"/>
        <w:rPr>
          <w:rFonts w:ascii="Calibri" w:eastAsia="Calibri" w:hAnsi="Calibri" w:cs="Calibri"/>
          <w:spacing w:val="4"/>
          <w:szCs w:val="22"/>
          <w:lang w:eastAsia="en-US"/>
        </w:rPr>
      </w:pPr>
      <w:r w:rsidRPr="00B94C12">
        <w:rPr>
          <w:rFonts w:ascii="Calibri" w:hAnsi="Calibri" w:cs="Calibri"/>
          <w:spacing w:val="4"/>
          <w:szCs w:val="22"/>
        </w:rPr>
        <w:t xml:space="preserve">Εργοδότης στα παρακάτω θα ονομάζεται ο Δήμος </w:t>
      </w:r>
      <w:r w:rsidR="00340897" w:rsidRPr="00B94C12">
        <w:rPr>
          <w:rFonts w:ascii="Calibri" w:hAnsi="Calibri" w:cs="Calibri"/>
          <w:spacing w:val="4"/>
          <w:szCs w:val="22"/>
        </w:rPr>
        <w:t>Διονύσου</w:t>
      </w:r>
      <w:r w:rsidR="0005046D" w:rsidRPr="00B94C12">
        <w:rPr>
          <w:rFonts w:ascii="Calibri" w:hAnsi="Calibri" w:cs="Calibri"/>
          <w:spacing w:val="4"/>
          <w:szCs w:val="22"/>
        </w:rPr>
        <w:t xml:space="preserve"> </w:t>
      </w:r>
      <w:r w:rsidRPr="00B94C12">
        <w:rPr>
          <w:rFonts w:ascii="Calibri" w:hAnsi="Calibri" w:cs="Calibri"/>
          <w:spacing w:val="4"/>
          <w:szCs w:val="22"/>
        </w:rPr>
        <w:t xml:space="preserve">και Ανάδοχος θα ονομάζεται </w:t>
      </w:r>
      <w:r w:rsidRPr="00B94C12">
        <w:rPr>
          <w:rFonts w:ascii="Calibri" w:eastAsia="Calibri" w:hAnsi="Calibri" w:cs="Calibri"/>
          <w:spacing w:val="4"/>
          <w:szCs w:val="22"/>
          <w:lang w:eastAsia="en-US"/>
        </w:rPr>
        <w:t xml:space="preserve">ο συμμετέχων οικονομικός φορέας </w:t>
      </w:r>
      <w:r w:rsidRPr="00B94C12">
        <w:rPr>
          <w:rFonts w:ascii="Calibri" w:hAnsi="Calibri" w:cs="Calibri"/>
          <w:szCs w:val="22"/>
        </w:rPr>
        <w:t xml:space="preserve">στον οποίο θα κατακυρωθεί το αποτέλεσμα της διαγωνιστικής διαδικασίας </w:t>
      </w:r>
      <w:r w:rsidRPr="00B94C12">
        <w:rPr>
          <w:rFonts w:ascii="Calibri" w:eastAsia="Calibri" w:hAnsi="Calibri" w:cs="Calibri"/>
          <w:spacing w:val="4"/>
          <w:szCs w:val="22"/>
          <w:lang w:eastAsia="en-US"/>
        </w:rPr>
        <w:t>της προμήθειας.</w:t>
      </w:r>
      <w:r w:rsidRPr="002B5054">
        <w:rPr>
          <w:rFonts w:ascii="Calibri" w:eastAsia="Calibri" w:hAnsi="Calibri" w:cs="Calibri"/>
          <w:spacing w:val="4"/>
          <w:szCs w:val="22"/>
          <w:lang w:eastAsia="en-US"/>
        </w:rPr>
        <w:t xml:space="preserve"> </w:t>
      </w:r>
      <w:bookmarkStart w:id="10" w:name="_Hlk86859021"/>
      <w:bookmarkEnd w:id="10"/>
    </w:p>
    <w:p w:rsidR="002B5054" w:rsidRDefault="002B5054" w:rsidP="006C7C01">
      <w:pPr>
        <w:pStyle w:val="BodyText"/>
        <w:rPr>
          <w:rFonts w:ascii="Calibri" w:hAnsi="Calibri" w:cs="Calibri"/>
          <w:b/>
          <w:szCs w:val="22"/>
        </w:rPr>
      </w:pPr>
    </w:p>
    <w:p w:rsidR="004F3C04" w:rsidRPr="008A16B2" w:rsidRDefault="00831649" w:rsidP="006C7C01">
      <w:pPr>
        <w:pStyle w:val="BodyText"/>
        <w:rPr>
          <w:rFonts w:ascii="Calibri" w:hAnsi="Calibri" w:cs="Calibri"/>
          <w:b/>
          <w:bCs/>
          <w:szCs w:val="22"/>
        </w:rPr>
      </w:pPr>
      <w:r w:rsidRPr="008A16B2">
        <w:rPr>
          <w:rFonts w:ascii="Calibri" w:hAnsi="Calibri" w:cs="Calibri"/>
          <w:b/>
          <w:szCs w:val="22"/>
        </w:rPr>
        <w:t>ΑΡΘΡΟ 2</w:t>
      </w:r>
      <w:r w:rsidRPr="008A16B2">
        <w:rPr>
          <w:rFonts w:ascii="Calibri" w:hAnsi="Calibri" w:cs="Calibri"/>
          <w:b/>
          <w:szCs w:val="22"/>
          <w:vertAlign w:val="superscript"/>
        </w:rPr>
        <w:t>Ο</w:t>
      </w:r>
      <w:r w:rsidRPr="008A16B2">
        <w:rPr>
          <w:rFonts w:ascii="Calibri" w:hAnsi="Calibri" w:cs="Calibri"/>
          <w:b/>
          <w:szCs w:val="22"/>
        </w:rPr>
        <w:t>. ΑΝΤΙΚΕΙΜΕΝΟ ΤΗΣ ΔΗΜΟΣΙΑΣ ΣΥΜΒΑΣΗΣ ΠΡΟΜΗΘΕΙΑΣ</w:t>
      </w:r>
    </w:p>
    <w:p w:rsidR="002B5054" w:rsidRDefault="002B5054" w:rsidP="006C7C01">
      <w:pPr>
        <w:pStyle w:val="BodyText"/>
        <w:rPr>
          <w:rFonts w:ascii="Calibri" w:hAnsi="Calibri" w:cs="Calibri"/>
          <w:szCs w:val="22"/>
        </w:rPr>
      </w:pPr>
    </w:p>
    <w:p w:rsidR="004F3C04" w:rsidRPr="008A16B2" w:rsidRDefault="00831649" w:rsidP="006C7C01">
      <w:pPr>
        <w:pStyle w:val="BodyText"/>
        <w:rPr>
          <w:rFonts w:ascii="Calibri" w:hAnsi="Calibri" w:cs="Calibri"/>
          <w:szCs w:val="22"/>
        </w:rPr>
      </w:pPr>
      <w:r w:rsidRPr="008A16B2">
        <w:rPr>
          <w:rFonts w:ascii="Calibri" w:hAnsi="Calibri" w:cs="Calibri"/>
          <w:szCs w:val="22"/>
        </w:rPr>
        <w:t>Αντικείμενο</w:t>
      </w:r>
      <w:r w:rsidRPr="008A16B2">
        <w:rPr>
          <w:rFonts w:ascii="Calibri" w:hAnsi="Calibri" w:cs="Calibri"/>
          <w:bCs/>
          <w:spacing w:val="4"/>
          <w:szCs w:val="22"/>
        </w:rPr>
        <w:t xml:space="preserve"> της </w:t>
      </w:r>
      <w:r w:rsidRPr="008A16B2">
        <w:rPr>
          <w:rFonts w:ascii="Calibri" w:hAnsi="Calibri" w:cs="Calibri"/>
          <w:spacing w:val="4"/>
          <w:szCs w:val="22"/>
        </w:rPr>
        <w:t>σύμβασης</w:t>
      </w:r>
      <w:r w:rsidRPr="008A16B2">
        <w:rPr>
          <w:rFonts w:ascii="Calibri" w:hAnsi="Calibri" w:cs="Calibri"/>
          <w:bCs/>
          <w:spacing w:val="4"/>
          <w:szCs w:val="22"/>
        </w:rPr>
        <w:t xml:space="preserve"> είναι η </w:t>
      </w:r>
      <w:r w:rsidR="00370236" w:rsidRPr="008A16B2">
        <w:rPr>
          <w:rFonts w:ascii="Calibri" w:hAnsi="Calibri" w:cs="Calibri"/>
          <w:b/>
          <w:color w:val="000000"/>
        </w:rPr>
        <w:t>ΠΡΟΜΗΘΕΙΑ ΚΑΙ ΤΟΠΟΘΕΤΗΣΗ ΥΛΙΚΩΝ ΓΙΑ ΤΗΝ ΑΝΑΒΑΘΜΙΣΗ ΚΟΙΝΟΧΡΗΣΤΩΝ ΧΩΡΩΝ ΤΟΥ ΔΗΜΟΥ ΔΙΟΝΥΣΟΥ</w:t>
      </w:r>
      <w:r w:rsidRPr="008A16B2">
        <w:rPr>
          <w:rFonts w:ascii="Calibri" w:hAnsi="Calibri" w:cs="Calibri"/>
          <w:szCs w:val="22"/>
        </w:rPr>
        <w:t xml:space="preserve">, </w:t>
      </w:r>
      <w:r w:rsidR="00370236" w:rsidRPr="008A16B2">
        <w:rPr>
          <w:rFonts w:ascii="Calibri" w:hAnsi="Calibri" w:cs="Calibri"/>
          <w:szCs w:val="22"/>
        </w:rPr>
        <w:t>για την αναβάθμιση των κοινόχρηστων χώρων του Δήμου</w:t>
      </w:r>
      <w:r w:rsidRPr="008A16B2">
        <w:rPr>
          <w:rFonts w:ascii="Calibri" w:hAnsi="Calibri" w:cs="Calibri"/>
          <w:szCs w:val="22"/>
        </w:rPr>
        <w:t>.</w:t>
      </w:r>
    </w:p>
    <w:p w:rsidR="002B5054" w:rsidRDefault="002B5054" w:rsidP="006C7C01">
      <w:pPr>
        <w:pStyle w:val="BodyText"/>
        <w:rPr>
          <w:rFonts w:ascii="Calibri" w:hAnsi="Calibri" w:cs="Calibri"/>
          <w:b/>
          <w:szCs w:val="22"/>
        </w:rPr>
      </w:pPr>
    </w:p>
    <w:p w:rsidR="004F3C04" w:rsidRDefault="00831649" w:rsidP="006C7C01">
      <w:pPr>
        <w:pStyle w:val="BodyText"/>
        <w:rPr>
          <w:rFonts w:ascii="Calibri" w:hAnsi="Calibri" w:cs="Calibri"/>
          <w:b/>
          <w:szCs w:val="22"/>
        </w:rPr>
      </w:pPr>
      <w:r w:rsidRPr="008A16B2">
        <w:rPr>
          <w:rFonts w:ascii="Calibri" w:hAnsi="Calibri" w:cs="Calibri"/>
          <w:b/>
          <w:szCs w:val="22"/>
        </w:rPr>
        <w:t>ΆΡΘΡΟ 3</w:t>
      </w:r>
      <w:r w:rsidRPr="008A16B2">
        <w:rPr>
          <w:rFonts w:ascii="Calibri" w:hAnsi="Calibri" w:cs="Calibri"/>
          <w:b/>
          <w:szCs w:val="22"/>
          <w:vertAlign w:val="superscript"/>
        </w:rPr>
        <w:t>Ο</w:t>
      </w:r>
      <w:r w:rsidRPr="008A16B2">
        <w:rPr>
          <w:rFonts w:ascii="Calibri" w:hAnsi="Calibri" w:cs="Calibri"/>
          <w:b/>
          <w:szCs w:val="22"/>
        </w:rPr>
        <w:t xml:space="preserve"> ΙΣΧΥΟΥΣΕΣ ΔΙΑΤΑΞΕΙΣ</w:t>
      </w:r>
    </w:p>
    <w:p w:rsidR="002B5054" w:rsidRPr="008A16B2" w:rsidRDefault="002B5054" w:rsidP="006C7C01">
      <w:pPr>
        <w:pStyle w:val="BodyText"/>
        <w:rPr>
          <w:rFonts w:ascii="Calibri" w:hAnsi="Calibri" w:cs="Calibri"/>
          <w:szCs w:val="22"/>
        </w:rPr>
      </w:pPr>
    </w:p>
    <w:p w:rsidR="004F3C04" w:rsidRPr="008A16B2" w:rsidRDefault="00831649" w:rsidP="006C7C01">
      <w:pPr>
        <w:pStyle w:val="BodyText"/>
        <w:rPr>
          <w:rFonts w:ascii="Calibri" w:hAnsi="Calibri" w:cs="Calibri"/>
          <w:spacing w:val="4"/>
          <w:szCs w:val="22"/>
        </w:rPr>
      </w:pPr>
      <w:r w:rsidRPr="008A16B2">
        <w:rPr>
          <w:rFonts w:ascii="Calibri" w:hAnsi="Calibri" w:cs="Calibri"/>
          <w:spacing w:val="4"/>
          <w:szCs w:val="22"/>
        </w:rPr>
        <w:t xml:space="preserve">Η </w:t>
      </w:r>
      <w:r w:rsidRPr="008A16B2">
        <w:rPr>
          <w:rFonts w:ascii="Calibri" w:hAnsi="Calibri" w:cs="Calibri"/>
          <w:bCs/>
          <w:spacing w:val="4"/>
          <w:szCs w:val="22"/>
        </w:rPr>
        <w:t>ανάθεση</w:t>
      </w:r>
      <w:r w:rsidRPr="008A16B2">
        <w:rPr>
          <w:rFonts w:ascii="Calibri" w:hAnsi="Calibri" w:cs="Calibri"/>
          <w:spacing w:val="4"/>
          <w:szCs w:val="22"/>
        </w:rPr>
        <w:t xml:space="preserve"> και </w:t>
      </w:r>
      <w:r w:rsidRPr="008A16B2">
        <w:rPr>
          <w:rFonts w:ascii="Calibri" w:hAnsi="Calibri" w:cs="Calibri"/>
          <w:szCs w:val="22"/>
        </w:rPr>
        <w:t>εκτέλεση</w:t>
      </w:r>
      <w:r w:rsidRPr="008A16B2">
        <w:rPr>
          <w:rFonts w:ascii="Calibri" w:hAnsi="Calibri" w:cs="Calibri"/>
          <w:spacing w:val="4"/>
          <w:szCs w:val="22"/>
        </w:rPr>
        <w:t xml:space="preserve"> της σύμβασης διέπεται από την κείμενη νομοθεσία και τις κατ΄ εξουσιοδότηση αυτής εκδοθείσες κανονιστικές πράξεις, όπως ισχύουν και ιδίως των:</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pacing w:val="4"/>
          <w:sz w:val="22"/>
          <w:szCs w:val="22"/>
        </w:rPr>
        <w:t>Ν. 4412/2016, Φ.Ε.Κ. 147 Α’/8-8-2016 «Δημόσιες Συμβάσεις Έργων, Προμηθειών και Υπηρεσιών».</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pacing w:val="4"/>
          <w:sz w:val="22"/>
          <w:szCs w:val="22"/>
        </w:rPr>
        <w:t>Ν. 3463/2006 Φ.Ε.Κ. 114 Α’/8-6-2006 «Κύρωση του Κώδικα Δήμων και Κοινοτήτων».</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pacing w:val="4"/>
          <w:sz w:val="22"/>
          <w:szCs w:val="22"/>
        </w:rPr>
        <w:t>Ν.3852/2010 Φ.Ε.Κ. 87 Α’/07-06-2010 «Νέα Αρχιτεκτονική της Αυτοδιοίκησης και της Αποκεντρωμένης Διοίκησης − Πρόγραμμα Καλλικράτης».</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pacing w:val="4"/>
          <w:sz w:val="22"/>
          <w:szCs w:val="22"/>
        </w:rPr>
        <w:t>Ν. 4555/2018 Φ.Ε.Κ. 133 Α'/19-07-2018 «Μεταρρύθμιση του θεσμικού πλαισίου της Τοπικής Αυτοδιοίκησης - Εμβάθυνση της Δημοκρατίας - Ενίσχυση της Συμμετοχής - Βελτίωση της οικονομικής και αναπτυξιακής λειτουργίας των Ο.Τ.Α. [Πρόγραμμα ΚΛΕΙΣΘΕΝΗΣ Ι]........».</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pacing w:val="4"/>
          <w:sz w:val="22"/>
          <w:szCs w:val="22"/>
        </w:rPr>
        <w:t>Ν. 2690/1999 Φ.Ε.Κ. 45 Α’/09-03-1999 «Κύρωση του κώδικα διοικητικής διαδικασίας και άλλες διατάξεις».</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pacing w:val="4"/>
          <w:sz w:val="22"/>
          <w:szCs w:val="22"/>
        </w:rPr>
        <w:t>Ν. 4270/2014 Φ.Ε.Κ. 143 Α’/28-06-2014 «Αρχές δημοσιονομικής διαχείρισης και εποπτείας (ενσωμάτωση της Οδηγίας 2011/85/ΕΕ) - δημόσιο λογιστικό και άλλες διατάξεις»</w:t>
      </w:r>
    </w:p>
    <w:p w:rsidR="004F3C04" w:rsidRPr="008A16B2" w:rsidRDefault="00831649" w:rsidP="006C7C01">
      <w:pPr>
        <w:numPr>
          <w:ilvl w:val="0"/>
          <w:numId w:val="1"/>
        </w:numPr>
        <w:jc w:val="both"/>
        <w:rPr>
          <w:rFonts w:ascii="Calibri" w:hAnsi="Calibri" w:cs="Calibri"/>
          <w:spacing w:val="4"/>
          <w:sz w:val="22"/>
          <w:szCs w:val="22"/>
        </w:rPr>
      </w:pPr>
      <w:r w:rsidRPr="008A16B2">
        <w:rPr>
          <w:rFonts w:ascii="Calibri" w:hAnsi="Calibri" w:cs="Calibri"/>
          <w:sz w:val="22"/>
          <w:szCs w:val="22"/>
        </w:rPr>
        <w:t>Ν. 4152/2013 (παρ. Ζ - Προσαρμογή της ελληνικής νομοθεσίας στην οδηγία 2011/7 της 16ης Φεβρουαρίου 2011 για την καταπολέμηση των καθυστερήσεων πληρωμών στις εμπορικές συναλλαγές).</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pacing w:val="4"/>
          <w:sz w:val="22"/>
          <w:szCs w:val="22"/>
        </w:rPr>
        <w:t xml:space="preserve">Ν. 4013/2011 Φ.Ε.Κ. 204 Α' /15-09-2011 «Σύσταση ενιαίας Ανεξάρτητης Αρχής Δημοσίων Συμβάσεων και Κεντρικού Ηλεκτρονικού Μητρώου Δημοσίων Συμβάσεων - Αντικατάσταση του έκτου κεφαλαίου του ν. 3588/2007 (πτωχευτικός κώδικας) - Προπτωχευτική διαδικασία εξυγίανσης και άλλες διατάξεις» ως έχει τροποποιηθεί και ισχύει. </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eastAsia="Calibri" w:hAnsi="Calibri" w:cs="Calibri"/>
          <w:spacing w:val="4"/>
          <w:sz w:val="22"/>
          <w:szCs w:val="22"/>
          <w:lang w:eastAsia="en-US"/>
        </w:rPr>
        <w:t>Ν. 3548/2007 (Φ.Ε.Κ. 68 Α’/20-3-2007) «Καταχώρηση δημοσιεύσεων των φορέων του Δημοσίου στο νομαρχιακό και τοπικό Τύπο και άλλες διατάξεις».</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pacing w:val="4"/>
          <w:sz w:val="22"/>
          <w:szCs w:val="22"/>
        </w:rPr>
        <w:t xml:space="preserve">Κ.Υ.Α. </w:t>
      </w:r>
      <w:r w:rsidR="009523AB" w:rsidRPr="008A16B2">
        <w:rPr>
          <w:rFonts w:ascii="Calibri" w:hAnsi="Calibri" w:cs="Calibri"/>
          <w:spacing w:val="4"/>
          <w:sz w:val="22"/>
          <w:szCs w:val="22"/>
        </w:rPr>
        <w:t>αρ</w:t>
      </w:r>
      <w:r w:rsidRPr="008A16B2">
        <w:rPr>
          <w:rFonts w:ascii="Calibri" w:hAnsi="Calibri" w:cs="Calibri"/>
          <w:spacing w:val="4"/>
          <w:sz w:val="22"/>
          <w:szCs w:val="22"/>
        </w:rPr>
        <w:t>. 76928/21 (Φ.Ε.Κ. 3075 Β’/13-7-2022) «Ρύθμιση ειδικότερων θεμάτων λειτουργίας και διαχείρισης του Κεντρικού Ηλεκτρονικού Μητρώου Δημοσίων Συμβάσεων (ΚΗΜΔΗΣ)».</w:t>
      </w:r>
    </w:p>
    <w:p w:rsidR="004F3C04" w:rsidRPr="008A16B2" w:rsidRDefault="00831649" w:rsidP="006C7C01">
      <w:pPr>
        <w:numPr>
          <w:ilvl w:val="0"/>
          <w:numId w:val="1"/>
        </w:numPr>
        <w:ind w:right="-8"/>
        <w:jc w:val="both"/>
        <w:textAlignment w:val="baseline"/>
        <w:rPr>
          <w:rFonts w:ascii="Calibri" w:hAnsi="Calibri" w:cs="Calibri"/>
          <w:sz w:val="22"/>
          <w:szCs w:val="22"/>
        </w:rPr>
      </w:pPr>
      <w:r w:rsidRPr="008A16B2">
        <w:rPr>
          <w:rFonts w:ascii="Calibri" w:hAnsi="Calibri" w:cs="Calibri"/>
          <w:sz w:val="22"/>
          <w:szCs w:val="22"/>
        </w:rPr>
        <w:t xml:space="preserve">Π.Δ. 28/2015 (Α' 34) “Κωδικοποίηση διατάξεων για την πρόσβαση σε δημόσια έγγραφα και στοιχεία”, </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pacing w:val="4"/>
          <w:sz w:val="22"/>
          <w:szCs w:val="22"/>
        </w:rPr>
        <w:t>Π. Δ. 80/2016, ΦEK 145 A’/5-8-2016 «Ανάληψη υποχρεώσεων από τους διατάκτες».</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pacing w:val="4"/>
          <w:sz w:val="22"/>
          <w:szCs w:val="22"/>
        </w:rPr>
        <w:lastRenderedPageBreak/>
        <w:t>Ν. 4727/2020 (Φ.Ε.Κ. 184/Α΄)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κεφάλαιο ΙΑ΄ ΨΗΦΙΑΚΗ ΔΙΑΦΑΝΕΙΑ-ΠΡΟΓΡΑΜΜΑ ΔΙΑΥΓΕΙΑ.</w:t>
      </w:r>
    </w:p>
    <w:p w:rsidR="004F3C04" w:rsidRPr="008A16B2" w:rsidRDefault="00831649" w:rsidP="006C7C01">
      <w:pPr>
        <w:numPr>
          <w:ilvl w:val="0"/>
          <w:numId w:val="1"/>
        </w:numPr>
        <w:ind w:left="357" w:hanging="357"/>
        <w:jc w:val="both"/>
        <w:rPr>
          <w:rFonts w:ascii="Calibri" w:hAnsi="Calibri" w:cs="Calibri"/>
          <w:spacing w:val="4"/>
          <w:sz w:val="22"/>
          <w:szCs w:val="22"/>
        </w:rPr>
      </w:pPr>
      <w:r w:rsidRPr="008A16B2">
        <w:rPr>
          <w:rFonts w:ascii="Calibri" w:hAnsi="Calibri" w:cs="Calibri"/>
          <w:sz w:val="22"/>
          <w:szCs w:val="22"/>
        </w:rPr>
        <w:t>Κ.Υ.Α. αρ. 64233/2021 (Φ.Ε.Κ. 2453 Β΄/09-06-2022)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p w:rsidR="004F3C04" w:rsidRPr="008A16B2" w:rsidRDefault="00831649" w:rsidP="006C7C01">
      <w:pPr>
        <w:numPr>
          <w:ilvl w:val="0"/>
          <w:numId w:val="1"/>
        </w:numPr>
        <w:ind w:right="-8"/>
        <w:jc w:val="both"/>
        <w:textAlignment w:val="baseline"/>
        <w:rPr>
          <w:rFonts w:ascii="Calibri" w:hAnsi="Calibri" w:cs="Calibri"/>
          <w:sz w:val="22"/>
          <w:szCs w:val="22"/>
        </w:rPr>
      </w:pPr>
      <w:r w:rsidRPr="008A16B2">
        <w:rPr>
          <w:rFonts w:ascii="Calibri" w:hAnsi="Calibri" w:cs="Calibri"/>
          <w:sz w:val="22"/>
          <w:szCs w:val="22"/>
        </w:rPr>
        <w:t>Ν. 4700/2020 (Φ.Ε.Κ. Α’127)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rsidR="004F3C04" w:rsidRPr="008A16B2" w:rsidRDefault="00831649" w:rsidP="006C7C01">
      <w:pPr>
        <w:numPr>
          <w:ilvl w:val="0"/>
          <w:numId w:val="1"/>
        </w:numPr>
        <w:ind w:right="-8"/>
        <w:jc w:val="both"/>
        <w:textAlignment w:val="baseline"/>
        <w:rPr>
          <w:rFonts w:ascii="Calibri" w:hAnsi="Calibri" w:cs="Calibri"/>
          <w:sz w:val="22"/>
          <w:szCs w:val="22"/>
        </w:rPr>
      </w:pPr>
      <w:r w:rsidRPr="008A16B2">
        <w:rPr>
          <w:rFonts w:ascii="Calibri" w:hAnsi="Calibri" w:cs="Calibri"/>
          <w:sz w:val="22"/>
          <w:szCs w:val="22"/>
        </w:rPr>
        <w:t>Ν. 4820/2022 Φ.Ε.Κ. 130/Α/23-7-2022 «</w:t>
      </w:r>
      <w:r w:rsidRPr="008A16B2">
        <w:rPr>
          <w:rFonts w:ascii="Calibri" w:hAnsi="Calibri" w:cs="Calibri"/>
          <w:color w:val="000000"/>
          <w:sz w:val="22"/>
          <w:szCs w:val="22"/>
        </w:rPr>
        <w:t>Οργανικός Νόμος του Ελεγκτικού Συνεδρίου και άλλες ρυθμίσεις»</w:t>
      </w:r>
      <w:r w:rsidRPr="008A16B2">
        <w:rPr>
          <w:rFonts w:ascii="Calibri" w:hAnsi="Calibri" w:cs="Calibri"/>
          <w:sz w:val="22"/>
          <w:szCs w:val="22"/>
        </w:rPr>
        <w:t>,</w:t>
      </w:r>
    </w:p>
    <w:p w:rsidR="004F3C04" w:rsidRPr="008A16B2" w:rsidRDefault="00831649" w:rsidP="006C7C01">
      <w:pPr>
        <w:numPr>
          <w:ilvl w:val="0"/>
          <w:numId w:val="1"/>
        </w:numPr>
        <w:ind w:left="357" w:hanging="357"/>
        <w:jc w:val="both"/>
        <w:rPr>
          <w:rFonts w:ascii="Calibri" w:hAnsi="Calibri" w:cs="Calibri"/>
          <w:sz w:val="22"/>
          <w:szCs w:val="22"/>
        </w:rPr>
      </w:pPr>
      <w:r w:rsidRPr="008A16B2">
        <w:rPr>
          <w:rFonts w:ascii="Calibri" w:hAnsi="Calibri" w:cs="Calibri"/>
          <w:sz w:val="22"/>
          <w:szCs w:val="22"/>
        </w:rPr>
        <w:t xml:space="preserve">Κ.Υ.Α. οικ. 98979 ΕΞ 2022 (Φ.Ε.Κ. </w:t>
      </w:r>
      <w:r w:rsidRPr="008A16B2">
        <w:rPr>
          <w:rFonts w:ascii="Calibri" w:hAnsi="Calibri" w:cs="Calibri"/>
          <w:bCs/>
          <w:sz w:val="22"/>
          <w:szCs w:val="22"/>
          <w:lang w:val="en-GB"/>
        </w:rPr>
        <w:t>B</w:t>
      </w:r>
      <w:r w:rsidRPr="008A16B2">
        <w:rPr>
          <w:rFonts w:ascii="Calibri" w:hAnsi="Calibri" w:cs="Calibri"/>
          <w:bCs/>
          <w:sz w:val="22"/>
          <w:szCs w:val="22"/>
        </w:rPr>
        <w:t>’ 3766/13.08.2022)</w:t>
      </w:r>
      <w:r w:rsidRPr="008A16B2">
        <w:rPr>
          <w:rFonts w:ascii="Calibri" w:hAnsi="Calibri" w:cs="Calibri"/>
          <w:sz w:val="22"/>
          <w:szCs w:val="22"/>
        </w:rPr>
        <w:t xml:space="preserve"> «Ηλεκτρονική Τιμολόγηση στο πλαίσιο των Δημόσιων Συμβάσεων δυνάμει του ν. 4601/2019 (Α΄44)».</w:t>
      </w:r>
    </w:p>
    <w:p w:rsidR="004F3C04" w:rsidRPr="008A16B2" w:rsidRDefault="00831649" w:rsidP="006C7C01">
      <w:pPr>
        <w:numPr>
          <w:ilvl w:val="0"/>
          <w:numId w:val="1"/>
        </w:numPr>
        <w:ind w:left="357" w:hanging="357"/>
        <w:jc w:val="both"/>
        <w:rPr>
          <w:rFonts w:ascii="Calibri" w:hAnsi="Calibri" w:cs="Calibri"/>
          <w:sz w:val="22"/>
          <w:szCs w:val="22"/>
        </w:rPr>
      </w:pPr>
      <w:r w:rsidRPr="008A16B2">
        <w:rPr>
          <w:rFonts w:ascii="Calibri" w:hAnsi="Calibri" w:cs="Calibri"/>
          <w:sz w:val="22"/>
          <w:szCs w:val="22"/>
        </w:rPr>
        <w:t xml:space="preserve">Κ.Υ.Α. 63446/31.05.2022 (Φ.Ε.Κ. </w:t>
      </w:r>
      <w:r w:rsidRPr="008A16B2">
        <w:rPr>
          <w:rFonts w:ascii="Calibri" w:hAnsi="Calibri" w:cs="Calibri"/>
          <w:bCs/>
          <w:sz w:val="22"/>
          <w:szCs w:val="22"/>
          <w:lang w:val="en-GB"/>
        </w:rPr>
        <w:t>B</w:t>
      </w:r>
      <w:r w:rsidRPr="008A16B2">
        <w:rPr>
          <w:rFonts w:ascii="Calibri" w:hAnsi="Calibri" w:cs="Calibri"/>
          <w:bCs/>
          <w:sz w:val="22"/>
          <w:szCs w:val="22"/>
        </w:rPr>
        <w:t>’ 2338/02.06.2022) «Καθορισμός Εθνικού Μορφότυπου ηλεκτρονικού τιμολογίου στο πλαίσιο των Δημοσίων Συμβάσεων».</w:t>
      </w:r>
    </w:p>
    <w:p w:rsidR="004F3C04" w:rsidRPr="008A16B2" w:rsidRDefault="00831649" w:rsidP="006C7C01">
      <w:pPr>
        <w:numPr>
          <w:ilvl w:val="0"/>
          <w:numId w:val="1"/>
        </w:numPr>
        <w:ind w:left="357" w:hanging="357"/>
        <w:jc w:val="both"/>
        <w:rPr>
          <w:rFonts w:ascii="Calibri" w:hAnsi="Calibri" w:cs="Calibri"/>
          <w:sz w:val="22"/>
          <w:szCs w:val="22"/>
        </w:rPr>
      </w:pPr>
      <w:r w:rsidRPr="008A16B2">
        <w:rPr>
          <w:rFonts w:ascii="Calibri" w:hAnsi="Calibri" w:cs="Calibri"/>
          <w:sz w:val="22"/>
          <w:szCs w:val="22"/>
        </w:rPr>
        <w:t>Τις Κατευθυντήριες Οδηγίες της ΕΑ.Α.ΔΗ.ΣΥ.</w:t>
      </w:r>
      <w:bookmarkStart w:id="11" w:name="_Hlk86859149"/>
      <w:bookmarkEnd w:id="11"/>
    </w:p>
    <w:p w:rsidR="00370236" w:rsidRPr="008A16B2" w:rsidRDefault="00370236" w:rsidP="006C7C01">
      <w:pPr>
        <w:pStyle w:val="ListParagraph"/>
        <w:numPr>
          <w:ilvl w:val="0"/>
          <w:numId w:val="1"/>
        </w:numPr>
        <w:suppressAutoHyphens w:val="0"/>
        <w:contextualSpacing w:val="0"/>
        <w:jc w:val="both"/>
        <w:rPr>
          <w:rFonts w:asciiTheme="minorHAnsi" w:hAnsiTheme="minorHAnsi" w:cstheme="minorHAnsi"/>
          <w:spacing w:val="4"/>
          <w:sz w:val="22"/>
          <w:szCs w:val="22"/>
          <w:lang w:val="el-GR"/>
        </w:rPr>
      </w:pPr>
      <w:r w:rsidRPr="008A16B2">
        <w:rPr>
          <w:rFonts w:asciiTheme="minorHAnsi" w:hAnsiTheme="minorHAnsi" w:cstheme="minorHAnsi"/>
          <w:spacing w:val="4"/>
          <w:sz w:val="22"/>
          <w:szCs w:val="22"/>
          <w:lang w:val="el-GR"/>
        </w:rPr>
        <w:t xml:space="preserve">Κ.Υ.Α. </w:t>
      </w:r>
      <w:r w:rsidRPr="008A16B2">
        <w:rPr>
          <w:rFonts w:asciiTheme="minorHAnsi" w:hAnsiTheme="minorHAnsi" w:cstheme="minorHAnsi"/>
          <w:sz w:val="22"/>
          <w:szCs w:val="22"/>
          <w:bdr w:val="none" w:sz="0" w:space="0" w:color="auto" w:frame="1"/>
          <w:lang w:val="el-GR"/>
        </w:rPr>
        <w:t xml:space="preserve">2078/80743/2017 </w:t>
      </w:r>
      <w:r w:rsidRPr="008A16B2">
        <w:rPr>
          <w:rFonts w:asciiTheme="minorHAnsi" w:hAnsiTheme="minorHAnsi" w:cstheme="minorHAnsi"/>
          <w:spacing w:val="4"/>
          <w:sz w:val="22"/>
          <w:szCs w:val="22"/>
          <w:lang w:val="el-GR"/>
        </w:rPr>
        <w:t>(ΦΕΚ 2679/Β/31-07-2017) «</w:t>
      </w:r>
      <w:r w:rsidRPr="008A16B2">
        <w:rPr>
          <w:rFonts w:asciiTheme="minorHAnsi" w:hAnsiTheme="minorHAnsi" w:cstheme="minorHAnsi"/>
          <w:sz w:val="22"/>
          <w:szCs w:val="22"/>
          <w:bdr w:val="none" w:sz="0" w:space="0" w:color="auto" w:frame="1"/>
          <w:lang w:val="el-GR"/>
        </w:rPr>
        <w:t>Καθορισμός των προϋποθέσεων και της διαδικασίας έναρξης λειτουργίας των επιχειρήσεων παραγωγής πολλαπλασιαστικού υλικού καλλιεργούμενων φυτικών ειδών και των επιχειρήσεων εμπορίας του υλικού αυτού</w:t>
      </w:r>
      <w:r w:rsidRPr="008A16B2">
        <w:rPr>
          <w:rFonts w:asciiTheme="minorHAnsi" w:hAnsiTheme="minorHAnsi" w:cstheme="minorHAnsi"/>
          <w:spacing w:val="4"/>
          <w:sz w:val="22"/>
          <w:szCs w:val="22"/>
          <w:lang w:val="el-GR"/>
        </w:rPr>
        <w:t>».</w:t>
      </w:r>
    </w:p>
    <w:p w:rsidR="002B5054" w:rsidRDefault="002B5054" w:rsidP="006C7C01">
      <w:pPr>
        <w:pStyle w:val="BodyText"/>
        <w:rPr>
          <w:rFonts w:ascii="Calibri" w:hAnsi="Calibri" w:cs="Calibri"/>
          <w:b/>
          <w:szCs w:val="22"/>
        </w:rPr>
      </w:pPr>
    </w:p>
    <w:p w:rsidR="004F3C04" w:rsidRPr="008A16B2" w:rsidRDefault="00831649" w:rsidP="006C7C01">
      <w:pPr>
        <w:pStyle w:val="BodyText"/>
        <w:rPr>
          <w:rFonts w:ascii="Calibri" w:hAnsi="Calibri" w:cs="Calibri"/>
          <w:b/>
          <w:szCs w:val="22"/>
        </w:rPr>
      </w:pPr>
      <w:r w:rsidRPr="008A16B2">
        <w:rPr>
          <w:rFonts w:ascii="Calibri" w:hAnsi="Calibri" w:cs="Calibri"/>
          <w:b/>
          <w:szCs w:val="22"/>
        </w:rPr>
        <w:t>ΆΡΘΡΟ 4</w:t>
      </w:r>
      <w:r w:rsidRPr="008A16B2">
        <w:rPr>
          <w:rFonts w:ascii="Calibri" w:hAnsi="Calibri" w:cs="Calibri"/>
          <w:b/>
          <w:szCs w:val="22"/>
          <w:vertAlign w:val="superscript"/>
        </w:rPr>
        <w:t>Ο</w:t>
      </w:r>
      <w:r w:rsidRPr="008A16B2">
        <w:rPr>
          <w:rFonts w:ascii="Calibri" w:hAnsi="Calibri" w:cs="Calibri"/>
          <w:szCs w:val="22"/>
        </w:rPr>
        <w:t xml:space="preserve">:  </w:t>
      </w:r>
      <w:r w:rsidRPr="008A16B2">
        <w:rPr>
          <w:rFonts w:ascii="Calibri" w:hAnsi="Calibri" w:cs="Calibri"/>
          <w:b/>
          <w:szCs w:val="22"/>
        </w:rPr>
        <w:t>ΔΗΜΟΣΙΕΥΣΗ</w:t>
      </w:r>
    </w:p>
    <w:p w:rsidR="002B5054" w:rsidRDefault="002B5054" w:rsidP="006C7C01">
      <w:pPr>
        <w:pStyle w:val="BodyText"/>
        <w:rPr>
          <w:rFonts w:asciiTheme="minorHAnsi" w:hAnsiTheme="minorHAnsi" w:cstheme="minorHAnsi"/>
          <w:color w:val="000000"/>
          <w:szCs w:val="22"/>
        </w:rPr>
      </w:pPr>
    </w:p>
    <w:p w:rsidR="004F3C04" w:rsidRPr="008A16B2" w:rsidRDefault="00831649" w:rsidP="006C7C01">
      <w:pPr>
        <w:pStyle w:val="BodyText"/>
        <w:rPr>
          <w:rFonts w:ascii="Calibri" w:hAnsi="Calibri" w:cs="Calibri"/>
          <w:szCs w:val="22"/>
        </w:rPr>
      </w:pPr>
      <w:r w:rsidRPr="008A16B2">
        <w:rPr>
          <w:rFonts w:asciiTheme="minorHAnsi" w:hAnsiTheme="minorHAnsi" w:cstheme="minorHAnsi"/>
          <w:color w:val="000000"/>
          <w:szCs w:val="22"/>
        </w:rPr>
        <w:t xml:space="preserve">Η </w:t>
      </w:r>
      <w:r w:rsidRPr="008A16B2">
        <w:rPr>
          <w:rFonts w:asciiTheme="minorHAnsi" w:eastAsia="Calibri" w:hAnsiTheme="minorHAnsi" w:cstheme="minorHAnsi"/>
          <w:spacing w:val="4"/>
          <w:szCs w:val="22"/>
          <w:lang w:eastAsia="en-US"/>
        </w:rPr>
        <w:t>προκήρυξη</w:t>
      </w:r>
      <w:r w:rsidRPr="008A16B2">
        <w:rPr>
          <w:rFonts w:asciiTheme="minorHAnsi" w:hAnsiTheme="minorHAnsi" w:cstheme="minorHAnsi"/>
          <w:color w:val="000000"/>
          <w:szCs w:val="22"/>
        </w:rPr>
        <w:t xml:space="preserve"> του δια</w:t>
      </w:r>
      <w:r w:rsidRPr="008A16B2">
        <w:rPr>
          <w:rFonts w:ascii="Calibri" w:hAnsi="Calibri" w:cs="Calibri"/>
          <w:spacing w:val="4"/>
          <w:szCs w:val="22"/>
        </w:rPr>
        <w:t>γ</w:t>
      </w:r>
      <w:r w:rsidRPr="008A16B2">
        <w:rPr>
          <w:rFonts w:asciiTheme="minorHAnsi" w:hAnsiTheme="minorHAnsi" w:cstheme="minorHAnsi"/>
          <w:color w:val="000000"/>
          <w:szCs w:val="22"/>
        </w:rPr>
        <w:t>ωνισμού θα δημοσιευθεί άπαξ στην Επίσημη Εφημερίδα της Ευρωπαϊκής Ένωσης (μέσω των τυποποιημένων εντύπων) όπου θα αποσταλεί ηλεκτρονικά και στη συνέχεια θα αναρτηθεί – δημοσιευθεί στο Κ.Η.Μ.ΔΗ.Σ.</w:t>
      </w:r>
    </w:p>
    <w:p w:rsidR="002B5054" w:rsidRDefault="00831649" w:rsidP="006C7C01">
      <w:pPr>
        <w:jc w:val="both"/>
        <w:rPr>
          <w:rFonts w:ascii="Calibri" w:hAnsi="Calibri" w:cs="Calibri"/>
          <w:color w:val="000000"/>
          <w:sz w:val="22"/>
          <w:szCs w:val="22"/>
        </w:rPr>
      </w:pPr>
      <w:r w:rsidRPr="008A16B2">
        <w:rPr>
          <w:rFonts w:ascii="Calibri" w:hAnsi="Calibri" w:cs="Calibri"/>
          <w:color w:val="000000"/>
          <w:sz w:val="22"/>
          <w:szCs w:val="22"/>
        </w:rPr>
        <w:t xml:space="preserve">Το </w:t>
      </w:r>
      <w:r w:rsidRPr="008A16B2">
        <w:rPr>
          <w:rFonts w:ascii="Calibri" w:hAnsi="Calibri" w:cs="Calibri"/>
          <w:spacing w:val="4"/>
          <w:sz w:val="22"/>
          <w:szCs w:val="22"/>
        </w:rPr>
        <w:t>πλήρες</w:t>
      </w:r>
      <w:r w:rsidR="002B5054">
        <w:rPr>
          <w:rFonts w:ascii="Calibri" w:hAnsi="Calibri" w:cs="Calibri"/>
          <w:spacing w:val="4"/>
          <w:sz w:val="22"/>
          <w:szCs w:val="22"/>
        </w:rPr>
        <w:t xml:space="preserve"> </w:t>
      </w:r>
      <w:r w:rsidRPr="008A16B2">
        <w:rPr>
          <w:rFonts w:ascii="Calibri" w:hAnsi="Calibri" w:cs="Calibri"/>
          <w:sz w:val="22"/>
          <w:szCs w:val="22"/>
        </w:rPr>
        <w:t>τεύχος</w:t>
      </w:r>
      <w:r w:rsidRPr="008A16B2">
        <w:rPr>
          <w:rFonts w:ascii="Calibri" w:hAnsi="Calibri" w:cs="Calibri"/>
          <w:spacing w:val="4"/>
          <w:sz w:val="22"/>
          <w:szCs w:val="22"/>
        </w:rPr>
        <w:t>της</w:t>
      </w:r>
      <w:r w:rsidRPr="008A16B2">
        <w:rPr>
          <w:rFonts w:ascii="Calibri" w:hAnsi="Calibri" w:cs="Calibri"/>
          <w:color w:val="000000"/>
          <w:sz w:val="22"/>
          <w:szCs w:val="22"/>
        </w:rPr>
        <w:t xml:space="preserve"> διακήρυξης θα καταχωρηθεί στο Κ.Η.Μ.ΔΗ.Σ.  </w:t>
      </w:r>
    </w:p>
    <w:p w:rsidR="004F3C04" w:rsidRPr="008A16B2" w:rsidRDefault="00831649" w:rsidP="006C7C01">
      <w:pPr>
        <w:jc w:val="both"/>
        <w:rPr>
          <w:rFonts w:ascii="Calibri" w:hAnsi="Calibri" w:cs="Calibri"/>
          <w:sz w:val="22"/>
          <w:szCs w:val="22"/>
        </w:rPr>
      </w:pPr>
      <w:r w:rsidRPr="008A16B2">
        <w:rPr>
          <w:rFonts w:ascii="Calibri" w:hAnsi="Calibri" w:cs="Calibri"/>
          <w:color w:val="000000"/>
          <w:sz w:val="22"/>
          <w:szCs w:val="22"/>
        </w:rPr>
        <w:t xml:space="preserve">Το σύνολο των τευχών του </w:t>
      </w:r>
      <w:r w:rsidRPr="008A16B2">
        <w:rPr>
          <w:rFonts w:ascii="Calibri" w:hAnsi="Calibri" w:cs="Calibri"/>
          <w:sz w:val="22"/>
          <w:szCs w:val="22"/>
        </w:rPr>
        <w:t>διαγωνισμού θα βρίσκονται αναρτημένα στην ιστοσελίδα του</w:t>
      </w:r>
      <w:r w:rsidRPr="008A16B2">
        <w:rPr>
          <w:rFonts w:ascii="Calibri" w:hAnsi="Calibri" w:cs="Calibri"/>
          <w:spacing w:val="4"/>
          <w:sz w:val="22"/>
          <w:szCs w:val="22"/>
        </w:rPr>
        <w:t xml:space="preserve"> Δήμου και συγκεκριμένα στη διεύθυνση (URL): </w:t>
      </w:r>
      <w:hyperlink r:id="rId15">
        <w:hyperlink r:id="rId16" w:history="1">
          <w:r w:rsidR="00370236" w:rsidRPr="008A16B2">
            <w:rPr>
              <w:rStyle w:val="Hyperlink"/>
              <w:rFonts w:ascii="Calibri" w:hAnsi="Calibri" w:cs="Calibri"/>
              <w:sz w:val="22"/>
              <w:szCs w:val="22"/>
              <w:lang w:val="en-US"/>
            </w:rPr>
            <w:t>www</w:t>
          </w:r>
          <w:r w:rsidR="00370236" w:rsidRPr="008A16B2">
            <w:rPr>
              <w:rStyle w:val="Hyperlink"/>
              <w:rFonts w:ascii="Calibri" w:hAnsi="Calibri" w:cs="Calibri"/>
              <w:sz w:val="22"/>
              <w:szCs w:val="22"/>
            </w:rPr>
            <w:t>.</w:t>
          </w:r>
          <w:r w:rsidR="00370236" w:rsidRPr="008A16B2">
            <w:rPr>
              <w:rStyle w:val="Hyperlink"/>
              <w:rFonts w:ascii="Calibri" w:hAnsi="Calibri" w:cs="Calibri"/>
              <w:sz w:val="22"/>
              <w:szCs w:val="22"/>
              <w:lang w:val="en-US"/>
            </w:rPr>
            <w:t>dionysos</w:t>
          </w:r>
          <w:r w:rsidR="00370236" w:rsidRPr="008A16B2">
            <w:rPr>
              <w:rStyle w:val="Hyperlink"/>
              <w:rFonts w:ascii="Calibri" w:hAnsi="Calibri" w:cs="Calibri"/>
              <w:sz w:val="22"/>
              <w:szCs w:val="22"/>
            </w:rPr>
            <w:t>.</w:t>
          </w:r>
          <w:r w:rsidR="00370236" w:rsidRPr="008A16B2">
            <w:rPr>
              <w:rStyle w:val="Hyperlink"/>
              <w:rFonts w:ascii="Calibri" w:hAnsi="Calibri" w:cs="Calibri"/>
              <w:sz w:val="22"/>
              <w:szCs w:val="22"/>
              <w:lang w:val="en-US"/>
            </w:rPr>
            <w:t>gr</w:t>
          </w:r>
        </w:hyperlink>
      </w:hyperlink>
      <w:r w:rsidRPr="008A16B2">
        <w:rPr>
          <w:rFonts w:ascii="Calibri" w:hAnsi="Calibri" w:cs="Calibri"/>
          <w:spacing w:val="4"/>
          <w:sz w:val="22"/>
          <w:szCs w:val="22"/>
        </w:rPr>
        <w:t xml:space="preserve">(στην διαδρομή : Αρχική Σελίδα </w:t>
      </w:r>
      <w:r w:rsidRPr="008A16B2">
        <w:rPr>
          <w:rFonts w:ascii="Arial" w:hAnsi="Arial" w:cs="Arial"/>
          <w:spacing w:val="4"/>
          <w:sz w:val="22"/>
          <w:szCs w:val="22"/>
        </w:rPr>
        <w:t>►</w:t>
      </w:r>
      <w:r w:rsidR="00370236" w:rsidRPr="008A16B2">
        <w:rPr>
          <w:rFonts w:ascii="Calibri" w:hAnsi="Calibri" w:cs="Calibri"/>
          <w:spacing w:val="4"/>
          <w:sz w:val="22"/>
          <w:szCs w:val="22"/>
        </w:rPr>
        <w:t>Ενημέρωση</w:t>
      </w:r>
      <w:r w:rsidRPr="008A16B2">
        <w:rPr>
          <w:rFonts w:ascii="Arial" w:hAnsi="Arial" w:cs="Arial"/>
          <w:spacing w:val="4"/>
          <w:sz w:val="22"/>
          <w:szCs w:val="22"/>
        </w:rPr>
        <w:t>►</w:t>
      </w:r>
      <w:r w:rsidRPr="008A16B2">
        <w:rPr>
          <w:rFonts w:ascii="Calibri" w:hAnsi="Calibri" w:cs="Calibri"/>
          <w:spacing w:val="4"/>
          <w:sz w:val="22"/>
          <w:szCs w:val="22"/>
        </w:rPr>
        <w:t xml:space="preserve"> Προκηρύξεις), καθώς και στη διαδικτυακή πύλη </w:t>
      </w:r>
      <w:hyperlink r:id="rId17">
        <w:r w:rsidRPr="008A16B2">
          <w:rPr>
            <w:rFonts w:ascii="Calibri" w:hAnsi="Calibri" w:cs="Calibri"/>
            <w:sz w:val="22"/>
            <w:szCs w:val="22"/>
          </w:rPr>
          <w:t>www.promitheus.gov.gr</w:t>
        </w:r>
      </w:hyperlink>
      <w:r w:rsidRPr="008A16B2">
        <w:rPr>
          <w:rFonts w:ascii="Calibri" w:hAnsi="Calibri" w:cs="Calibri"/>
          <w:spacing w:val="4"/>
          <w:sz w:val="22"/>
          <w:szCs w:val="22"/>
        </w:rPr>
        <w:t xml:space="preserve"> του Εθνικού Συστήματος Ηλεκτρονικών Δημοσίων Συμβάσεων (Ε.Σ.Η.ΔΗ.Σ.).</w:t>
      </w:r>
      <w:bookmarkStart w:id="12" w:name="_Hlk515985480"/>
      <w:bookmarkEnd w:id="12"/>
    </w:p>
    <w:p w:rsidR="004F3C04" w:rsidRPr="008A16B2" w:rsidRDefault="00831649" w:rsidP="006C7C01">
      <w:pPr>
        <w:widowControl w:val="0"/>
        <w:jc w:val="both"/>
        <w:rPr>
          <w:rFonts w:ascii="Calibri" w:hAnsi="Calibri" w:cs="Calibri"/>
          <w:spacing w:val="4"/>
          <w:sz w:val="22"/>
          <w:szCs w:val="22"/>
        </w:rPr>
      </w:pPr>
      <w:r w:rsidRPr="008A16B2">
        <w:rPr>
          <w:rFonts w:ascii="Calibri" w:hAnsi="Calibri" w:cs="Calibri"/>
          <w:spacing w:val="4"/>
          <w:sz w:val="22"/>
          <w:szCs w:val="22"/>
        </w:rPr>
        <w:t>Η περίληψη της Διακήρυξης όπως προβλέπεται, στην περίπτωση (ιστ) της παραγράφου 3 του άρθρου 76 του Ν. 4727/2020, θα αναρτηθεί στο διαδίκτυο, στον ιστότοπο</w:t>
      </w:r>
      <w:hyperlink r:id="rId18">
        <w:r w:rsidRPr="008A16B2">
          <w:rPr>
            <w:rFonts w:ascii="Calibri" w:hAnsi="Calibri" w:cs="Calibri"/>
            <w:spacing w:val="4"/>
            <w:sz w:val="22"/>
            <w:szCs w:val="22"/>
          </w:rPr>
          <w:t>http://et.diavgeia.gov.gr</w:t>
        </w:r>
      </w:hyperlink>
      <w:r w:rsidRPr="008A16B2">
        <w:rPr>
          <w:rFonts w:ascii="Calibri" w:hAnsi="Calibri" w:cs="Calibri"/>
          <w:spacing w:val="4"/>
          <w:sz w:val="22"/>
          <w:szCs w:val="22"/>
        </w:rPr>
        <w:t xml:space="preserve"> (ΠΡΟΓΡΑΜΜΑ ΔΙΑΥΓΕΙΑ), καθώς και σε δύο τοπικές εφημερίδες βάσει των διατάξεων του Ν. 3548/07. Η δαπάνη για τις δημοσιεύσεις βαρύνει τον ανάδοχο. </w:t>
      </w:r>
    </w:p>
    <w:p w:rsidR="002B5054" w:rsidRDefault="002B5054" w:rsidP="006C7C01">
      <w:pPr>
        <w:jc w:val="both"/>
        <w:rPr>
          <w:rFonts w:ascii="Calibri" w:hAnsi="Calibri" w:cs="Calibri"/>
          <w:b/>
          <w:sz w:val="22"/>
          <w:szCs w:val="22"/>
        </w:rPr>
      </w:pPr>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ΆΡΘΡΟ 5</w:t>
      </w:r>
      <w:r w:rsidRPr="008A16B2">
        <w:rPr>
          <w:rFonts w:ascii="Calibri" w:hAnsi="Calibri" w:cs="Calibri"/>
          <w:b/>
          <w:sz w:val="22"/>
          <w:szCs w:val="22"/>
          <w:vertAlign w:val="superscript"/>
        </w:rPr>
        <w:t>ο</w:t>
      </w:r>
      <w:r w:rsidRPr="008A16B2">
        <w:rPr>
          <w:rFonts w:ascii="Calibri" w:hAnsi="Calibri" w:cs="Calibri"/>
          <w:b/>
          <w:sz w:val="22"/>
          <w:szCs w:val="22"/>
        </w:rPr>
        <w:t xml:space="preserve"> :  ΕΓΓΡΑΦΑ ΤΗΣ ΣΥΜΒΑΣΗΣ ΚΑΤΑ ΣΕΙΡΑ ΙΣΧΥΟΣ</w:t>
      </w:r>
    </w:p>
    <w:p w:rsidR="004F3C04" w:rsidRPr="008A16B2" w:rsidRDefault="00831649" w:rsidP="006C7C01">
      <w:pPr>
        <w:widowControl w:val="0"/>
        <w:numPr>
          <w:ilvl w:val="0"/>
          <w:numId w:val="3"/>
        </w:numPr>
        <w:ind w:left="357" w:hanging="357"/>
        <w:jc w:val="both"/>
        <w:rPr>
          <w:rFonts w:ascii="Calibri" w:hAnsi="Calibri" w:cs="Calibri"/>
          <w:spacing w:val="4"/>
          <w:sz w:val="22"/>
          <w:szCs w:val="22"/>
          <w:lang w:eastAsia="zh-CN"/>
        </w:rPr>
      </w:pPr>
      <w:r w:rsidRPr="008A16B2">
        <w:rPr>
          <w:rFonts w:ascii="Calibri" w:hAnsi="Calibri" w:cs="Calibri"/>
          <w:spacing w:val="4"/>
          <w:sz w:val="22"/>
          <w:szCs w:val="22"/>
          <w:lang w:eastAsia="zh-CN"/>
        </w:rPr>
        <w:t>το συμφωνητικό</w:t>
      </w:r>
    </w:p>
    <w:p w:rsidR="004F3C04" w:rsidRPr="008A16B2" w:rsidRDefault="00831649" w:rsidP="006C7C01">
      <w:pPr>
        <w:widowControl w:val="0"/>
        <w:numPr>
          <w:ilvl w:val="0"/>
          <w:numId w:val="3"/>
        </w:numPr>
        <w:jc w:val="both"/>
        <w:rPr>
          <w:rFonts w:ascii="Calibri" w:hAnsi="Calibri" w:cs="Calibri"/>
          <w:spacing w:val="4"/>
          <w:sz w:val="22"/>
          <w:szCs w:val="22"/>
          <w:lang w:eastAsia="zh-CN"/>
        </w:rPr>
      </w:pPr>
      <w:r w:rsidRPr="008A16B2">
        <w:rPr>
          <w:rFonts w:ascii="Calibri" w:hAnsi="Calibri" w:cs="Calibri"/>
          <w:spacing w:val="4"/>
          <w:sz w:val="22"/>
          <w:szCs w:val="22"/>
          <w:lang w:eastAsia="zh-CN"/>
        </w:rPr>
        <w:t>η Προκήρυξη της Σύμβασης, όπως θα δημοσιευτεί στην Επίσημη Εφημερίδα της ΕυρωπαϊκήςΈνωσης και θα καταχωρηθεί στο ΚΗΜΔΗΣ</w:t>
      </w:r>
    </w:p>
    <w:p w:rsidR="004F3C04" w:rsidRPr="008A16B2" w:rsidRDefault="00831649" w:rsidP="006C7C01">
      <w:pPr>
        <w:widowControl w:val="0"/>
        <w:numPr>
          <w:ilvl w:val="0"/>
          <w:numId w:val="3"/>
        </w:numPr>
        <w:jc w:val="both"/>
        <w:rPr>
          <w:rFonts w:ascii="Calibri" w:hAnsi="Calibri" w:cs="Calibri"/>
          <w:spacing w:val="4"/>
          <w:sz w:val="22"/>
          <w:szCs w:val="22"/>
          <w:lang w:eastAsia="zh-CN"/>
        </w:rPr>
      </w:pPr>
      <w:r w:rsidRPr="008A16B2">
        <w:rPr>
          <w:rFonts w:ascii="Calibri" w:hAnsi="Calibri" w:cs="Calibri"/>
          <w:spacing w:val="4"/>
          <w:sz w:val="22"/>
          <w:szCs w:val="22"/>
          <w:lang w:eastAsia="zh-CN"/>
        </w:rPr>
        <w:t>το πλήρες τεύχος της Διακήρυξης μετά των παραρτημάτων της</w:t>
      </w:r>
    </w:p>
    <w:p w:rsidR="004F3C04" w:rsidRPr="008A16B2" w:rsidRDefault="00831649" w:rsidP="006C7C01">
      <w:pPr>
        <w:widowControl w:val="0"/>
        <w:numPr>
          <w:ilvl w:val="0"/>
          <w:numId w:val="3"/>
        </w:numPr>
        <w:ind w:left="357" w:hanging="357"/>
        <w:jc w:val="both"/>
        <w:rPr>
          <w:rFonts w:ascii="Calibri" w:hAnsi="Calibri" w:cs="Calibri"/>
          <w:spacing w:val="4"/>
          <w:sz w:val="22"/>
          <w:szCs w:val="22"/>
          <w:lang w:eastAsia="zh-CN"/>
        </w:rPr>
      </w:pPr>
      <w:r w:rsidRPr="008A16B2">
        <w:rPr>
          <w:rFonts w:ascii="Calibri" w:hAnsi="Calibri" w:cs="Calibri"/>
          <w:spacing w:val="4"/>
          <w:sz w:val="22"/>
          <w:szCs w:val="22"/>
          <w:lang w:eastAsia="zh-CN"/>
        </w:rPr>
        <w:t>οι συμπληρωματικές πληροφορίες που τυχόν παρέχονται στο πλαίσιο της διαγωνιστικής διαδικασίας, ιδίως σχετικά με τις προδιαγραφές και τα σχετικά δικαιολογητικά</w:t>
      </w:r>
    </w:p>
    <w:p w:rsidR="004F3C04" w:rsidRPr="008A16B2" w:rsidRDefault="00831649" w:rsidP="006C7C01">
      <w:pPr>
        <w:widowControl w:val="0"/>
        <w:numPr>
          <w:ilvl w:val="0"/>
          <w:numId w:val="3"/>
        </w:numPr>
        <w:ind w:left="357" w:hanging="357"/>
        <w:jc w:val="both"/>
        <w:rPr>
          <w:rFonts w:ascii="Calibri" w:hAnsi="Calibri" w:cs="Calibri"/>
          <w:spacing w:val="4"/>
          <w:sz w:val="22"/>
          <w:szCs w:val="22"/>
          <w:lang w:eastAsia="zh-CN"/>
        </w:rPr>
      </w:pPr>
      <w:r w:rsidRPr="008A16B2">
        <w:rPr>
          <w:rFonts w:ascii="Calibri" w:hAnsi="Calibri" w:cs="Calibri"/>
          <w:spacing w:val="4"/>
          <w:sz w:val="22"/>
          <w:szCs w:val="22"/>
          <w:lang w:eastAsia="zh-CN"/>
        </w:rPr>
        <w:t xml:space="preserve">οι αποφάσεις των συλλογικών και μονομελών οργάνων του Δήμου </w:t>
      </w:r>
    </w:p>
    <w:p w:rsidR="004F3C04" w:rsidRPr="008A16B2" w:rsidRDefault="00831649" w:rsidP="006C7C01">
      <w:pPr>
        <w:widowControl w:val="0"/>
        <w:numPr>
          <w:ilvl w:val="0"/>
          <w:numId w:val="3"/>
        </w:numPr>
        <w:ind w:left="357" w:hanging="357"/>
        <w:jc w:val="both"/>
        <w:rPr>
          <w:rFonts w:ascii="Calibri" w:hAnsi="Calibri" w:cs="Calibri"/>
          <w:spacing w:val="4"/>
          <w:sz w:val="22"/>
          <w:szCs w:val="22"/>
          <w:lang w:eastAsia="zh-CN"/>
        </w:rPr>
      </w:pPr>
      <w:r w:rsidRPr="008A16B2">
        <w:rPr>
          <w:rFonts w:ascii="Calibri" w:hAnsi="Calibri" w:cs="Calibri"/>
          <w:spacing w:val="4"/>
          <w:sz w:val="22"/>
          <w:szCs w:val="22"/>
          <w:lang w:eastAsia="zh-CN"/>
        </w:rPr>
        <w:t>η προσφορά του Αναδόχου συμπεριλαμβανομένων και των αποδεικτικών μέσων – δικαιολογητικών κατακύρωσης.</w:t>
      </w:r>
    </w:p>
    <w:p w:rsidR="00B94C12" w:rsidRDefault="00B94C12" w:rsidP="006C7C01">
      <w:pPr>
        <w:jc w:val="both"/>
        <w:rPr>
          <w:rFonts w:ascii="Calibri" w:hAnsi="Calibri" w:cs="Calibri"/>
          <w:b/>
          <w:sz w:val="22"/>
          <w:szCs w:val="22"/>
          <w:lang w:val="en-US"/>
        </w:rPr>
      </w:pPr>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ΑΡΘΡΟ 6</w:t>
      </w:r>
      <w:r w:rsidRPr="0005046D">
        <w:rPr>
          <w:rFonts w:ascii="Calibri" w:hAnsi="Calibri" w:cs="Calibri"/>
          <w:b/>
          <w:sz w:val="20"/>
          <w:szCs w:val="20"/>
          <w:vertAlign w:val="superscript"/>
        </w:rPr>
        <w:t>Ο</w:t>
      </w:r>
      <w:bookmarkStart w:id="13" w:name="_Hlk86859403"/>
      <w:r w:rsidR="0005046D" w:rsidRPr="0005046D">
        <w:rPr>
          <w:rFonts w:ascii="Calibri" w:hAnsi="Calibri" w:cs="Calibri"/>
          <w:b/>
          <w:sz w:val="20"/>
          <w:szCs w:val="20"/>
          <w:vertAlign w:val="superscript"/>
        </w:rPr>
        <w:t xml:space="preserve"> </w:t>
      </w:r>
      <w:r w:rsidRPr="008A16B2">
        <w:rPr>
          <w:rFonts w:ascii="Calibri" w:hAnsi="Calibri" w:cs="Calibri"/>
          <w:b/>
          <w:sz w:val="22"/>
          <w:szCs w:val="22"/>
        </w:rPr>
        <w:t xml:space="preserve">ΠΡΟΫΠΟΘΕΣΕΙΣ ΣΥΜΜΕΤΟΧΗΣ </w:t>
      </w:r>
      <w:bookmarkEnd w:id="13"/>
    </w:p>
    <w:p w:rsidR="004F3C04" w:rsidRPr="008A16B2" w:rsidRDefault="00831649" w:rsidP="006C7C01">
      <w:pPr>
        <w:jc w:val="both"/>
        <w:rPr>
          <w:rFonts w:ascii="Calibri" w:hAnsi="Calibri" w:cs="Calibri"/>
          <w:spacing w:val="4"/>
          <w:sz w:val="22"/>
          <w:szCs w:val="22"/>
        </w:rPr>
      </w:pPr>
      <w:r w:rsidRPr="008A16B2">
        <w:rPr>
          <w:rFonts w:ascii="Calibri" w:hAnsi="Calibri" w:cs="Calibri"/>
          <w:spacing w:val="4"/>
          <w:sz w:val="22"/>
          <w:szCs w:val="22"/>
        </w:rPr>
        <w:lastRenderedPageBreak/>
        <w:t xml:space="preserve">1. Δικαίωμα </w:t>
      </w:r>
      <w:r w:rsidRPr="008A16B2">
        <w:rPr>
          <w:rFonts w:ascii="Calibri" w:hAnsi="Calibri" w:cs="Calibri"/>
          <w:color w:val="000000"/>
          <w:sz w:val="22"/>
          <w:szCs w:val="22"/>
        </w:rPr>
        <w:t>συμμετοχής</w:t>
      </w:r>
      <w:r w:rsidRPr="008A16B2">
        <w:rPr>
          <w:rFonts w:ascii="Calibri" w:hAnsi="Calibri" w:cs="Calibri"/>
          <w:spacing w:val="4"/>
          <w:sz w:val="22"/>
          <w:szCs w:val="22"/>
        </w:rPr>
        <w:t xml:space="preserve"> στη διαδικασία σύναψης των συμφωνιών πλαίσιο έχουν φυσικά ή νομικά πρόσωπα και, σε περίπτωση ενώσεων οικονομικών φορέων, τα μέλη αυτών, που είναι εγκατεστημένα σε:</w:t>
      </w:r>
    </w:p>
    <w:p w:rsidR="004F3C04" w:rsidRPr="008A16B2" w:rsidRDefault="00831649" w:rsidP="006C7C01">
      <w:pPr>
        <w:widowControl w:val="0"/>
        <w:jc w:val="both"/>
        <w:rPr>
          <w:rFonts w:ascii="Calibri" w:hAnsi="Calibri" w:cs="Calibri"/>
          <w:spacing w:val="4"/>
          <w:sz w:val="22"/>
          <w:szCs w:val="22"/>
        </w:rPr>
      </w:pPr>
      <w:r w:rsidRPr="008A16B2">
        <w:rPr>
          <w:rFonts w:ascii="Calibri" w:hAnsi="Calibri" w:cs="Calibri"/>
          <w:spacing w:val="4"/>
          <w:sz w:val="22"/>
          <w:szCs w:val="22"/>
        </w:rPr>
        <w:t>α) κράτος-μέλος της Ένωσης,</w:t>
      </w:r>
    </w:p>
    <w:p w:rsidR="004F3C04" w:rsidRPr="008A16B2" w:rsidRDefault="00831649" w:rsidP="006C7C01">
      <w:pPr>
        <w:widowControl w:val="0"/>
        <w:jc w:val="both"/>
        <w:rPr>
          <w:rFonts w:ascii="Calibri" w:hAnsi="Calibri" w:cs="Calibri"/>
          <w:spacing w:val="4"/>
          <w:sz w:val="22"/>
          <w:szCs w:val="22"/>
        </w:rPr>
      </w:pPr>
      <w:r w:rsidRPr="008A16B2">
        <w:rPr>
          <w:rFonts w:ascii="Calibri" w:hAnsi="Calibri" w:cs="Calibri"/>
          <w:spacing w:val="4"/>
          <w:sz w:val="22"/>
          <w:szCs w:val="22"/>
        </w:rPr>
        <w:t>β) κράτος-μέλος του Ευρωπαϊκού Οικονομικού Χώρου (Ε.Ο.Χ.),</w:t>
      </w:r>
    </w:p>
    <w:p w:rsidR="004F3C04" w:rsidRPr="008A16B2" w:rsidRDefault="00831649" w:rsidP="006C7C01">
      <w:pPr>
        <w:widowControl w:val="0"/>
        <w:jc w:val="both"/>
        <w:rPr>
          <w:rFonts w:ascii="Calibri" w:hAnsi="Calibri" w:cs="Calibri"/>
          <w:spacing w:val="4"/>
          <w:sz w:val="22"/>
          <w:szCs w:val="22"/>
        </w:rPr>
      </w:pPr>
      <w:r w:rsidRPr="008A16B2">
        <w:rPr>
          <w:rFonts w:ascii="Calibri" w:hAnsi="Calibri" w:cs="Calibri"/>
          <w:spacing w:val="4"/>
          <w:sz w:val="22"/>
          <w:szCs w:val="22"/>
        </w:rPr>
        <w:t xml:space="preserve">γ) τρίτες χώρες που έχουν υπογράψει και κυρώσει τη ΣΔΣ, στο βαθμό που η υπό ανάθεση δημόσια σύμβαση καλύπτεται από τα Παραρτήματα 1, 2, 4 5, 6 και 7 και τις γενικές σημειώσεις του σχετικού με την Ένωση Προσαρτήματος </w:t>
      </w:r>
      <w:r w:rsidRPr="008A16B2">
        <w:rPr>
          <w:rFonts w:ascii="Calibri" w:hAnsi="Calibri" w:cs="Calibri"/>
          <w:spacing w:val="4"/>
          <w:sz w:val="22"/>
          <w:szCs w:val="22"/>
          <w:lang w:val="en-US"/>
        </w:rPr>
        <w:t>I</w:t>
      </w:r>
      <w:r w:rsidRPr="008A16B2">
        <w:rPr>
          <w:rFonts w:ascii="Calibri" w:hAnsi="Calibri" w:cs="Calibri"/>
          <w:spacing w:val="4"/>
          <w:sz w:val="22"/>
          <w:szCs w:val="22"/>
        </w:rPr>
        <w:t xml:space="preserve"> της ως άνω Συμφωνίας, καθώς και </w:t>
      </w:r>
    </w:p>
    <w:p w:rsidR="004F3C04" w:rsidRPr="008A16B2" w:rsidRDefault="00831649" w:rsidP="006C7C01">
      <w:pPr>
        <w:widowControl w:val="0"/>
        <w:jc w:val="both"/>
        <w:rPr>
          <w:rFonts w:ascii="Calibri" w:hAnsi="Calibri" w:cs="Calibri"/>
          <w:spacing w:val="4"/>
          <w:sz w:val="22"/>
          <w:szCs w:val="22"/>
        </w:rPr>
      </w:pPr>
      <w:r w:rsidRPr="008A16B2">
        <w:rPr>
          <w:rFonts w:ascii="Calibri" w:hAnsi="Calibri" w:cs="Calibri"/>
          <w:spacing w:val="4"/>
          <w:sz w:val="22"/>
          <w:szCs w:val="22"/>
        </w:rPr>
        <w:t>δ)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rsidR="004F3C04" w:rsidRPr="008A16B2" w:rsidRDefault="00831649" w:rsidP="006C7C01">
      <w:pPr>
        <w:widowControl w:val="0"/>
        <w:jc w:val="both"/>
        <w:rPr>
          <w:rFonts w:ascii="Calibri" w:hAnsi="Calibri" w:cs="Calibri"/>
          <w:spacing w:val="4"/>
          <w:sz w:val="22"/>
          <w:szCs w:val="22"/>
        </w:rPr>
      </w:pPr>
      <w:r w:rsidRPr="008A16B2">
        <w:rPr>
          <w:rFonts w:ascii="Calibri" w:hAnsi="Calibri" w:cs="Calibri"/>
          <w:spacing w:val="4"/>
          <w:sz w:val="22"/>
          <w:szCs w:val="22"/>
        </w:rPr>
        <w:t>2.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προσφοράς.όμως η Α.Α. μπορεί να απαιτήσει από τις ενώσεις οικονομικών φορέων να περιβληθούν συγκεκριμένη νομική μορφή, εφόσον τους ανατεθεί η σύμβαση.</w:t>
      </w:r>
    </w:p>
    <w:p w:rsidR="004F3C04" w:rsidRPr="008A16B2" w:rsidRDefault="00831649" w:rsidP="006C7C01">
      <w:pPr>
        <w:widowControl w:val="0"/>
        <w:jc w:val="both"/>
        <w:rPr>
          <w:rFonts w:ascii="Calibri" w:hAnsi="Calibri" w:cs="Calibri"/>
          <w:spacing w:val="4"/>
          <w:sz w:val="22"/>
          <w:szCs w:val="22"/>
        </w:rPr>
      </w:pPr>
      <w:r w:rsidRPr="008A16B2">
        <w:rPr>
          <w:rFonts w:ascii="Calibri" w:hAnsi="Calibri" w:cs="Calibri"/>
          <w:spacing w:val="4"/>
          <w:sz w:val="22"/>
          <w:szCs w:val="22"/>
        </w:rPr>
        <w:t>3. Στις περιπτώσεις υποβολής προσφοράς από ένωση οικονομικών φορέων, όλα τα μέλη της ευθύνονται έναντι της αναθέτουσας αρχής αλληλέγγυα και εις ολόκληρο</w:t>
      </w:r>
      <w:r w:rsidR="00370236" w:rsidRPr="008A16B2">
        <w:rPr>
          <w:rFonts w:ascii="Calibri" w:hAnsi="Calibri" w:cs="Calibri"/>
          <w:spacing w:val="4"/>
          <w:sz w:val="22"/>
          <w:szCs w:val="22"/>
        </w:rPr>
        <w:t xml:space="preserve"> και θα πρέπει να διαθέτουν όλα τα μέλη</w:t>
      </w:r>
      <w:r w:rsidR="006155E9">
        <w:rPr>
          <w:rFonts w:ascii="Calibri" w:hAnsi="Calibri" w:cs="Calibri"/>
          <w:spacing w:val="4"/>
          <w:sz w:val="22"/>
          <w:szCs w:val="22"/>
        </w:rPr>
        <w:t xml:space="preserve"> της ένωσης</w:t>
      </w:r>
      <w:r w:rsidR="00370236" w:rsidRPr="008A16B2">
        <w:rPr>
          <w:rFonts w:ascii="Calibri" w:hAnsi="Calibri" w:cs="Calibri"/>
          <w:spacing w:val="4"/>
          <w:sz w:val="22"/>
          <w:szCs w:val="22"/>
        </w:rPr>
        <w:t xml:space="preserve"> τα δικαιολογητικά που αφορούν την καταλληλόλητα επαγγελματικής δραστηριότητας και τα πρότυπα διασφάλισης ποιότητας κλπ.</w:t>
      </w:r>
    </w:p>
    <w:p w:rsidR="00B94C12" w:rsidRDefault="00B94C12" w:rsidP="006C7C01">
      <w:pPr>
        <w:jc w:val="both"/>
        <w:rPr>
          <w:rFonts w:ascii="Calibri" w:hAnsi="Calibri" w:cs="Calibri"/>
          <w:b/>
          <w:bCs/>
          <w:sz w:val="22"/>
          <w:szCs w:val="22"/>
          <w:lang w:val="en-US" w:eastAsia="en-US"/>
        </w:rPr>
      </w:pPr>
    </w:p>
    <w:p w:rsidR="004F3C04" w:rsidRPr="008A16B2" w:rsidRDefault="00831649" w:rsidP="006C7C01">
      <w:pPr>
        <w:jc w:val="both"/>
        <w:rPr>
          <w:rFonts w:ascii="Calibri" w:hAnsi="Calibri" w:cs="Calibri"/>
          <w:b/>
          <w:bCs/>
          <w:sz w:val="22"/>
          <w:szCs w:val="22"/>
        </w:rPr>
      </w:pPr>
      <w:r w:rsidRPr="008A16B2">
        <w:rPr>
          <w:rFonts w:ascii="Calibri" w:hAnsi="Calibri" w:cs="Calibri"/>
          <w:b/>
          <w:bCs/>
          <w:sz w:val="22"/>
          <w:szCs w:val="22"/>
          <w:lang w:eastAsia="en-US"/>
        </w:rPr>
        <w:t>ΑΡΘΡΟ 7</w:t>
      </w:r>
      <w:r w:rsidRPr="008A16B2">
        <w:rPr>
          <w:rFonts w:ascii="Calibri" w:hAnsi="Calibri" w:cs="Calibri"/>
          <w:b/>
          <w:bCs/>
          <w:sz w:val="22"/>
          <w:szCs w:val="22"/>
          <w:vertAlign w:val="superscript"/>
          <w:lang w:eastAsia="en-US"/>
        </w:rPr>
        <w:t>ο</w:t>
      </w:r>
      <w:r w:rsidR="0005046D">
        <w:rPr>
          <w:rFonts w:ascii="Calibri" w:hAnsi="Calibri" w:cs="Calibri"/>
          <w:b/>
          <w:bCs/>
          <w:sz w:val="22"/>
          <w:szCs w:val="22"/>
          <w:vertAlign w:val="superscript"/>
          <w:lang w:eastAsia="en-US"/>
        </w:rPr>
        <w:t xml:space="preserve"> </w:t>
      </w:r>
      <w:r w:rsidRPr="008A16B2">
        <w:rPr>
          <w:rFonts w:ascii="Calibri" w:hAnsi="Calibri" w:cs="Calibri"/>
          <w:b/>
          <w:bCs/>
          <w:sz w:val="22"/>
          <w:szCs w:val="22"/>
        </w:rPr>
        <w:t xml:space="preserve">ΚΑΤΑΛΛΗΛΟΤΗΤΑ </w:t>
      </w:r>
      <w:r w:rsidRPr="008A16B2">
        <w:rPr>
          <w:rFonts w:ascii="Calibri" w:hAnsi="Calibri" w:cs="Calibri"/>
          <w:b/>
          <w:sz w:val="22"/>
          <w:szCs w:val="22"/>
        </w:rPr>
        <w:t>ΑΣΚΗΣΗΣ</w:t>
      </w:r>
      <w:r w:rsidRPr="008A16B2">
        <w:rPr>
          <w:rFonts w:ascii="Calibri" w:hAnsi="Calibri" w:cs="Calibri"/>
          <w:b/>
          <w:bCs/>
          <w:sz w:val="22"/>
          <w:szCs w:val="22"/>
        </w:rPr>
        <w:t xml:space="preserve"> ΕΠΑΓΓΕΛΜΑΤΙΚΗΣ ΔΡΑΣΤΗΡΙΟΤΗΤΑΣ</w:t>
      </w:r>
    </w:p>
    <w:p w:rsidR="00B94C12" w:rsidRDefault="00B94C12" w:rsidP="006C7C01">
      <w:pPr>
        <w:jc w:val="both"/>
        <w:rPr>
          <w:rFonts w:ascii="Calibri" w:hAnsi="Calibri" w:cs="Calibri"/>
          <w:sz w:val="22"/>
          <w:szCs w:val="22"/>
          <w:lang w:val="en-US"/>
        </w:rPr>
      </w:pP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Οι οικονομικοί φορείς που συμμετέχουν στην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Στην περίπτωση οικονομικών φορέων εγκατεστημένων σε κράτος μέλους του Ευρωπαϊκού Οικονομικού Χώρου (Ε.Ο.Χ) ή σε τρίτες χώρες που έχουν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Οι εγκατεστημένοι στην Ελλάδα οικονομικοί φορείς απαιτείται να είναι εγγεγραμμένοι στο Βιοτεχνικό ή Εμπορικό ή Βιομηχανικό Επιμελητήριο.</w:t>
      </w:r>
    </w:p>
    <w:p w:rsidR="006F2D6B" w:rsidRPr="008A16B2" w:rsidRDefault="006F2D6B" w:rsidP="006C7C01">
      <w:pPr>
        <w:jc w:val="both"/>
        <w:rPr>
          <w:rFonts w:asciiTheme="minorHAnsi" w:hAnsiTheme="minorHAnsi" w:cstheme="minorHAnsi"/>
          <w:sz w:val="22"/>
          <w:szCs w:val="22"/>
        </w:rPr>
      </w:pPr>
      <w:r w:rsidRPr="008A16B2">
        <w:rPr>
          <w:rFonts w:asciiTheme="minorHAnsi" w:hAnsiTheme="minorHAnsi" w:cstheme="minorHAnsi"/>
          <w:sz w:val="22"/>
          <w:szCs w:val="22"/>
        </w:rPr>
        <w:t>Επίσης οι οικονομικοί φορείς που συμμετέχουν στη διαδικασία σύναψης της παρούσας σύμβασης θα πρέπει να διαθέτουν άδεια εμπορίας πολλαπλασιαστικού υλικού από το ΥΠΑΑΤ, όπως προβλέπεται στην ΚΥΑ 1153/16620/2014 και να είναι εγγεγραμμένοι στο μητρώο του Τμήματος Ποιοτικού &amp;</w:t>
      </w:r>
      <w:r w:rsidR="002A58F9" w:rsidRPr="009B4460">
        <w:rPr>
          <w:rFonts w:asciiTheme="minorHAnsi" w:hAnsiTheme="minorHAnsi" w:cstheme="minorHAnsi"/>
          <w:sz w:val="22"/>
          <w:szCs w:val="22"/>
        </w:rPr>
        <w:t xml:space="preserve"> </w:t>
      </w:r>
      <w:r w:rsidRPr="008A16B2">
        <w:rPr>
          <w:rFonts w:asciiTheme="minorHAnsi" w:hAnsiTheme="minorHAnsi" w:cstheme="minorHAnsi"/>
          <w:sz w:val="22"/>
          <w:szCs w:val="22"/>
        </w:rPr>
        <w:t>Φυτουγειονομικού Ελέγχου της Περιφέρειας που δραστηριοποιούνται (ΠΔ365/27-11-2002)</w:t>
      </w:r>
    </w:p>
    <w:p w:rsidR="00B94C12" w:rsidRDefault="00B94C12" w:rsidP="006C7C01">
      <w:pPr>
        <w:jc w:val="both"/>
        <w:rPr>
          <w:rFonts w:ascii="Calibri" w:hAnsi="Calibri" w:cs="Calibri"/>
          <w:b/>
          <w:bCs/>
          <w:sz w:val="22"/>
          <w:szCs w:val="22"/>
          <w:lang w:val="en-US"/>
        </w:rPr>
      </w:pPr>
    </w:p>
    <w:p w:rsidR="004F3C04" w:rsidRPr="008A16B2" w:rsidRDefault="00831649" w:rsidP="006C7C01">
      <w:pPr>
        <w:jc w:val="both"/>
        <w:rPr>
          <w:rFonts w:ascii="Calibri" w:hAnsi="Calibri" w:cs="Calibri"/>
          <w:b/>
          <w:bCs/>
          <w:sz w:val="22"/>
          <w:szCs w:val="22"/>
        </w:rPr>
      </w:pPr>
      <w:r w:rsidRPr="008A16B2">
        <w:rPr>
          <w:rFonts w:ascii="Calibri" w:hAnsi="Calibri" w:cs="Calibri"/>
          <w:b/>
          <w:bCs/>
          <w:sz w:val="22"/>
          <w:szCs w:val="22"/>
        </w:rPr>
        <w:t>ΑΡΘΡΟ 8</w:t>
      </w:r>
      <w:r w:rsidRPr="008A16B2">
        <w:rPr>
          <w:rFonts w:ascii="Calibri" w:hAnsi="Calibri" w:cs="Calibri"/>
          <w:b/>
          <w:bCs/>
          <w:sz w:val="22"/>
          <w:szCs w:val="22"/>
          <w:vertAlign w:val="superscript"/>
        </w:rPr>
        <w:t>ο</w:t>
      </w:r>
      <w:r w:rsidRPr="008A16B2">
        <w:rPr>
          <w:rFonts w:ascii="Calibri" w:hAnsi="Calibri" w:cs="Calibri"/>
          <w:b/>
          <w:bCs/>
          <w:sz w:val="22"/>
          <w:szCs w:val="22"/>
        </w:rPr>
        <w:t xml:space="preserve"> ΟΙΚΟΝΟΜΙΚΗ ΚΑΙ ΧΡΗΜΑΤΟΟΙΚΟΝΟΜΙΚΗ ΕΠΑΡΚΕΙΑ </w:t>
      </w:r>
    </w:p>
    <w:p w:rsidR="00B94C12" w:rsidRDefault="00B94C12" w:rsidP="006C7C01">
      <w:pPr>
        <w:jc w:val="both"/>
        <w:rPr>
          <w:rFonts w:ascii="Calibri" w:hAnsi="Calibri" w:cs="Calibri"/>
          <w:sz w:val="22"/>
          <w:szCs w:val="22"/>
          <w:lang w:val="en-US"/>
        </w:rPr>
      </w:pPr>
    </w:p>
    <w:p w:rsidR="00D90578" w:rsidRPr="008A16B2" w:rsidRDefault="00831649" w:rsidP="00B94C12">
      <w:pPr>
        <w:jc w:val="both"/>
        <w:rPr>
          <w:rFonts w:ascii="Calibri" w:hAnsi="Calibri" w:cs="Calibri"/>
          <w:bCs/>
          <w:sz w:val="22"/>
          <w:szCs w:val="22"/>
        </w:rPr>
      </w:pPr>
      <w:r w:rsidRPr="008A16B2">
        <w:rPr>
          <w:rFonts w:ascii="Calibri" w:hAnsi="Calibri" w:cs="Calibri"/>
          <w:sz w:val="22"/>
          <w:szCs w:val="22"/>
        </w:rPr>
        <w:t>Οι οικονομικοί φορείς που συμμετέχουν στην διαδικασία σύναψης σύμβασης της παρούσας,  απαιτείται να</w:t>
      </w:r>
      <w:r w:rsidRPr="008A16B2">
        <w:rPr>
          <w:rFonts w:ascii="Calibri" w:hAnsi="Calibri" w:cs="Calibri"/>
          <w:bCs/>
          <w:sz w:val="22"/>
          <w:szCs w:val="22"/>
        </w:rPr>
        <w:t xml:space="preserve">διαθέτουν </w:t>
      </w:r>
      <w:r w:rsidR="00D90578" w:rsidRPr="008A16B2">
        <w:rPr>
          <w:rFonts w:ascii="Calibri" w:hAnsi="Calibri" w:cs="Calibri"/>
          <w:bCs/>
          <w:sz w:val="22"/>
          <w:szCs w:val="22"/>
        </w:rPr>
        <w:t>:</w:t>
      </w:r>
    </w:p>
    <w:p w:rsidR="004F3C04" w:rsidRPr="008A16B2" w:rsidRDefault="005858FA" w:rsidP="00B94C12">
      <w:pPr>
        <w:jc w:val="both"/>
        <w:rPr>
          <w:rFonts w:ascii="Calibri" w:hAnsi="Calibri" w:cs="Calibri"/>
          <w:b/>
          <w:bCs/>
          <w:color w:val="000000"/>
          <w:sz w:val="22"/>
          <w:szCs w:val="22"/>
        </w:rPr>
      </w:pPr>
      <w:r w:rsidRPr="008A16B2">
        <w:rPr>
          <w:rFonts w:ascii="Calibri" w:hAnsi="Calibri" w:cs="Calibri"/>
          <w:bCs/>
          <w:sz w:val="22"/>
          <w:szCs w:val="22"/>
        </w:rPr>
        <w:t>1</w:t>
      </w:r>
      <w:r w:rsidR="00D90578" w:rsidRPr="008A16B2">
        <w:rPr>
          <w:rFonts w:ascii="Calibri" w:hAnsi="Calibri" w:cs="Calibri"/>
          <w:bCs/>
          <w:sz w:val="22"/>
          <w:szCs w:val="22"/>
        </w:rPr>
        <w:t xml:space="preserve">) </w:t>
      </w:r>
      <w:r w:rsidR="00831649" w:rsidRPr="008A16B2">
        <w:rPr>
          <w:rFonts w:ascii="Calibri" w:hAnsi="Calibri" w:cs="Calibri"/>
          <w:sz w:val="22"/>
          <w:szCs w:val="22"/>
        </w:rPr>
        <w:t>μέσο γενικό ετήσιο κύκλο εργασιών των τριών προηγούμενων του έτους διενέργειας του διαγωνισμού οικονομικών χρήσεων ίσο τουλάχιστον με</w:t>
      </w:r>
      <w:r w:rsidR="00D90578" w:rsidRPr="008A16B2">
        <w:rPr>
          <w:rFonts w:ascii="Calibri" w:hAnsi="Calibri" w:cs="Calibri"/>
          <w:sz w:val="22"/>
          <w:szCs w:val="22"/>
        </w:rPr>
        <w:t xml:space="preserve"> τη Δαπάνη του προϋπολογισμού </w:t>
      </w:r>
      <w:r w:rsidR="00B94C12">
        <w:rPr>
          <w:rFonts w:ascii="Calibri" w:hAnsi="Calibri" w:cs="Calibri"/>
          <w:sz w:val="22"/>
          <w:szCs w:val="22"/>
        </w:rPr>
        <w:t>(χωρίς</w:t>
      </w:r>
      <w:r w:rsidR="00D90578" w:rsidRPr="008A16B2">
        <w:rPr>
          <w:rFonts w:ascii="Calibri" w:hAnsi="Calibri" w:cs="Calibri"/>
          <w:sz w:val="22"/>
          <w:szCs w:val="22"/>
        </w:rPr>
        <w:t xml:space="preserve"> Φ.Π.Α</w:t>
      </w:r>
      <w:r w:rsidR="00B94C12">
        <w:rPr>
          <w:rFonts w:ascii="Calibri" w:hAnsi="Calibri" w:cs="Calibri"/>
          <w:sz w:val="22"/>
          <w:szCs w:val="22"/>
        </w:rPr>
        <w:t>)</w:t>
      </w:r>
      <w:r w:rsidR="00D90578" w:rsidRPr="008A16B2">
        <w:rPr>
          <w:rFonts w:ascii="Calibri" w:hAnsi="Calibri" w:cs="Calibri"/>
          <w:sz w:val="22"/>
          <w:szCs w:val="22"/>
        </w:rPr>
        <w:t xml:space="preserve">, ήτοι </w:t>
      </w:r>
      <w:r w:rsidR="00D90578" w:rsidRPr="008A16B2">
        <w:rPr>
          <w:rFonts w:ascii="Calibri" w:hAnsi="Calibri" w:cs="Calibri"/>
          <w:b/>
          <w:bCs/>
          <w:color w:val="000000"/>
          <w:sz w:val="22"/>
          <w:szCs w:val="22"/>
        </w:rPr>
        <w:t>262.425,06 €.</w:t>
      </w:r>
    </w:p>
    <w:p w:rsidR="00D90578" w:rsidRPr="008A16B2" w:rsidRDefault="005858FA" w:rsidP="00B94C12">
      <w:pPr>
        <w:suppressAutoHyphens w:val="0"/>
        <w:autoSpaceDE w:val="0"/>
        <w:autoSpaceDN w:val="0"/>
        <w:adjustRightInd w:val="0"/>
        <w:jc w:val="both"/>
        <w:rPr>
          <w:rFonts w:asciiTheme="minorHAnsi" w:hAnsiTheme="minorHAnsi" w:cstheme="minorHAnsi"/>
          <w:b/>
          <w:bCs/>
          <w:color w:val="000000"/>
          <w:sz w:val="22"/>
          <w:szCs w:val="22"/>
        </w:rPr>
      </w:pPr>
      <w:r w:rsidRPr="008A16B2">
        <w:rPr>
          <w:rFonts w:asciiTheme="minorHAnsi" w:hAnsiTheme="minorHAnsi" w:cstheme="minorHAnsi"/>
          <w:bCs/>
          <w:sz w:val="22"/>
          <w:szCs w:val="22"/>
        </w:rPr>
        <w:t>2</w:t>
      </w:r>
      <w:r w:rsidR="00D90578" w:rsidRPr="008A16B2">
        <w:rPr>
          <w:rFonts w:asciiTheme="minorHAnsi" w:hAnsiTheme="minorHAnsi" w:cstheme="minorHAnsi"/>
          <w:bCs/>
          <w:sz w:val="22"/>
          <w:szCs w:val="22"/>
        </w:rPr>
        <w:t xml:space="preserve">) </w:t>
      </w:r>
      <w:r w:rsidR="00D90578" w:rsidRPr="008A16B2">
        <w:rPr>
          <w:rFonts w:asciiTheme="minorHAnsi" w:hAnsiTheme="minorHAnsi" w:cstheme="minorHAnsi"/>
          <w:sz w:val="22"/>
          <w:szCs w:val="22"/>
        </w:rPr>
        <w:t>ασφαλιστική κάλυψη έναντι αστικής ευθύνης, τουλάχ</w:t>
      </w:r>
      <w:r w:rsidR="00B94C12">
        <w:rPr>
          <w:rFonts w:asciiTheme="minorHAnsi" w:hAnsiTheme="minorHAnsi" w:cstheme="minorHAnsi"/>
          <w:sz w:val="22"/>
          <w:szCs w:val="22"/>
        </w:rPr>
        <w:t xml:space="preserve">ιστον ίσης αξίας με το ποσό του </w:t>
      </w:r>
      <w:r w:rsidR="00D90578" w:rsidRPr="008A16B2">
        <w:rPr>
          <w:rFonts w:asciiTheme="minorHAnsi" w:hAnsiTheme="minorHAnsi" w:cstheme="minorHAnsi"/>
          <w:sz w:val="22"/>
          <w:szCs w:val="22"/>
        </w:rPr>
        <w:t xml:space="preserve">προϋπολογισμού της παρούσας (χωρίς ΦΠΑ), ήτοι </w:t>
      </w:r>
      <w:r w:rsidR="00D90578" w:rsidRPr="008A16B2">
        <w:rPr>
          <w:rFonts w:asciiTheme="minorHAnsi" w:hAnsiTheme="minorHAnsi" w:cstheme="minorHAnsi"/>
          <w:b/>
          <w:bCs/>
          <w:color w:val="000000"/>
          <w:sz w:val="22"/>
          <w:szCs w:val="22"/>
        </w:rPr>
        <w:t>262.425,06 €.</w:t>
      </w:r>
    </w:p>
    <w:p w:rsidR="002179A9" w:rsidRPr="008A16B2" w:rsidRDefault="005858FA" w:rsidP="00B94C12">
      <w:pPr>
        <w:suppressAutoHyphens w:val="0"/>
        <w:autoSpaceDE w:val="0"/>
        <w:autoSpaceDN w:val="0"/>
        <w:adjustRightInd w:val="0"/>
        <w:jc w:val="both"/>
        <w:rPr>
          <w:rFonts w:asciiTheme="minorHAnsi" w:hAnsiTheme="minorHAnsi" w:cstheme="minorHAnsi"/>
          <w:sz w:val="22"/>
          <w:szCs w:val="22"/>
        </w:rPr>
      </w:pPr>
      <w:r w:rsidRPr="008A16B2">
        <w:rPr>
          <w:rFonts w:asciiTheme="minorHAnsi" w:hAnsiTheme="minorHAnsi" w:cstheme="minorHAnsi"/>
          <w:color w:val="000000"/>
          <w:sz w:val="22"/>
          <w:szCs w:val="22"/>
        </w:rPr>
        <w:t>3</w:t>
      </w:r>
      <w:r w:rsidR="002179A9" w:rsidRPr="008A16B2">
        <w:rPr>
          <w:rFonts w:asciiTheme="minorHAnsi" w:hAnsiTheme="minorHAnsi" w:cstheme="minorHAnsi"/>
          <w:color w:val="000000"/>
          <w:sz w:val="22"/>
          <w:szCs w:val="22"/>
        </w:rPr>
        <w:t>) Β</w:t>
      </w:r>
      <w:r w:rsidR="002179A9" w:rsidRPr="008A16B2">
        <w:rPr>
          <w:rFonts w:asciiTheme="minorHAnsi" w:hAnsiTheme="minorHAnsi" w:cstheme="minorHAnsi"/>
          <w:sz w:val="22"/>
          <w:szCs w:val="22"/>
        </w:rPr>
        <w:t>εβαίωση πιστοληπτικής ικανότητας ύψους τουλάχιστον το 50% του προϋπολογισμού πλέον Φ.Π.Α. από τράπεζα.</w:t>
      </w:r>
    </w:p>
    <w:p w:rsidR="00B94C12" w:rsidRDefault="00B94C12" w:rsidP="006C7C01">
      <w:pPr>
        <w:jc w:val="both"/>
        <w:rPr>
          <w:rFonts w:ascii="Calibri" w:hAnsi="Calibri" w:cs="Calibri"/>
          <w:b/>
          <w:bCs/>
          <w:sz w:val="22"/>
          <w:szCs w:val="22"/>
          <w:lang w:val="en-US"/>
        </w:rPr>
      </w:pPr>
    </w:p>
    <w:p w:rsidR="004F3C04" w:rsidRPr="00CA0829" w:rsidRDefault="00831649" w:rsidP="006C7C01">
      <w:pPr>
        <w:jc w:val="both"/>
        <w:rPr>
          <w:rFonts w:ascii="Calibri" w:hAnsi="Calibri" w:cs="Calibri"/>
          <w:b/>
          <w:color w:val="000000"/>
          <w:sz w:val="22"/>
          <w:szCs w:val="22"/>
          <w:lang w:eastAsia="zh-CN"/>
        </w:rPr>
      </w:pPr>
      <w:r w:rsidRPr="008A16B2">
        <w:rPr>
          <w:rFonts w:ascii="Calibri" w:hAnsi="Calibri" w:cs="Calibri"/>
          <w:b/>
          <w:bCs/>
          <w:sz w:val="22"/>
          <w:szCs w:val="22"/>
        </w:rPr>
        <w:lastRenderedPageBreak/>
        <w:t>ΑΡΘΡΟ 9</w:t>
      </w:r>
      <w:r w:rsidRPr="008A16B2">
        <w:rPr>
          <w:rFonts w:ascii="Calibri" w:hAnsi="Calibri" w:cs="Calibri"/>
          <w:b/>
          <w:bCs/>
          <w:sz w:val="22"/>
          <w:szCs w:val="22"/>
          <w:vertAlign w:val="superscript"/>
        </w:rPr>
        <w:t>ο</w:t>
      </w:r>
      <w:r w:rsidR="0005046D">
        <w:rPr>
          <w:rFonts w:ascii="Calibri" w:hAnsi="Calibri" w:cs="Calibri"/>
          <w:b/>
          <w:bCs/>
          <w:sz w:val="22"/>
          <w:szCs w:val="22"/>
          <w:vertAlign w:val="superscript"/>
        </w:rPr>
        <w:t xml:space="preserve"> </w:t>
      </w:r>
      <w:r w:rsidRPr="008A16B2">
        <w:rPr>
          <w:rFonts w:ascii="Calibri" w:hAnsi="Calibri" w:cs="Calibri"/>
          <w:b/>
          <w:color w:val="000000"/>
          <w:sz w:val="22"/>
          <w:szCs w:val="22"/>
          <w:lang w:eastAsia="zh-CN"/>
        </w:rPr>
        <w:t xml:space="preserve">ΤΕΧΝΙΚΗ ΚΑΙ ΕΠΑΓΓΕΛΜΑΤΙΚΗ ΙΚΑΝΟΤΗΤΑ </w:t>
      </w:r>
    </w:p>
    <w:p w:rsidR="00B94C12" w:rsidRDefault="00B94C12" w:rsidP="006C7C01">
      <w:pPr>
        <w:jc w:val="both"/>
        <w:rPr>
          <w:rFonts w:ascii="Calibri" w:hAnsi="Calibri" w:cs="Calibri"/>
          <w:color w:val="000000"/>
          <w:sz w:val="22"/>
          <w:szCs w:val="22"/>
          <w:lang w:eastAsia="zh-CN"/>
        </w:rPr>
      </w:pPr>
    </w:p>
    <w:p w:rsidR="005858FA" w:rsidRPr="008A16B2" w:rsidRDefault="00831649" w:rsidP="006C7C01">
      <w:pPr>
        <w:jc w:val="both"/>
        <w:rPr>
          <w:rFonts w:ascii="Calibri" w:hAnsi="Calibri" w:cs="Calibri"/>
          <w:color w:val="000000"/>
          <w:sz w:val="22"/>
          <w:szCs w:val="22"/>
          <w:lang w:eastAsia="zh-CN"/>
        </w:rPr>
      </w:pPr>
      <w:r w:rsidRPr="008A16B2">
        <w:rPr>
          <w:rFonts w:ascii="Calibri" w:hAnsi="Calibri" w:cs="Calibri"/>
          <w:color w:val="000000"/>
          <w:sz w:val="22"/>
          <w:szCs w:val="22"/>
          <w:lang w:eastAsia="zh-CN"/>
        </w:rPr>
        <w:t>Όσον αφορά στην τεχνική και επαγγελματική ικανότητα για την παρούσα διαδικασία σύναψης σύμβασης, οι οικονομικοί φορείς, απαιτείται</w:t>
      </w:r>
      <w:r w:rsidR="005858FA" w:rsidRPr="008A16B2">
        <w:rPr>
          <w:rFonts w:ascii="Calibri" w:hAnsi="Calibri" w:cs="Calibri"/>
          <w:color w:val="000000"/>
          <w:sz w:val="22"/>
          <w:szCs w:val="22"/>
          <w:lang w:eastAsia="zh-CN"/>
        </w:rPr>
        <w:t xml:space="preserve"> :</w:t>
      </w:r>
    </w:p>
    <w:p w:rsidR="005858FA" w:rsidRPr="008A16B2" w:rsidRDefault="005858FA" w:rsidP="006C7C01">
      <w:pPr>
        <w:suppressAutoHyphens w:val="0"/>
        <w:autoSpaceDE w:val="0"/>
        <w:autoSpaceDN w:val="0"/>
        <w:adjustRightInd w:val="0"/>
        <w:rPr>
          <w:rFonts w:asciiTheme="minorHAnsi" w:hAnsiTheme="minorHAnsi" w:cstheme="minorHAnsi"/>
          <w:sz w:val="22"/>
          <w:szCs w:val="22"/>
        </w:rPr>
      </w:pPr>
      <w:r w:rsidRPr="008A16B2">
        <w:rPr>
          <w:rFonts w:asciiTheme="minorHAnsi" w:hAnsiTheme="minorHAnsi" w:cstheme="minorHAnsi"/>
          <w:color w:val="000000"/>
          <w:sz w:val="22"/>
          <w:szCs w:val="22"/>
          <w:lang w:eastAsia="zh-CN"/>
        </w:rPr>
        <w:t>1)</w:t>
      </w:r>
      <w:r w:rsidR="00831649" w:rsidRPr="008A16B2">
        <w:rPr>
          <w:rFonts w:asciiTheme="minorHAnsi" w:hAnsiTheme="minorHAnsi" w:cstheme="minorHAnsi"/>
          <w:color w:val="000000"/>
          <w:sz w:val="22"/>
          <w:szCs w:val="22"/>
          <w:lang w:eastAsia="zh-CN"/>
        </w:rPr>
        <w:t xml:space="preserve"> κατά τη </w:t>
      </w:r>
      <w:r w:rsidR="00831649" w:rsidRPr="008A16B2">
        <w:rPr>
          <w:rFonts w:asciiTheme="minorHAnsi" w:hAnsiTheme="minorHAnsi" w:cstheme="minorHAnsi"/>
          <w:sz w:val="22"/>
          <w:szCs w:val="22"/>
          <w:lang w:eastAsia="zh-CN"/>
        </w:rPr>
        <w:t xml:space="preserve">διάρκεια των τριών (3) τελευταίων ετών </w:t>
      </w:r>
      <w:r w:rsidRPr="008A16B2">
        <w:rPr>
          <w:rFonts w:asciiTheme="minorHAnsi" w:hAnsiTheme="minorHAnsi" w:cstheme="minorHAnsi"/>
          <w:sz w:val="22"/>
          <w:szCs w:val="22"/>
        </w:rPr>
        <w:t>να έχουν εκτελέσει συμβάσεις του συγκεκριμένου</w:t>
      </w:r>
    </w:p>
    <w:p w:rsidR="004F3C04" w:rsidRPr="008A16B2" w:rsidRDefault="005858FA" w:rsidP="006C7C01">
      <w:pPr>
        <w:jc w:val="both"/>
        <w:rPr>
          <w:rFonts w:asciiTheme="minorHAnsi" w:hAnsiTheme="minorHAnsi" w:cstheme="minorHAnsi"/>
          <w:sz w:val="22"/>
          <w:szCs w:val="22"/>
        </w:rPr>
      </w:pPr>
      <w:r w:rsidRPr="008A16B2">
        <w:rPr>
          <w:rFonts w:asciiTheme="minorHAnsi" w:hAnsiTheme="minorHAnsi" w:cstheme="minorHAnsi"/>
          <w:sz w:val="22"/>
          <w:szCs w:val="22"/>
        </w:rPr>
        <w:t>τύπου, συνολικής αξίας τουλάχιστον ίσης με τον προϋπολογισμό της παρούσας (χωρίς ΦΠΑ).</w:t>
      </w:r>
    </w:p>
    <w:p w:rsidR="005858FA" w:rsidRPr="008A16B2" w:rsidRDefault="005858FA" w:rsidP="006C7C01">
      <w:pPr>
        <w:suppressAutoHyphens w:val="0"/>
        <w:autoSpaceDE w:val="0"/>
        <w:autoSpaceDN w:val="0"/>
        <w:adjustRightInd w:val="0"/>
        <w:jc w:val="both"/>
        <w:rPr>
          <w:rFonts w:asciiTheme="minorHAnsi" w:hAnsiTheme="minorHAnsi" w:cstheme="minorHAnsi"/>
          <w:sz w:val="22"/>
          <w:szCs w:val="22"/>
        </w:rPr>
      </w:pPr>
      <w:r w:rsidRPr="008A16B2">
        <w:rPr>
          <w:rFonts w:asciiTheme="minorHAnsi" w:hAnsiTheme="minorHAnsi" w:cstheme="minorHAnsi"/>
          <w:color w:val="000000"/>
          <w:sz w:val="22"/>
          <w:szCs w:val="22"/>
          <w:lang w:eastAsia="zh-CN"/>
        </w:rPr>
        <w:t xml:space="preserve">2) </w:t>
      </w:r>
      <w:r w:rsidRPr="008A16B2">
        <w:rPr>
          <w:rFonts w:asciiTheme="minorHAnsi" w:hAnsiTheme="minorHAnsi" w:cstheme="minorHAnsi"/>
          <w:sz w:val="22"/>
          <w:szCs w:val="22"/>
        </w:rPr>
        <w:t xml:space="preserve">Να διαθέτουν </w:t>
      </w:r>
      <w:r w:rsidR="00DE54DE" w:rsidRPr="008A16B2">
        <w:rPr>
          <w:rFonts w:asciiTheme="minorHAnsi" w:hAnsiTheme="minorHAnsi" w:cstheme="minorHAnsi"/>
          <w:sz w:val="22"/>
          <w:szCs w:val="22"/>
        </w:rPr>
        <w:t xml:space="preserve">το κατάλληλο </w:t>
      </w:r>
      <w:r w:rsidRPr="008A16B2">
        <w:rPr>
          <w:rFonts w:asciiTheme="minorHAnsi" w:hAnsiTheme="minorHAnsi" w:cstheme="minorHAnsi"/>
          <w:sz w:val="22"/>
          <w:szCs w:val="22"/>
        </w:rPr>
        <w:t xml:space="preserve">εργατοτεχνικό προσωπικό </w:t>
      </w:r>
      <w:r w:rsidR="00DE54DE" w:rsidRPr="008A16B2">
        <w:rPr>
          <w:rFonts w:asciiTheme="minorHAnsi" w:hAnsiTheme="minorHAnsi" w:cstheme="minorHAnsi"/>
          <w:sz w:val="22"/>
          <w:szCs w:val="22"/>
        </w:rPr>
        <w:t>και συγκεκριμένα :</w:t>
      </w:r>
    </w:p>
    <w:p w:rsidR="00DE54DE" w:rsidRPr="008A16B2" w:rsidRDefault="00DE54DE" w:rsidP="006C7C01">
      <w:pPr>
        <w:pStyle w:val="ListParagraph"/>
        <w:numPr>
          <w:ilvl w:val="0"/>
          <w:numId w:val="11"/>
        </w:numPr>
        <w:suppressAutoHyphens w:val="0"/>
        <w:autoSpaceDE w:val="0"/>
        <w:autoSpaceDN w:val="0"/>
        <w:adjustRightInd w:val="0"/>
        <w:contextualSpacing w:val="0"/>
        <w:jc w:val="both"/>
        <w:rPr>
          <w:rFonts w:asciiTheme="minorHAnsi" w:hAnsiTheme="minorHAnsi" w:cstheme="minorHAnsi"/>
          <w:sz w:val="22"/>
          <w:szCs w:val="22"/>
          <w:lang w:val="el-GR"/>
        </w:rPr>
      </w:pPr>
      <w:r w:rsidRPr="008A16B2">
        <w:rPr>
          <w:rFonts w:asciiTheme="minorHAnsi" w:hAnsiTheme="minorHAnsi" w:cstheme="minorHAnsi"/>
          <w:sz w:val="22"/>
          <w:szCs w:val="22"/>
          <w:lang w:val="el-GR"/>
        </w:rPr>
        <w:t>τουλάχιστον δύο (2) άτομα να έχουν λάβει εκπαίδευση ασφαλούς εργασίας σε ύψος (αφορά το κλάδεμα δένδρων)</w:t>
      </w:r>
      <w:r w:rsidR="00201F73" w:rsidRPr="008A16B2">
        <w:rPr>
          <w:rFonts w:asciiTheme="minorHAnsi" w:hAnsiTheme="minorHAnsi" w:cstheme="minorHAnsi"/>
          <w:sz w:val="22"/>
          <w:szCs w:val="22"/>
          <w:lang w:val="el-GR"/>
        </w:rPr>
        <w:t>.</w:t>
      </w:r>
    </w:p>
    <w:p w:rsidR="005858FA" w:rsidRPr="008F27F4" w:rsidRDefault="005858FA" w:rsidP="006C7C01">
      <w:pPr>
        <w:pStyle w:val="ListParagraph"/>
        <w:numPr>
          <w:ilvl w:val="0"/>
          <w:numId w:val="11"/>
        </w:numPr>
        <w:suppressAutoHyphens w:val="0"/>
        <w:autoSpaceDE w:val="0"/>
        <w:autoSpaceDN w:val="0"/>
        <w:adjustRightInd w:val="0"/>
        <w:contextualSpacing w:val="0"/>
        <w:jc w:val="both"/>
        <w:rPr>
          <w:rFonts w:asciiTheme="minorHAnsi" w:hAnsiTheme="minorHAnsi" w:cstheme="minorHAnsi"/>
          <w:sz w:val="22"/>
          <w:szCs w:val="22"/>
          <w:lang w:val="el-GR"/>
        </w:rPr>
      </w:pPr>
      <w:r w:rsidRPr="008A16B2">
        <w:rPr>
          <w:rFonts w:asciiTheme="minorHAnsi" w:hAnsiTheme="minorHAnsi" w:cstheme="minorHAnsi"/>
          <w:sz w:val="22"/>
          <w:szCs w:val="22"/>
          <w:lang w:val="el-GR"/>
        </w:rPr>
        <w:t xml:space="preserve">τουλάχιστον ένα (1) άτομο Γεωπόνο ή Πολιτικό Μηχανικό, ή Αρχιτέκτονα ή άλλης σχετικής </w:t>
      </w:r>
      <w:r w:rsidRPr="008F27F4">
        <w:rPr>
          <w:rFonts w:asciiTheme="minorHAnsi" w:hAnsiTheme="minorHAnsi" w:cstheme="minorHAnsi"/>
          <w:sz w:val="22"/>
          <w:szCs w:val="22"/>
          <w:lang w:val="el-GR"/>
        </w:rPr>
        <w:t>ειδικότητας, ο οποίος θα είναι υπεύθυνος για την εκτέλεση της σύμβασης.</w:t>
      </w:r>
    </w:p>
    <w:p w:rsidR="00DE54DE" w:rsidRPr="008F27F4" w:rsidRDefault="00DE54DE" w:rsidP="006C7C01">
      <w:pPr>
        <w:numPr>
          <w:ilvl w:val="0"/>
          <w:numId w:val="11"/>
        </w:numPr>
        <w:autoSpaceDE w:val="0"/>
        <w:autoSpaceDN w:val="0"/>
        <w:adjustRightInd w:val="0"/>
        <w:jc w:val="both"/>
        <w:rPr>
          <w:rFonts w:asciiTheme="minorHAnsi" w:hAnsiTheme="minorHAnsi" w:cstheme="minorHAnsi"/>
          <w:sz w:val="22"/>
          <w:szCs w:val="22"/>
        </w:rPr>
      </w:pPr>
      <w:r w:rsidRPr="008F27F4">
        <w:rPr>
          <w:rFonts w:asciiTheme="minorHAnsi" w:hAnsiTheme="minorHAnsi" w:cstheme="minorHAnsi"/>
          <w:sz w:val="22"/>
          <w:szCs w:val="22"/>
        </w:rPr>
        <w:t xml:space="preserve">Τουλάχιστον ένα (1) άτομο με την κατάλληλη άδεια χειριστή μηχανήματος έργου </w:t>
      </w:r>
      <w:r w:rsidRPr="008F27F4">
        <w:rPr>
          <w:rFonts w:asciiTheme="minorHAnsi" w:hAnsiTheme="minorHAnsi" w:cstheme="minorHAnsi"/>
          <w:color w:val="000000"/>
          <w:sz w:val="22"/>
          <w:szCs w:val="22"/>
        </w:rPr>
        <w:t>για τον φορτωτή ενδεικτικού τύπου jcb, (αφορά τις εργασίες διαμόρφωσης)</w:t>
      </w:r>
      <w:r w:rsidR="00201F73" w:rsidRPr="008F27F4">
        <w:rPr>
          <w:rFonts w:asciiTheme="minorHAnsi" w:hAnsiTheme="minorHAnsi" w:cstheme="minorHAnsi"/>
          <w:color w:val="000000"/>
          <w:sz w:val="22"/>
          <w:szCs w:val="22"/>
        </w:rPr>
        <w:t>.</w:t>
      </w:r>
    </w:p>
    <w:p w:rsidR="00DE54DE" w:rsidRPr="008F27F4" w:rsidRDefault="00DE54DE" w:rsidP="006C7C01">
      <w:pPr>
        <w:numPr>
          <w:ilvl w:val="0"/>
          <w:numId w:val="11"/>
        </w:numPr>
        <w:autoSpaceDE w:val="0"/>
        <w:autoSpaceDN w:val="0"/>
        <w:adjustRightInd w:val="0"/>
        <w:jc w:val="both"/>
        <w:rPr>
          <w:rFonts w:asciiTheme="minorHAnsi" w:hAnsiTheme="minorHAnsi" w:cstheme="minorHAnsi"/>
          <w:sz w:val="22"/>
          <w:szCs w:val="22"/>
        </w:rPr>
      </w:pPr>
      <w:r w:rsidRPr="008F27F4">
        <w:rPr>
          <w:rFonts w:asciiTheme="minorHAnsi" w:hAnsiTheme="minorHAnsi" w:cstheme="minorHAnsi"/>
          <w:sz w:val="22"/>
          <w:szCs w:val="22"/>
        </w:rPr>
        <w:t xml:space="preserve">Τουλάχιστον </w:t>
      </w:r>
      <w:r w:rsidR="008F27F4" w:rsidRPr="008F27F4">
        <w:rPr>
          <w:rFonts w:asciiTheme="minorHAnsi" w:hAnsiTheme="minorHAnsi" w:cstheme="minorHAnsi"/>
          <w:sz w:val="22"/>
          <w:szCs w:val="22"/>
        </w:rPr>
        <w:t>έξι</w:t>
      </w:r>
      <w:r w:rsidRPr="008F27F4">
        <w:rPr>
          <w:rFonts w:asciiTheme="minorHAnsi" w:hAnsiTheme="minorHAnsi" w:cstheme="minorHAnsi"/>
          <w:sz w:val="22"/>
          <w:szCs w:val="22"/>
        </w:rPr>
        <w:t xml:space="preserve"> (6) άτομα εργατοτεχνικό προσωπικό.</w:t>
      </w:r>
    </w:p>
    <w:p w:rsidR="00201F73" w:rsidRPr="008F27F4" w:rsidRDefault="00201F73" w:rsidP="006C7C01">
      <w:pPr>
        <w:numPr>
          <w:ilvl w:val="0"/>
          <w:numId w:val="11"/>
        </w:numPr>
        <w:autoSpaceDE w:val="0"/>
        <w:autoSpaceDN w:val="0"/>
        <w:adjustRightInd w:val="0"/>
        <w:jc w:val="both"/>
        <w:rPr>
          <w:rFonts w:asciiTheme="minorHAnsi" w:hAnsiTheme="minorHAnsi" w:cstheme="minorHAnsi"/>
          <w:sz w:val="22"/>
          <w:szCs w:val="22"/>
        </w:rPr>
      </w:pPr>
      <w:r w:rsidRPr="008F27F4">
        <w:rPr>
          <w:rFonts w:asciiTheme="minorHAnsi" w:hAnsiTheme="minorHAnsi" w:cstheme="minorHAnsi"/>
          <w:sz w:val="22"/>
          <w:szCs w:val="22"/>
        </w:rPr>
        <w:t>Τουλάχιστον ένα (1) άτομο με την κατάλληλη άδεια οδήγησης και άδεια χειριστή μηχανήματος έργου για το φορτηγό με αρπάγη και ανατρεπόμενη καρότσα.</w:t>
      </w:r>
    </w:p>
    <w:p w:rsidR="00DE54DE" w:rsidRPr="008A16B2" w:rsidRDefault="00DE54DE" w:rsidP="006C7C01">
      <w:pPr>
        <w:autoSpaceDE w:val="0"/>
        <w:autoSpaceDN w:val="0"/>
        <w:adjustRightInd w:val="0"/>
        <w:ind w:left="720"/>
        <w:jc w:val="both"/>
        <w:rPr>
          <w:rFonts w:asciiTheme="minorHAnsi" w:hAnsiTheme="minorHAnsi" w:cstheme="minorHAnsi"/>
          <w:sz w:val="22"/>
          <w:szCs w:val="22"/>
        </w:rPr>
      </w:pPr>
    </w:p>
    <w:p w:rsidR="00DE54DE" w:rsidRPr="008A16B2" w:rsidRDefault="00DE54DE" w:rsidP="006C7C01">
      <w:pPr>
        <w:suppressAutoHyphens w:val="0"/>
        <w:autoSpaceDE w:val="0"/>
        <w:autoSpaceDN w:val="0"/>
        <w:adjustRightInd w:val="0"/>
        <w:jc w:val="both"/>
        <w:rPr>
          <w:rFonts w:asciiTheme="minorHAnsi" w:hAnsiTheme="minorHAnsi" w:cstheme="minorHAnsi"/>
          <w:sz w:val="22"/>
          <w:szCs w:val="22"/>
        </w:rPr>
      </w:pPr>
      <w:r w:rsidRPr="008A16B2">
        <w:rPr>
          <w:rFonts w:asciiTheme="minorHAnsi" w:hAnsiTheme="minorHAnsi" w:cstheme="minorHAnsi"/>
          <w:color w:val="000000"/>
          <w:sz w:val="22"/>
          <w:szCs w:val="22"/>
          <w:lang w:eastAsia="zh-CN"/>
        </w:rPr>
        <w:t xml:space="preserve">3) </w:t>
      </w:r>
      <w:r w:rsidRPr="008A16B2">
        <w:rPr>
          <w:rFonts w:asciiTheme="minorHAnsi" w:hAnsiTheme="minorHAnsi" w:cstheme="minorHAnsi"/>
          <w:sz w:val="22"/>
          <w:szCs w:val="22"/>
        </w:rPr>
        <w:t xml:space="preserve">Να διαθέτουν τον κατάλληλο απαιτούμενο εξοπλισμό και συγκεκριμένα : </w:t>
      </w:r>
    </w:p>
    <w:p w:rsidR="00DE54DE" w:rsidRPr="008A16B2" w:rsidRDefault="00DE54DE" w:rsidP="006C7C01">
      <w:pPr>
        <w:numPr>
          <w:ilvl w:val="0"/>
          <w:numId w:val="11"/>
        </w:numPr>
        <w:autoSpaceDE w:val="0"/>
        <w:autoSpaceDN w:val="0"/>
        <w:adjustRightInd w:val="0"/>
        <w:jc w:val="both"/>
        <w:rPr>
          <w:rFonts w:asciiTheme="minorHAnsi" w:hAnsiTheme="minorHAnsi" w:cstheme="minorHAnsi"/>
          <w:color w:val="000000"/>
          <w:sz w:val="22"/>
          <w:szCs w:val="22"/>
        </w:rPr>
      </w:pPr>
      <w:r w:rsidRPr="008A16B2">
        <w:rPr>
          <w:rFonts w:asciiTheme="minorHAnsi" w:hAnsiTheme="minorHAnsi" w:cstheme="minorHAnsi"/>
          <w:color w:val="000000"/>
          <w:sz w:val="22"/>
          <w:szCs w:val="22"/>
        </w:rPr>
        <w:t>Ένα (1) μηχάνημα έργου (ΜΕ) φορτωτή ενδεικτικού τύπου jcb.</w:t>
      </w:r>
    </w:p>
    <w:p w:rsidR="00201F73" w:rsidRPr="008A16B2" w:rsidRDefault="00201F73" w:rsidP="006C7C01">
      <w:pPr>
        <w:numPr>
          <w:ilvl w:val="0"/>
          <w:numId w:val="11"/>
        </w:numPr>
        <w:autoSpaceDE w:val="0"/>
        <w:autoSpaceDN w:val="0"/>
        <w:adjustRightInd w:val="0"/>
        <w:jc w:val="both"/>
        <w:rPr>
          <w:rFonts w:asciiTheme="minorHAnsi" w:hAnsiTheme="minorHAnsi" w:cstheme="minorHAnsi"/>
          <w:color w:val="000000"/>
          <w:sz w:val="22"/>
          <w:szCs w:val="22"/>
        </w:rPr>
      </w:pPr>
      <w:r w:rsidRPr="008A16B2">
        <w:rPr>
          <w:rFonts w:asciiTheme="minorHAnsi" w:hAnsiTheme="minorHAnsi" w:cstheme="minorHAnsi"/>
          <w:color w:val="000000"/>
          <w:sz w:val="22"/>
          <w:szCs w:val="22"/>
        </w:rPr>
        <w:t>Ένα (1) φορτηγό με αρπάγη και ανατρεπόμενη καρότσα.</w:t>
      </w:r>
    </w:p>
    <w:p w:rsidR="00DE54DE" w:rsidRPr="008A16B2" w:rsidRDefault="00DE54DE" w:rsidP="006C7C01">
      <w:pPr>
        <w:pStyle w:val="ListParagraph"/>
        <w:suppressAutoHyphens w:val="0"/>
        <w:autoSpaceDE w:val="0"/>
        <w:autoSpaceDN w:val="0"/>
        <w:adjustRightInd w:val="0"/>
        <w:contextualSpacing w:val="0"/>
        <w:jc w:val="both"/>
        <w:rPr>
          <w:rFonts w:asciiTheme="minorHAnsi" w:hAnsiTheme="minorHAnsi" w:cstheme="minorHAnsi"/>
          <w:sz w:val="22"/>
          <w:szCs w:val="22"/>
          <w:lang w:val="el-GR"/>
        </w:rPr>
      </w:pPr>
    </w:p>
    <w:p w:rsidR="009D1A3F" w:rsidRPr="008A16B2" w:rsidRDefault="009D1A3F" w:rsidP="006C7C01">
      <w:pPr>
        <w:suppressAutoHyphens w:val="0"/>
        <w:autoSpaceDE w:val="0"/>
        <w:autoSpaceDN w:val="0"/>
        <w:adjustRightInd w:val="0"/>
        <w:jc w:val="both"/>
        <w:rPr>
          <w:rFonts w:asciiTheme="minorHAnsi" w:hAnsiTheme="minorHAnsi" w:cstheme="minorHAnsi"/>
          <w:sz w:val="22"/>
          <w:szCs w:val="22"/>
        </w:rPr>
      </w:pPr>
      <w:r w:rsidRPr="008A16B2">
        <w:rPr>
          <w:rFonts w:asciiTheme="minorHAnsi" w:hAnsiTheme="minorHAnsi" w:cstheme="minorHAnsi"/>
          <w:color w:val="000000"/>
          <w:sz w:val="22"/>
          <w:szCs w:val="22"/>
          <w:lang w:eastAsia="zh-CN"/>
        </w:rPr>
        <w:t xml:space="preserve">4) </w:t>
      </w:r>
      <w:r w:rsidRPr="008A16B2">
        <w:rPr>
          <w:rFonts w:asciiTheme="minorHAnsi" w:hAnsiTheme="minorHAnsi" w:cstheme="minorHAnsi"/>
          <w:sz w:val="22"/>
          <w:szCs w:val="22"/>
        </w:rPr>
        <w:t xml:space="preserve">Να διαθέτουν </w:t>
      </w:r>
      <w:r w:rsidR="005B539C" w:rsidRPr="008A16B2">
        <w:rPr>
          <w:rFonts w:asciiTheme="minorHAnsi" w:hAnsiTheme="minorHAnsi" w:cstheme="minorHAnsi"/>
          <w:sz w:val="22"/>
          <w:szCs w:val="22"/>
        </w:rPr>
        <w:t xml:space="preserve">τα κάτωθι με τις απαραίτητες </w:t>
      </w:r>
      <w:r w:rsidRPr="008A16B2">
        <w:rPr>
          <w:rFonts w:asciiTheme="minorHAnsi" w:hAnsiTheme="minorHAnsi" w:cstheme="minorHAnsi"/>
          <w:sz w:val="22"/>
          <w:szCs w:val="22"/>
        </w:rPr>
        <w:t xml:space="preserve">άδειες </w:t>
      </w:r>
      <w:r w:rsidR="005B539C" w:rsidRPr="008A16B2">
        <w:rPr>
          <w:rFonts w:asciiTheme="minorHAnsi" w:hAnsiTheme="minorHAnsi" w:cstheme="minorHAnsi"/>
          <w:sz w:val="22"/>
          <w:szCs w:val="22"/>
        </w:rPr>
        <w:t xml:space="preserve">τους </w:t>
      </w:r>
      <w:r w:rsidRPr="008A16B2">
        <w:rPr>
          <w:rFonts w:asciiTheme="minorHAnsi" w:hAnsiTheme="minorHAnsi" w:cstheme="minorHAnsi"/>
          <w:sz w:val="22"/>
          <w:szCs w:val="22"/>
        </w:rPr>
        <w:t xml:space="preserve">σύμφωνα με τη νομοθεσία και συγκεκριμένα : </w:t>
      </w:r>
    </w:p>
    <w:p w:rsidR="009D1A3F" w:rsidRPr="008A16B2" w:rsidRDefault="009D1A3F" w:rsidP="006C7C01">
      <w:pPr>
        <w:numPr>
          <w:ilvl w:val="0"/>
          <w:numId w:val="11"/>
        </w:numPr>
        <w:ind w:right="124"/>
        <w:jc w:val="both"/>
        <w:rPr>
          <w:rFonts w:asciiTheme="minorHAnsi" w:hAnsiTheme="minorHAnsi" w:cstheme="minorHAnsi"/>
          <w:sz w:val="22"/>
          <w:szCs w:val="22"/>
        </w:rPr>
      </w:pPr>
      <w:bookmarkStart w:id="14" w:name="_Hlk108960540"/>
      <w:r w:rsidRPr="008A16B2">
        <w:rPr>
          <w:rFonts w:asciiTheme="minorHAnsi" w:hAnsiTheme="minorHAnsi" w:cstheme="minorHAnsi"/>
          <w:sz w:val="22"/>
          <w:szCs w:val="22"/>
        </w:rPr>
        <w:t>Αδειοδοτημένη μονάδα ανακύκλωσης και παραγωγής εδαφοβελτιωτικών –compost (εργασία R3) εντός των ορίων της Περιφέρειας Αττικής</w:t>
      </w:r>
      <w:bookmarkEnd w:id="14"/>
      <w:r w:rsidRPr="008A16B2">
        <w:rPr>
          <w:rFonts w:asciiTheme="minorHAnsi" w:hAnsiTheme="minorHAnsi" w:cstheme="minorHAnsi"/>
          <w:sz w:val="22"/>
          <w:szCs w:val="22"/>
        </w:rPr>
        <w:t xml:space="preserve">, με άδεια λειτουργείας ή γνωστοποίηση λειτουργείας με Απόφαση Έγκρισης Περιβαλλοντικών Όρων ΑΕΠΟ ή Υπαγωγή σε Πρότυπες Περιβαλλοντικές Δεσμεύσεις στην οποία θα εμπεριέχεται απαραίτητα ο ευρωπαϊκός κωδικός αποβλήτων (ΕΚΑ): </w:t>
      </w:r>
      <w:r w:rsidRPr="008A16B2">
        <w:rPr>
          <w:rFonts w:asciiTheme="minorHAnsi" w:hAnsiTheme="minorHAnsi" w:cstheme="minorHAnsi"/>
          <w:b/>
          <w:bCs/>
          <w:sz w:val="22"/>
          <w:szCs w:val="22"/>
        </w:rPr>
        <w:t>20 02 01</w:t>
      </w:r>
      <w:r w:rsidRPr="008A16B2">
        <w:rPr>
          <w:rFonts w:asciiTheme="minorHAnsi" w:hAnsiTheme="minorHAnsi" w:cstheme="minorHAnsi"/>
          <w:sz w:val="22"/>
          <w:szCs w:val="22"/>
        </w:rPr>
        <w:t>.</w:t>
      </w:r>
    </w:p>
    <w:p w:rsidR="005858FA" w:rsidRPr="008A16B2" w:rsidRDefault="005B539C" w:rsidP="006C7C01">
      <w:pPr>
        <w:pStyle w:val="ListParagraph"/>
        <w:numPr>
          <w:ilvl w:val="0"/>
          <w:numId w:val="11"/>
        </w:numPr>
        <w:suppressAutoHyphens w:val="0"/>
        <w:contextualSpacing w:val="0"/>
        <w:jc w:val="both"/>
        <w:rPr>
          <w:rFonts w:asciiTheme="minorHAnsi" w:hAnsiTheme="minorHAnsi" w:cstheme="minorHAnsi"/>
          <w:b/>
          <w:sz w:val="22"/>
          <w:szCs w:val="22"/>
          <w:u w:val="single"/>
          <w:lang w:val="el-GR"/>
        </w:rPr>
      </w:pPr>
      <w:r w:rsidRPr="008A16B2">
        <w:rPr>
          <w:rFonts w:asciiTheme="minorHAnsi" w:hAnsiTheme="minorHAnsi" w:cstheme="minorHAnsi"/>
          <w:sz w:val="22"/>
          <w:szCs w:val="22"/>
          <w:lang w:val="el-GR"/>
        </w:rPr>
        <w:t xml:space="preserve">Αποδεικτικό καταχώρησης στο Ηλεκτρονικό Μητρώο Αποβλήτων του ΥΠΕΚΑ για την δραστηριότητα συλλογής και μεταφοράς στο οποίο θα εμπεριέχεται απαραίτητα ο ευρωπαϊκός κωδικός αποβλήτων (ΕΚΑ): </w:t>
      </w:r>
      <w:r w:rsidRPr="008A16B2">
        <w:rPr>
          <w:rFonts w:asciiTheme="minorHAnsi" w:hAnsiTheme="minorHAnsi" w:cstheme="minorHAnsi"/>
          <w:b/>
          <w:bCs/>
          <w:sz w:val="22"/>
          <w:szCs w:val="22"/>
          <w:lang w:val="el-GR"/>
        </w:rPr>
        <w:t>20 02 01.</w:t>
      </w:r>
    </w:p>
    <w:p w:rsidR="00B94C12" w:rsidRDefault="00B94C12" w:rsidP="006C7C01">
      <w:pPr>
        <w:jc w:val="both"/>
        <w:rPr>
          <w:rFonts w:ascii="Calibri" w:hAnsi="Calibri" w:cs="Calibri"/>
          <w:b/>
          <w:bCs/>
          <w:sz w:val="22"/>
          <w:szCs w:val="22"/>
        </w:rPr>
      </w:pPr>
    </w:p>
    <w:p w:rsidR="004F3C04" w:rsidRPr="008A16B2" w:rsidRDefault="00831649" w:rsidP="006C7C01">
      <w:pPr>
        <w:jc w:val="both"/>
        <w:rPr>
          <w:rFonts w:ascii="Calibri" w:hAnsi="Calibri" w:cs="Calibri"/>
          <w:b/>
          <w:bCs/>
          <w:sz w:val="22"/>
          <w:szCs w:val="22"/>
        </w:rPr>
      </w:pPr>
      <w:r w:rsidRPr="008A16B2">
        <w:rPr>
          <w:rFonts w:ascii="Calibri" w:hAnsi="Calibri" w:cs="Calibri"/>
          <w:b/>
          <w:bCs/>
          <w:sz w:val="22"/>
          <w:szCs w:val="22"/>
        </w:rPr>
        <w:t>ΑΡΘΡΟ 10</w:t>
      </w:r>
      <w:r w:rsidRPr="008A16B2">
        <w:rPr>
          <w:rFonts w:ascii="Calibri" w:hAnsi="Calibri" w:cs="Calibri"/>
          <w:b/>
          <w:bCs/>
          <w:sz w:val="22"/>
          <w:szCs w:val="22"/>
          <w:vertAlign w:val="superscript"/>
        </w:rPr>
        <w:t>ο</w:t>
      </w:r>
      <w:r w:rsidR="0005046D">
        <w:rPr>
          <w:rFonts w:ascii="Calibri" w:hAnsi="Calibri" w:cs="Calibri"/>
          <w:b/>
          <w:bCs/>
          <w:sz w:val="22"/>
          <w:szCs w:val="22"/>
          <w:vertAlign w:val="superscript"/>
        </w:rPr>
        <w:t xml:space="preserve"> </w:t>
      </w:r>
      <w:r w:rsidRPr="008A16B2">
        <w:rPr>
          <w:rFonts w:ascii="Calibri" w:hAnsi="Calibri" w:cs="Calibri"/>
          <w:b/>
          <w:bCs/>
          <w:sz w:val="22"/>
          <w:szCs w:val="22"/>
        </w:rPr>
        <w:t>ΠΡΟΤΥΠΑ ΔΙΑΣΦΑΛΙΣΗΣ ΠΟΙΟΤΗΤΑΣ ΚΑΙ ΠΡΟΤΥΠΑ ΠΕΡΙΒΑΛΛΟΝΤΙΚΗΣ ΔΙΑΧΕΙΡΙΣΗΣ</w:t>
      </w:r>
    </w:p>
    <w:p w:rsidR="00B94C12" w:rsidRDefault="00B94C12" w:rsidP="006C7C01">
      <w:pPr>
        <w:jc w:val="both"/>
        <w:rPr>
          <w:rFonts w:ascii="Calibri" w:hAnsi="Calibri" w:cs="Calibri"/>
          <w:sz w:val="22"/>
          <w:szCs w:val="22"/>
        </w:rPr>
      </w:pP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 xml:space="preserve">Οι </w:t>
      </w:r>
      <w:r w:rsidRPr="008A16B2">
        <w:rPr>
          <w:rFonts w:ascii="Calibri" w:hAnsi="Calibri" w:cs="Calibri"/>
          <w:color w:val="000000"/>
          <w:sz w:val="22"/>
          <w:szCs w:val="22"/>
          <w:lang w:eastAsia="zh-CN"/>
        </w:rPr>
        <w:t>οικονομικοί</w:t>
      </w:r>
      <w:r w:rsidRPr="008A16B2">
        <w:rPr>
          <w:rFonts w:ascii="Calibri" w:hAnsi="Calibri" w:cs="Calibri"/>
          <w:sz w:val="22"/>
          <w:szCs w:val="22"/>
        </w:rPr>
        <w:t xml:space="preserve"> φορείς,  για την παρούσα διαδικασία σύναψης σύμβασης, οφείλουν να συμμορφώνονται με τα παρακάτω Πρότυπα </w:t>
      </w:r>
      <w:r w:rsidR="002179A9" w:rsidRPr="008A16B2">
        <w:rPr>
          <w:rFonts w:ascii="Calibri" w:hAnsi="Calibri" w:cs="Calibri"/>
          <w:sz w:val="22"/>
          <w:szCs w:val="22"/>
        </w:rPr>
        <w:t>και να διαθέτουν τα κάτωθι πιστοποιητικά</w:t>
      </w:r>
      <w:r w:rsidRPr="008A16B2">
        <w:rPr>
          <w:rFonts w:ascii="Calibri" w:hAnsi="Calibri" w:cs="Calibri"/>
          <w:sz w:val="22"/>
          <w:szCs w:val="22"/>
        </w:rPr>
        <w:t>:</w:t>
      </w:r>
    </w:p>
    <w:p w:rsidR="002179A9" w:rsidRPr="00016258" w:rsidRDefault="002179A9" w:rsidP="006C7C01">
      <w:pPr>
        <w:pStyle w:val="ListParagraph"/>
        <w:numPr>
          <w:ilvl w:val="0"/>
          <w:numId w:val="10"/>
        </w:numPr>
        <w:suppressAutoHyphens w:val="0"/>
        <w:autoSpaceDE w:val="0"/>
        <w:autoSpaceDN w:val="0"/>
        <w:adjustRightInd w:val="0"/>
        <w:contextualSpacing w:val="0"/>
        <w:jc w:val="both"/>
        <w:rPr>
          <w:rFonts w:asciiTheme="minorHAnsi" w:hAnsiTheme="minorHAnsi" w:cstheme="minorHAnsi"/>
          <w:sz w:val="22"/>
          <w:szCs w:val="22"/>
          <w:lang w:val="el-GR"/>
        </w:rPr>
      </w:pPr>
      <w:r w:rsidRPr="00016258">
        <w:rPr>
          <w:rFonts w:asciiTheme="minorHAnsi" w:hAnsiTheme="minorHAnsi" w:cstheme="minorHAnsi"/>
          <w:sz w:val="22"/>
          <w:szCs w:val="22"/>
          <w:lang w:val="el-GR"/>
        </w:rPr>
        <w:t xml:space="preserve">Σύστημα Διαχείρισης Ποιότητας σύμφωνα με τις απαιτήσεις του προτύπου </w:t>
      </w:r>
      <w:r w:rsidRPr="008A16B2">
        <w:rPr>
          <w:rFonts w:asciiTheme="minorHAnsi" w:hAnsiTheme="minorHAnsi" w:cstheme="minorHAnsi"/>
          <w:sz w:val="22"/>
          <w:szCs w:val="22"/>
        </w:rPr>
        <w:t>ISO</w:t>
      </w:r>
      <w:r w:rsidRPr="00016258">
        <w:rPr>
          <w:rFonts w:asciiTheme="minorHAnsi" w:hAnsiTheme="minorHAnsi" w:cstheme="minorHAnsi"/>
          <w:sz w:val="22"/>
          <w:szCs w:val="22"/>
          <w:lang w:val="el-GR"/>
        </w:rPr>
        <w:t xml:space="preserve"> 9001:2015 (ή</w:t>
      </w:r>
      <w:r w:rsidR="0005046D">
        <w:rPr>
          <w:rFonts w:asciiTheme="minorHAnsi" w:hAnsiTheme="minorHAnsi" w:cstheme="minorHAnsi"/>
          <w:sz w:val="22"/>
          <w:szCs w:val="22"/>
          <w:lang w:val="el-GR"/>
        </w:rPr>
        <w:t xml:space="preserve"> </w:t>
      </w:r>
      <w:r w:rsidRPr="00016258">
        <w:rPr>
          <w:rFonts w:asciiTheme="minorHAnsi" w:hAnsiTheme="minorHAnsi" w:cstheme="minorHAnsi"/>
          <w:sz w:val="22"/>
          <w:szCs w:val="22"/>
          <w:lang w:val="el-GR"/>
        </w:rPr>
        <w:t>ισοδύναμο) του οικονομικού φορέα με πεδίο εφαρμογής την κατασκευή Έργων</w:t>
      </w:r>
      <w:r w:rsidR="00A0673F" w:rsidRPr="00016258">
        <w:rPr>
          <w:rFonts w:asciiTheme="minorHAnsi" w:hAnsiTheme="minorHAnsi" w:cstheme="minorHAnsi"/>
          <w:sz w:val="22"/>
          <w:szCs w:val="22"/>
          <w:lang w:val="el-GR"/>
        </w:rPr>
        <w:t xml:space="preserve"> πρασίνου και της εμπορίας φυτών.</w:t>
      </w:r>
    </w:p>
    <w:p w:rsidR="005858FA" w:rsidRPr="00016258" w:rsidRDefault="00A0673F" w:rsidP="006C7C01">
      <w:pPr>
        <w:pStyle w:val="ListParagraph"/>
        <w:numPr>
          <w:ilvl w:val="0"/>
          <w:numId w:val="10"/>
        </w:numPr>
        <w:suppressAutoHyphens w:val="0"/>
        <w:autoSpaceDE w:val="0"/>
        <w:autoSpaceDN w:val="0"/>
        <w:adjustRightInd w:val="0"/>
        <w:contextualSpacing w:val="0"/>
        <w:jc w:val="both"/>
        <w:rPr>
          <w:rFonts w:asciiTheme="minorHAnsi" w:hAnsiTheme="minorHAnsi" w:cstheme="minorHAnsi"/>
          <w:sz w:val="22"/>
          <w:szCs w:val="22"/>
          <w:lang w:val="el-GR"/>
        </w:rPr>
      </w:pPr>
      <w:r w:rsidRPr="00016258">
        <w:rPr>
          <w:rFonts w:asciiTheme="minorHAnsi" w:hAnsiTheme="minorHAnsi" w:cstheme="minorHAnsi"/>
          <w:sz w:val="22"/>
          <w:szCs w:val="22"/>
          <w:lang w:val="el-GR"/>
        </w:rPr>
        <w:t xml:space="preserve">Σύστημα Περιβαλλοντικής Διαχείρισης σύμφωνα με το πρότυπο Περιβαλλοντικής Διαχείρισης </w:t>
      </w:r>
      <w:r w:rsidRPr="008A16B2">
        <w:rPr>
          <w:rFonts w:asciiTheme="minorHAnsi" w:hAnsiTheme="minorHAnsi" w:cstheme="minorHAnsi"/>
          <w:sz w:val="22"/>
          <w:szCs w:val="22"/>
        </w:rPr>
        <w:t>ISO</w:t>
      </w:r>
      <w:r w:rsidRPr="00016258">
        <w:rPr>
          <w:rFonts w:asciiTheme="minorHAnsi" w:hAnsiTheme="minorHAnsi" w:cstheme="minorHAnsi"/>
          <w:sz w:val="22"/>
          <w:szCs w:val="22"/>
          <w:lang w:val="el-GR"/>
        </w:rPr>
        <w:t xml:space="preserve"> 14001:2015 (ή ισοδύναμο) του οικονομικού φορέα με πεδίο εφαρμογής </w:t>
      </w:r>
      <w:r w:rsidR="005858FA" w:rsidRPr="00016258">
        <w:rPr>
          <w:rFonts w:asciiTheme="minorHAnsi" w:hAnsiTheme="minorHAnsi" w:cstheme="minorHAnsi"/>
          <w:sz w:val="22"/>
          <w:szCs w:val="22"/>
          <w:lang w:val="el-GR"/>
        </w:rPr>
        <w:t>την κατασκευή Έργων πρασίνου και της εμπορίας φυτών.</w:t>
      </w:r>
    </w:p>
    <w:p w:rsidR="005858FA" w:rsidRPr="00016258" w:rsidRDefault="005858FA" w:rsidP="006C7C01">
      <w:pPr>
        <w:pStyle w:val="ListParagraph"/>
        <w:numPr>
          <w:ilvl w:val="0"/>
          <w:numId w:val="10"/>
        </w:numPr>
        <w:suppressAutoHyphens w:val="0"/>
        <w:autoSpaceDE w:val="0"/>
        <w:autoSpaceDN w:val="0"/>
        <w:adjustRightInd w:val="0"/>
        <w:contextualSpacing w:val="0"/>
        <w:jc w:val="both"/>
        <w:rPr>
          <w:rFonts w:asciiTheme="minorHAnsi" w:hAnsiTheme="minorHAnsi" w:cstheme="minorHAnsi"/>
          <w:sz w:val="22"/>
          <w:szCs w:val="22"/>
          <w:lang w:val="el-GR"/>
        </w:rPr>
      </w:pPr>
      <w:r w:rsidRPr="00016258">
        <w:rPr>
          <w:rFonts w:asciiTheme="minorHAnsi" w:hAnsiTheme="minorHAnsi" w:cstheme="minorHAnsi"/>
          <w:sz w:val="22"/>
          <w:szCs w:val="22"/>
          <w:lang w:val="el-GR"/>
        </w:rPr>
        <w:t xml:space="preserve">Σύστημα Διαχείρισης Οδικής Ασφάλειας σύμφωνα με το πρότυπο </w:t>
      </w:r>
      <w:r w:rsidRPr="008A16B2">
        <w:rPr>
          <w:rFonts w:asciiTheme="minorHAnsi" w:hAnsiTheme="minorHAnsi" w:cstheme="minorHAnsi"/>
          <w:sz w:val="22"/>
          <w:szCs w:val="22"/>
        </w:rPr>
        <w:t>ISO</w:t>
      </w:r>
      <w:r w:rsidRPr="00016258">
        <w:rPr>
          <w:rFonts w:asciiTheme="minorHAnsi" w:hAnsiTheme="minorHAnsi" w:cstheme="minorHAnsi"/>
          <w:sz w:val="22"/>
          <w:szCs w:val="22"/>
          <w:lang w:val="el-GR"/>
        </w:rPr>
        <w:t xml:space="preserve"> 39001:2012 (ή ισοδύναμο) του οικονομικού φορέα με πεδίο εφαρμογής την κατασκευή Έργων πρασίνου και της εμπορίας φυτών.</w:t>
      </w:r>
    </w:p>
    <w:p w:rsidR="005858FA" w:rsidRPr="003D1273" w:rsidRDefault="005858FA" w:rsidP="006C7C01">
      <w:pPr>
        <w:pStyle w:val="ListParagraph"/>
        <w:numPr>
          <w:ilvl w:val="0"/>
          <w:numId w:val="10"/>
        </w:numPr>
        <w:suppressAutoHyphens w:val="0"/>
        <w:autoSpaceDE w:val="0"/>
        <w:autoSpaceDN w:val="0"/>
        <w:adjustRightInd w:val="0"/>
        <w:contextualSpacing w:val="0"/>
        <w:jc w:val="both"/>
        <w:rPr>
          <w:rFonts w:asciiTheme="minorHAnsi" w:hAnsiTheme="minorHAnsi" w:cstheme="minorHAnsi"/>
          <w:sz w:val="22"/>
          <w:szCs w:val="22"/>
          <w:lang w:val="el-GR"/>
        </w:rPr>
      </w:pPr>
      <w:r w:rsidRPr="00016258">
        <w:rPr>
          <w:rFonts w:asciiTheme="minorHAnsi" w:hAnsiTheme="minorHAnsi" w:cstheme="minorHAnsi"/>
          <w:sz w:val="22"/>
          <w:szCs w:val="22"/>
          <w:lang w:val="el-GR"/>
        </w:rPr>
        <w:t xml:space="preserve">Σύστημα Διαχείρισης Υγείας και Ασφάλειας στην εργασία σύμφωνα με το πρότυπο </w:t>
      </w:r>
      <w:r w:rsidRPr="008A16B2">
        <w:rPr>
          <w:rFonts w:asciiTheme="minorHAnsi" w:hAnsiTheme="minorHAnsi" w:cstheme="minorHAnsi"/>
          <w:sz w:val="22"/>
          <w:szCs w:val="22"/>
        </w:rPr>
        <w:t>ISO</w:t>
      </w:r>
      <w:r w:rsidRPr="00016258">
        <w:rPr>
          <w:rFonts w:asciiTheme="minorHAnsi" w:hAnsiTheme="minorHAnsi" w:cstheme="minorHAnsi"/>
          <w:sz w:val="22"/>
          <w:szCs w:val="22"/>
          <w:lang w:val="el-GR"/>
        </w:rPr>
        <w:t xml:space="preserve"> </w:t>
      </w:r>
      <w:r w:rsidRPr="003D1273">
        <w:rPr>
          <w:rFonts w:asciiTheme="minorHAnsi" w:hAnsiTheme="minorHAnsi" w:cstheme="minorHAnsi"/>
          <w:sz w:val="22"/>
          <w:szCs w:val="22"/>
          <w:lang w:val="el-GR"/>
        </w:rPr>
        <w:t>45001:2018 (ή ισοδύναμο) του οικονομικού φορέα με πεδίο εφαρμογής την κατασκευή Έργων πρασίνου και της εμπορίας φυτών.</w:t>
      </w:r>
    </w:p>
    <w:p w:rsidR="005858FA" w:rsidRPr="003D1273" w:rsidRDefault="005858FA" w:rsidP="006C7C01">
      <w:pPr>
        <w:pStyle w:val="ListParagraph"/>
        <w:numPr>
          <w:ilvl w:val="0"/>
          <w:numId w:val="10"/>
        </w:numPr>
        <w:suppressAutoHyphens w:val="0"/>
        <w:autoSpaceDE w:val="0"/>
        <w:autoSpaceDN w:val="0"/>
        <w:adjustRightInd w:val="0"/>
        <w:contextualSpacing w:val="0"/>
        <w:jc w:val="both"/>
        <w:rPr>
          <w:rFonts w:asciiTheme="minorHAnsi" w:hAnsiTheme="minorHAnsi" w:cstheme="minorHAnsi"/>
          <w:sz w:val="22"/>
          <w:szCs w:val="22"/>
          <w:lang w:val="el-GR"/>
        </w:rPr>
      </w:pPr>
      <w:r w:rsidRPr="003D1273">
        <w:rPr>
          <w:rFonts w:asciiTheme="minorHAnsi" w:hAnsiTheme="minorHAnsi" w:cstheme="minorHAnsi"/>
          <w:sz w:val="22"/>
          <w:szCs w:val="22"/>
          <w:lang w:val="el-GR"/>
        </w:rPr>
        <w:t xml:space="preserve">Σύστημα Διαχείρισης Ενέργειας σύμφωνα με το πρότυπο </w:t>
      </w:r>
      <w:r w:rsidRPr="003D1273">
        <w:rPr>
          <w:rFonts w:asciiTheme="minorHAnsi" w:hAnsiTheme="minorHAnsi" w:cstheme="minorHAnsi"/>
          <w:sz w:val="22"/>
          <w:szCs w:val="22"/>
        </w:rPr>
        <w:t>ISO</w:t>
      </w:r>
      <w:r w:rsidRPr="003D1273">
        <w:rPr>
          <w:rFonts w:asciiTheme="minorHAnsi" w:hAnsiTheme="minorHAnsi" w:cstheme="minorHAnsi"/>
          <w:sz w:val="22"/>
          <w:szCs w:val="22"/>
          <w:lang w:val="el-GR"/>
        </w:rPr>
        <w:t xml:space="preserve"> 50001:2018 (ή ισοδύναμο) του οικονομικού φορέα με πεδίο εφαρμογή</w:t>
      </w:r>
      <w:r w:rsidR="00B94C12" w:rsidRPr="003D1273">
        <w:rPr>
          <w:rFonts w:asciiTheme="minorHAnsi" w:hAnsiTheme="minorHAnsi" w:cstheme="minorHAnsi"/>
          <w:sz w:val="22"/>
          <w:szCs w:val="22"/>
          <w:lang w:val="el-GR"/>
        </w:rPr>
        <w:t xml:space="preserve">ς την κατασκευή Δημοσίων Έργων, </w:t>
      </w:r>
      <w:r w:rsidRPr="003D1273">
        <w:rPr>
          <w:rFonts w:asciiTheme="minorHAnsi" w:hAnsiTheme="minorHAnsi" w:cstheme="minorHAnsi"/>
          <w:sz w:val="22"/>
          <w:szCs w:val="22"/>
          <w:lang w:val="el-GR"/>
        </w:rPr>
        <w:t>και τοποθέτησης δαπέδων ασφαλείας, αρδευτικών συστημάτων και πρασίνου.</w:t>
      </w:r>
    </w:p>
    <w:p w:rsidR="004F3C04" w:rsidRPr="008A16B2" w:rsidRDefault="00831649" w:rsidP="006C7C01">
      <w:pPr>
        <w:jc w:val="both"/>
        <w:rPr>
          <w:rFonts w:ascii="Calibri" w:hAnsi="Calibri" w:cs="Calibri"/>
          <w:b/>
          <w:bCs/>
          <w:sz w:val="22"/>
          <w:szCs w:val="22"/>
        </w:rPr>
      </w:pPr>
      <w:r w:rsidRPr="008A16B2">
        <w:rPr>
          <w:rFonts w:ascii="Calibri" w:hAnsi="Calibri" w:cs="Calibri"/>
          <w:b/>
          <w:bCs/>
          <w:sz w:val="22"/>
          <w:szCs w:val="22"/>
        </w:rPr>
        <w:lastRenderedPageBreak/>
        <w:t>ΑΡΘΡΟ 11</w:t>
      </w:r>
      <w:r w:rsidRPr="008A16B2">
        <w:rPr>
          <w:rFonts w:ascii="Calibri" w:hAnsi="Calibri" w:cs="Calibri"/>
          <w:b/>
          <w:bCs/>
          <w:sz w:val="22"/>
          <w:szCs w:val="22"/>
          <w:vertAlign w:val="superscript"/>
        </w:rPr>
        <w:t>ο</w:t>
      </w:r>
      <w:r w:rsidRPr="008A16B2">
        <w:rPr>
          <w:rFonts w:ascii="Calibri" w:hAnsi="Calibri" w:cs="Calibri"/>
          <w:b/>
          <w:bCs/>
          <w:sz w:val="22"/>
          <w:szCs w:val="22"/>
        </w:rPr>
        <w:t xml:space="preserve"> ΣΤΗΡΙΞΗ ΣΤΗΝ ΙΚΑΝΟΤΗΤΑ ΤΡΙΤΩΝ</w:t>
      </w:r>
    </w:p>
    <w:p w:rsidR="00B94C12" w:rsidRDefault="00B94C12" w:rsidP="006C7C01">
      <w:pPr>
        <w:jc w:val="both"/>
        <w:rPr>
          <w:rFonts w:ascii="Calibri" w:hAnsi="Calibri" w:cs="Calibri"/>
          <w:sz w:val="22"/>
          <w:szCs w:val="22"/>
        </w:rPr>
      </w:pPr>
    </w:p>
    <w:p w:rsidR="004F3C04" w:rsidRPr="008A16B2" w:rsidRDefault="00831649" w:rsidP="006C7C01">
      <w:pPr>
        <w:jc w:val="both"/>
        <w:rPr>
          <w:rFonts w:ascii="Calibri" w:hAnsi="Calibri" w:cs="Calibri"/>
          <w:sz w:val="22"/>
          <w:szCs w:val="22"/>
          <w:lang w:eastAsia="zh-CN"/>
        </w:rPr>
      </w:pPr>
      <w:r w:rsidRPr="008A16B2">
        <w:rPr>
          <w:rFonts w:ascii="Calibri" w:hAnsi="Calibri" w:cs="Calibri"/>
          <w:sz w:val="22"/>
          <w:szCs w:val="22"/>
        </w:rPr>
        <w:t xml:space="preserve">Οι </w:t>
      </w:r>
      <w:r w:rsidRPr="008A16B2">
        <w:rPr>
          <w:rFonts w:ascii="Calibri" w:hAnsi="Calibri" w:cs="Calibri"/>
          <w:color w:val="000000"/>
          <w:sz w:val="22"/>
          <w:szCs w:val="22"/>
          <w:lang w:eastAsia="zh-CN"/>
        </w:rPr>
        <w:t>οικονομικοί</w:t>
      </w:r>
      <w:r w:rsidRPr="008A16B2">
        <w:rPr>
          <w:rFonts w:ascii="Calibri" w:hAnsi="Calibri" w:cs="Calibri"/>
          <w:sz w:val="22"/>
          <w:szCs w:val="22"/>
        </w:rPr>
        <w:t xml:space="preserve"> φορείς</w:t>
      </w:r>
      <w:r w:rsidRPr="008A16B2">
        <w:rPr>
          <w:rFonts w:ascii="Calibri" w:hAnsi="Calibri" w:cs="Calibri"/>
          <w:sz w:val="22"/>
          <w:szCs w:val="22"/>
          <w:lang w:eastAsia="zh-CN"/>
        </w:rPr>
        <w:t xml:space="preserve"> που θα συμμετάσχουν στον διαγωνισμό</w:t>
      </w:r>
      <w:r w:rsidRPr="008A16B2">
        <w:rPr>
          <w:rFonts w:ascii="Calibri" w:hAnsi="Calibri" w:cs="Calibri"/>
          <w:sz w:val="22"/>
          <w:szCs w:val="22"/>
        </w:rPr>
        <w:t xml:space="preserve"> , όσον αφορά στα κριτήρια της οικονομικής και χρηματοοικονομικής επάρκειας και τα κριτήρια τεχνικής και επαγγελματικής ικανότητας, δύνανται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r w:rsidRPr="008A16B2">
        <w:rPr>
          <w:rFonts w:ascii="Calibri" w:hAnsi="Calibri" w:cs="Calibri"/>
          <w:sz w:val="22"/>
          <w:szCs w:val="22"/>
          <w:lang w:eastAsia="zh-CN"/>
        </w:rPr>
        <w:t>Υπό τους ίδιους όρους οι ενώσεις οικονομικών φορέων μπορούν να στηρίζονται στις ικανότητες των συμμετεχόντων στην ένωση ή άλλων φορέων.</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Όταν οι οικονομικοί φορείς στηρίζονται στις ικανότητες άλλων φορέων όσον αφορά τα κριτήρια που σχετίζονται με την απαιτούμενη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 Υπό τους ίδιους όρους οι ενώσεις οικονομικών φορέων μπορούν να στηρίζονται στις ικανότητες των συμμετεχόντων στην ένωση ή άλλων φορέων.</w:t>
      </w:r>
    </w:p>
    <w:p w:rsidR="003D1273" w:rsidRDefault="003D1273" w:rsidP="006C7C01">
      <w:pPr>
        <w:jc w:val="both"/>
        <w:rPr>
          <w:rFonts w:ascii="Calibri" w:hAnsi="Calibri" w:cs="Calibri"/>
          <w:b/>
          <w:sz w:val="22"/>
          <w:szCs w:val="22"/>
        </w:rPr>
      </w:pPr>
    </w:p>
    <w:p w:rsidR="004F3C04" w:rsidRPr="008A16B2" w:rsidRDefault="00831649" w:rsidP="006C7C01">
      <w:pPr>
        <w:jc w:val="both"/>
        <w:rPr>
          <w:rFonts w:ascii="Calibri" w:hAnsi="Calibri" w:cs="Calibri"/>
          <w:b/>
          <w:sz w:val="22"/>
          <w:szCs w:val="22"/>
          <w:lang w:eastAsia="ar-SA"/>
        </w:rPr>
      </w:pPr>
      <w:r w:rsidRPr="008A16B2">
        <w:rPr>
          <w:rFonts w:ascii="Calibri" w:hAnsi="Calibri" w:cs="Calibri"/>
          <w:b/>
          <w:sz w:val="22"/>
          <w:szCs w:val="22"/>
        </w:rPr>
        <w:t>ΆΡΘΡΟ</w:t>
      </w:r>
      <w:r w:rsidRPr="008A16B2">
        <w:rPr>
          <w:rFonts w:ascii="Calibri" w:hAnsi="Calibri" w:cs="Calibri"/>
          <w:b/>
          <w:sz w:val="22"/>
          <w:szCs w:val="22"/>
          <w:lang w:eastAsia="ar-SA"/>
        </w:rPr>
        <w:t xml:space="preserve"> 12</w:t>
      </w:r>
      <w:r w:rsidRPr="008A16B2">
        <w:rPr>
          <w:rFonts w:ascii="Calibri" w:hAnsi="Calibri" w:cs="Calibri"/>
          <w:b/>
          <w:sz w:val="22"/>
          <w:szCs w:val="22"/>
          <w:vertAlign w:val="superscript"/>
          <w:lang w:eastAsia="ar-SA"/>
        </w:rPr>
        <w:t>Ο</w:t>
      </w:r>
      <w:r w:rsidRPr="008A16B2">
        <w:rPr>
          <w:rFonts w:ascii="Calibri" w:hAnsi="Calibri" w:cs="Calibri"/>
          <w:b/>
          <w:sz w:val="22"/>
          <w:szCs w:val="22"/>
          <w:lang w:eastAsia="ar-SA"/>
        </w:rPr>
        <w:t xml:space="preserve"> - </w:t>
      </w:r>
      <w:r w:rsidRPr="008A16B2">
        <w:rPr>
          <w:rFonts w:ascii="Calibri" w:hAnsi="Calibri" w:cs="Calibri"/>
          <w:b/>
          <w:sz w:val="22"/>
          <w:szCs w:val="22"/>
        </w:rPr>
        <w:t>ΕΓΓΥΗ</w:t>
      </w:r>
      <w:r w:rsidRPr="008A16B2">
        <w:rPr>
          <w:rFonts w:ascii="Calibri" w:hAnsi="Calibri" w:cs="Calibri"/>
          <w:b/>
          <w:bCs/>
          <w:sz w:val="22"/>
          <w:szCs w:val="22"/>
        </w:rPr>
        <w:t>Σ</w:t>
      </w:r>
      <w:r w:rsidRPr="008A16B2">
        <w:rPr>
          <w:rFonts w:ascii="Calibri" w:hAnsi="Calibri" w:cs="Calibri"/>
          <w:b/>
          <w:sz w:val="22"/>
          <w:szCs w:val="22"/>
        </w:rPr>
        <w:t>ΕΙΣ</w:t>
      </w:r>
    </w:p>
    <w:p w:rsidR="00B94C12" w:rsidRDefault="00B94C12" w:rsidP="006C7C01">
      <w:pPr>
        <w:jc w:val="both"/>
        <w:rPr>
          <w:rFonts w:ascii="Calibri" w:hAnsi="Calibri" w:cs="Calibri"/>
          <w:spacing w:val="4"/>
          <w:sz w:val="22"/>
          <w:szCs w:val="22"/>
        </w:rPr>
      </w:pPr>
    </w:p>
    <w:p w:rsidR="004F3C04" w:rsidRDefault="00831649" w:rsidP="006C7C01">
      <w:pPr>
        <w:jc w:val="both"/>
        <w:rPr>
          <w:rFonts w:ascii="Calibri" w:hAnsi="Calibri" w:cs="Calibri"/>
          <w:spacing w:val="4"/>
          <w:sz w:val="22"/>
          <w:szCs w:val="22"/>
        </w:rPr>
      </w:pPr>
      <w:r w:rsidRPr="008A16B2">
        <w:rPr>
          <w:rFonts w:ascii="Calibri" w:hAnsi="Calibri" w:cs="Calibri"/>
          <w:spacing w:val="4"/>
          <w:sz w:val="22"/>
          <w:szCs w:val="22"/>
        </w:rPr>
        <w:t>Για την υλοποίηση της Δημόσιας Σύμβασης προβλέπονται εγγυήσεις σύμφωνα με τα οριζόμενα στο άρθρο 72 του Ν. 4412/2016. Αναλυτικότερα, προβλέπονται:</w:t>
      </w:r>
    </w:p>
    <w:p w:rsidR="00B94C12" w:rsidRPr="008A16B2" w:rsidRDefault="00B94C12" w:rsidP="006C7C01">
      <w:pPr>
        <w:jc w:val="both"/>
        <w:rPr>
          <w:rFonts w:ascii="Calibri" w:hAnsi="Calibri" w:cs="Calibri"/>
          <w:spacing w:val="4"/>
          <w:sz w:val="22"/>
          <w:szCs w:val="22"/>
        </w:rPr>
      </w:pPr>
    </w:p>
    <w:p w:rsidR="004F3C04" w:rsidRPr="008A16B2" w:rsidRDefault="00831649" w:rsidP="006C7C01">
      <w:pPr>
        <w:numPr>
          <w:ilvl w:val="1"/>
          <w:numId w:val="5"/>
        </w:numPr>
        <w:ind w:left="426" w:hanging="426"/>
        <w:jc w:val="both"/>
        <w:rPr>
          <w:rFonts w:ascii="Calibri" w:hAnsi="Calibri" w:cs="Calibri"/>
          <w:sz w:val="22"/>
          <w:szCs w:val="22"/>
        </w:rPr>
      </w:pPr>
      <w:r w:rsidRPr="008A16B2">
        <w:rPr>
          <w:rFonts w:ascii="Calibri" w:hAnsi="Calibri" w:cs="Calibri"/>
          <w:b/>
          <w:sz w:val="22"/>
          <w:szCs w:val="22"/>
          <w:lang w:eastAsia="ar-SA"/>
        </w:rPr>
        <w:t xml:space="preserve">ΕΓΓΥΗΣΗ </w:t>
      </w:r>
      <w:r w:rsidRPr="008A16B2">
        <w:rPr>
          <w:rFonts w:ascii="Calibri" w:hAnsi="Calibri" w:cs="Calibri"/>
          <w:b/>
          <w:sz w:val="22"/>
          <w:szCs w:val="22"/>
        </w:rPr>
        <w:t>ΣΥΜΜΕΤΟΧΗΣ</w:t>
      </w:r>
    </w:p>
    <w:p w:rsidR="003D1273" w:rsidRDefault="003D1273" w:rsidP="006C7C01">
      <w:pPr>
        <w:widowControl w:val="0"/>
        <w:jc w:val="both"/>
        <w:rPr>
          <w:rFonts w:ascii="Calibri" w:hAnsi="Calibri" w:cs="Calibri"/>
          <w:spacing w:val="4"/>
          <w:sz w:val="22"/>
          <w:szCs w:val="22"/>
        </w:rPr>
      </w:pPr>
    </w:p>
    <w:p w:rsidR="004F3C04" w:rsidRPr="00B94C12" w:rsidRDefault="00831649" w:rsidP="006C7C01">
      <w:pPr>
        <w:widowControl w:val="0"/>
        <w:jc w:val="both"/>
        <w:rPr>
          <w:rFonts w:ascii="Calibri" w:hAnsi="Calibri" w:cs="Calibri"/>
          <w:bCs/>
          <w:spacing w:val="4"/>
          <w:sz w:val="22"/>
          <w:szCs w:val="22"/>
        </w:rPr>
      </w:pPr>
      <w:r w:rsidRPr="00B94C12">
        <w:rPr>
          <w:rFonts w:ascii="Calibri" w:hAnsi="Calibri" w:cs="Calibri"/>
          <w:spacing w:val="4"/>
          <w:sz w:val="22"/>
          <w:szCs w:val="22"/>
        </w:rPr>
        <w:t xml:space="preserve">Οι οικονομικοί φορείς που θα συμμετάσχουν στον διαγωνισμό οφείλουν να προσκομίσουν εγγυητική επιστολή συμμετοχής που θα αναλογεί σε ποσοστό δύο </w:t>
      </w:r>
      <w:r w:rsidRPr="00B94C12">
        <w:rPr>
          <w:rFonts w:ascii="Calibri" w:hAnsi="Calibri" w:cs="Calibri"/>
          <w:bCs/>
          <w:spacing w:val="4"/>
          <w:sz w:val="22"/>
          <w:szCs w:val="22"/>
        </w:rPr>
        <w:t xml:space="preserve">τοις εκατό (2%) επί </w:t>
      </w:r>
      <w:r w:rsidRPr="00B94C12">
        <w:rPr>
          <w:rFonts w:ascii="Calibri" w:hAnsi="Calibri" w:cs="Calibri"/>
          <w:spacing w:val="4"/>
          <w:sz w:val="22"/>
          <w:szCs w:val="22"/>
        </w:rPr>
        <w:t xml:space="preserve">της εκτιμώμενης αξίας σύμβασης χωρίς Φ.Π.Α., ήτοι </w:t>
      </w:r>
      <w:r w:rsidR="008C478D" w:rsidRPr="00B94C12">
        <w:rPr>
          <w:rFonts w:ascii="Calibri" w:hAnsi="Calibri" w:cs="Calibri"/>
          <w:spacing w:val="4"/>
          <w:sz w:val="22"/>
          <w:szCs w:val="22"/>
        </w:rPr>
        <w:t>ΠΕΝΤΕ ΧΙΛΙΑΔΕΣ ΔΙΑΚΟΣΙΑ ΣΑΡΑΝΤΑ ΟΚΤΩ ΕΥΡΩ ΚΑΙ ΠΕΝΗΝΤΑ ΛΕΠΤΑ</w:t>
      </w:r>
      <w:r w:rsidR="00B94C12">
        <w:rPr>
          <w:rFonts w:ascii="Calibri" w:hAnsi="Calibri" w:cs="Calibri"/>
          <w:spacing w:val="4"/>
          <w:sz w:val="22"/>
          <w:szCs w:val="22"/>
        </w:rPr>
        <w:t xml:space="preserve"> </w:t>
      </w:r>
      <w:r w:rsidRPr="00B94C12">
        <w:rPr>
          <w:rFonts w:ascii="Calibri" w:hAnsi="Calibri" w:cs="Calibri"/>
          <w:bCs/>
          <w:spacing w:val="4"/>
          <w:sz w:val="22"/>
          <w:szCs w:val="22"/>
        </w:rPr>
        <w:t>(</w:t>
      </w:r>
      <w:r w:rsidR="008C478D" w:rsidRPr="00B94C12">
        <w:rPr>
          <w:rFonts w:ascii="Calibri" w:hAnsi="Calibri" w:cs="Calibri"/>
          <w:bCs/>
          <w:spacing w:val="4"/>
          <w:sz w:val="22"/>
          <w:szCs w:val="22"/>
        </w:rPr>
        <w:t>5.248,50</w:t>
      </w:r>
      <w:r w:rsidRPr="00B94C12">
        <w:rPr>
          <w:rFonts w:ascii="Calibri" w:hAnsi="Calibri" w:cs="Calibri"/>
          <w:bCs/>
          <w:spacing w:val="4"/>
          <w:sz w:val="22"/>
          <w:szCs w:val="22"/>
        </w:rPr>
        <w:t xml:space="preserve"> €).</w:t>
      </w:r>
    </w:p>
    <w:p w:rsidR="00B94C12" w:rsidRPr="008A16B2" w:rsidRDefault="00B94C12" w:rsidP="006C7C01">
      <w:pPr>
        <w:widowControl w:val="0"/>
        <w:jc w:val="both"/>
        <w:rPr>
          <w:rFonts w:ascii="Calibri" w:hAnsi="Calibri" w:cs="Calibri"/>
          <w:b/>
          <w:bCs/>
          <w:spacing w:val="4"/>
          <w:sz w:val="22"/>
          <w:szCs w:val="22"/>
        </w:rPr>
      </w:pPr>
    </w:p>
    <w:p w:rsidR="004F3C04" w:rsidRPr="008A16B2" w:rsidRDefault="00831649" w:rsidP="006C7C01">
      <w:pPr>
        <w:numPr>
          <w:ilvl w:val="1"/>
          <w:numId w:val="5"/>
        </w:numPr>
        <w:ind w:left="426" w:hanging="426"/>
        <w:jc w:val="both"/>
        <w:rPr>
          <w:rFonts w:ascii="Calibri" w:hAnsi="Calibri" w:cs="Calibri"/>
          <w:b/>
          <w:sz w:val="22"/>
          <w:szCs w:val="22"/>
        </w:rPr>
      </w:pPr>
      <w:r w:rsidRPr="008A16B2">
        <w:rPr>
          <w:rFonts w:ascii="Calibri" w:hAnsi="Calibri" w:cs="Calibri"/>
          <w:b/>
          <w:sz w:val="22"/>
          <w:szCs w:val="22"/>
          <w:lang w:eastAsia="ar-SA"/>
        </w:rPr>
        <w:t xml:space="preserve">ΕΓΓΥΗΣΗ ΚΑΛΗΣ ΕΚΤΕΛΕΣΗΣ </w:t>
      </w:r>
    </w:p>
    <w:p w:rsidR="00B94C12" w:rsidRDefault="00B94C12" w:rsidP="006C7C01">
      <w:pPr>
        <w:jc w:val="both"/>
        <w:rPr>
          <w:rFonts w:ascii="Calibri" w:hAnsi="Calibri" w:cs="Calibri"/>
          <w:spacing w:val="4"/>
          <w:sz w:val="22"/>
          <w:szCs w:val="22"/>
        </w:rPr>
      </w:pPr>
    </w:p>
    <w:p w:rsidR="004F3C04" w:rsidRPr="00B94C12" w:rsidRDefault="00831649" w:rsidP="006C7C01">
      <w:pPr>
        <w:jc w:val="both"/>
        <w:rPr>
          <w:rFonts w:ascii="Calibri" w:hAnsi="Calibri" w:cs="Calibri"/>
          <w:sz w:val="22"/>
          <w:szCs w:val="22"/>
        </w:rPr>
      </w:pPr>
      <w:r w:rsidRPr="00B94C12">
        <w:rPr>
          <w:rFonts w:ascii="Calibri" w:hAnsi="Calibri" w:cs="Calibri"/>
          <w:spacing w:val="4"/>
          <w:sz w:val="22"/>
          <w:szCs w:val="22"/>
        </w:rPr>
        <w:t xml:space="preserve">Ο Ανάδοχος, για την υπογραφή της σύμβασης, υποχρεούται να προσκομίσει εγγυητική επιστολή καλής εκτέλεσης της σύμβασης, που θα αναλογεί σε ποσοστό </w:t>
      </w:r>
      <w:r w:rsidRPr="00B94C12">
        <w:rPr>
          <w:rFonts w:ascii="Calibri" w:hAnsi="Calibri" w:cs="Calibri"/>
          <w:bCs/>
          <w:spacing w:val="4"/>
          <w:sz w:val="22"/>
          <w:szCs w:val="22"/>
        </w:rPr>
        <w:t>τέσσερα τοις εκατό (4%)</w:t>
      </w:r>
      <w:r w:rsidRPr="00B94C12">
        <w:rPr>
          <w:rFonts w:ascii="Calibri" w:hAnsi="Calibri" w:cs="Calibri"/>
          <w:sz w:val="22"/>
          <w:szCs w:val="22"/>
        </w:rPr>
        <w:t xml:space="preserve"> επί της εκτιμώμενης αξίας της σύμβασης</w:t>
      </w:r>
      <w:r w:rsidRPr="00B94C12">
        <w:rPr>
          <w:rFonts w:ascii="Calibri" w:hAnsi="Calibri" w:cs="Calibri"/>
          <w:bCs/>
          <w:spacing w:val="4"/>
          <w:sz w:val="22"/>
          <w:szCs w:val="22"/>
        </w:rPr>
        <w:t xml:space="preserve">, </w:t>
      </w:r>
      <w:r w:rsidRPr="00B94C12">
        <w:rPr>
          <w:rFonts w:ascii="Calibri" w:hAnsi="Calibri" w:cs="Calibri"/>
          <w:spacing w:val="4"/>
          <w:sz w:val="22"/>
          <w:szCs w:val="22"/>
        </w:rPr>
        <w:t xml:space="preserve">ήτοι </w:t>
      </w:r>
      <w:r w:rsidR="008C478D" w:rsidRPr="00B94C12">
        <w:rPr>
          <w:rFonts w:ascii="Calibri" w:hAnsi="Calibri" w:cs="Calibri"/>
          <w:bCs/>
          <w:spacing w:val="4"/>
          <w:sz w:val="22"/>
          <w:szCs w:val="22"/>
        </w:rPr>
        <w:t>ΔΕΚΑ ΧΙΛΙΑΔΕΣ ΤΕΤΡΑΚΟΣΙΑ ΕΝΕΝΗΝΤΑ ΕΠΤΑ</w:t>
      </w:r>
      <w:r w:rsidRPr="00B94C12">
        <w:rPr>
          <w:rFonts w:ascii="Calibri" w:hAnsi="Calibri" w:cs="Calibri"/>
          <w:bCs/>
          <w:spacing w:val="4"/>
          <w:sz w:val="22"/>
          <w:szCs w:val="22"/>
        </w:rPr>
        <w:t xml:space="preserve"> ΕΥΡΩ</w:t>
      </w:r>
      <w:r w:rsidRPr="00B94C12">
        <w:rPr>
          <w:rFonts w:ascii="Calibri" w:hAnsi="Calibri" w:cs="Calibri"/>
          <w:spacing w:val="4"/>
          <w:sz w:val="22"/>
          <w:szCs w:val="22"/>
        </w:rPr>
        <w:t xml:space="preserve"> (</w:t>
      </w:r>
      <w:r w:rsidR="008C478D" w:rsidRPr="00B94C12">
        <w:rPr>
          <w:rFonts w:ascii="Calibri" w:hAnsi="Calibri" w:cs="Calibri"/>
          <w:bCs/>
          <w:spacing w:val="4"/>
          <w:sz w:val="22"/>
          <w:szCs w:val="22"/>
        </w:rPr>
        <w:t>10.497</w:t>
      </w:r>
      <w:r w:rsidRPr="00B94C12">
        <w:rPr>
          <w:rFonts w:ascii="Calibri" w:hAnsi="Calibri" w:cs="Calibri"/>
          <w:bCs/>
          <w:spacing w:val="4"/>
          <w:sz w:val="22"/>
          <w:szCs w:val="22"/>
        </w:rPr>
        <w:t xml:space="preserve">,00 €). </w:t>
      </w:r>
      <w:r w:rsidRPr="00B94C12">
        <w:rPr>
          <w:rFonts w:ascii="Calibri" w:hAnsi="Calibri" w:cs="Calibri"/>
          <w:sz w:val="22"/>
          <w:szCs w:val="22"/>
        </w:rPr>
        <w:t xml:space="preserve">Ο χρόνος ισχύος της εγγυητικής θα πρέπει να είναι κατά δύο (2) μήνες μεγαλύτερος από το συμβατικό χρόνο παράδοσης. </w:t>
      </w:r>
      <w:r w:rsidRPr="00B94C12">
        <w:rPr>
          <w:rFonts w:ascii="Calibri" w:hAnsi="Calibri" w:cs="Calibri"/>
          <w:color w:val="000000"/>
          <w:sz w:val="22"/>
          <w:szCs w:val="22"/>
        </w:rPr>
        <w:t>Η εγγυητική αυτή θα επιστρέφεται μετά την οριστική ποσοτική και ποιοτική παραλαβή</w:t>
      </w:r>
      <w:r w:rsidR="008C478D" w:rsidRPr="00B94C12">
        <w:rPr>
          <w:rFonts w:ascii="Calibri" w:hAnsi="Calibri" w:cs="Calibri"/>
          <w:color w:val="000000"/>
          <w:sz w:val="22"/>
          <w:szCs w:val="22"/>
        </w:rPr>
        <w:t xml:space="preserve"> των προβλεπόμενων στη σύμβαση</w:t>
      </w:r>
      <w:r w:rsidRPr="00B94C12">
        <w:rPr>
          <w:rFonts w:ascii="Calibri" w:hAnsi="Calibri" w:cs="Calibri"/>
          <w:color w:val="000000"/>
          <w:sz w:val="22"/>
          <w:szCs w:val="22"/>
        </w:rPr>
        <w:t xml:space="preserve"> και ύστερα από την εκκαθάριση των τυχών απαιτήσεων από τους δύο συμβαλλόμενους.</w:t>
      </w:r>
    </w:p>
    <w:p w:rsidR="00B94C12" w:rsidRDefault="00B94C12" w:rsidP="006C7C01">
      <w:pPr>
        <w:jc w:val="both"/>
        <w:rPr>
          <w:rFonts w:ascii="Calibri" w:hAnsi="Calibri" w:cs="Calibri"/>
          <w:b/>
          <w:bCs/>
          <w:sz w:val="22"/>
          <w:szCs w:val="22"/>
        </w:rPr>
      </w:pPr>
    </w:p>
    <w:p w:rsidR="004F3C04" w:rsidRPr="008A16B2" w:rsidRDefault="00831649" w:rsidP="006C7C01">
      <w:pPr>
        <w:jc w:val="both"/>
        <w:rPr>
          <w:rFonts w:ascii="Calibri" w:hAnsi="Calibri" w:cs="Calibri"/>
          <w:sz w:val="22"/>
          <w:szCs w:val="22"/>
        </w:rPr>
      </w:pPr>
      <w:r w:rsidRPr="008A16B2">
        <w:rPr>
          <w:rFonts w:ascii="Calibri" w:hAnsi="Calibri" w:cs="Calibri"/>
          <w:b/>
          <w:bCs/>
          <w:sz w:val="22"/>
          <w:szCs w:val="22"/>
        </w:rPr>
        <w:t>ΑΡΘΡΟ 13</w:t>
      </w:r>
      <w:r w:rsidRPr="008A16B2">
        <w:rPr>
          <w:rFonts w:ascii="Calibri" w:hAnsi="Calibri" w:cs="Calibri"/>
          <w:b/>
          <w:bCs/>
          <w:sz w:val="22"/>
          <w:szCs w:val="22"/>
          <w:vertAlign w:val="superscript"/>
        </w:rPr>
        <w:t>Ο</w:t>
      </w:r>
      <w:r w:rsidRPr="008A16B2">
        <w:rPr>
          <w:rFonts w:ascii="Calibri" w:hAnsi="Calibri" w:cs="Calibri"/>
          <w:b/>
          <w:sz w:val="22"/>
          <w:szCs w:val="22"/>
        </w:rPr>
        <w:t xml:space="preserve"> ΥΠΟΓΡΑΦΗ ΣΥΜΦΩΝΗΤΙΚΟΥ – ΔΙΑΡΚΕΙΑ ΣΥΜΒΑΣΗΣ</w:t>
      </w:r>
    </w:p>
    <w:p w:rsidR="00B94C12" w:rsidRDefault="00B94C12" w:rsidP="006C7C01">
      <w:pPr>
        <w:jc w:val="both"/>
        <w:rPr>
          <w:rFonts w:ascii="Calibri" w:hAnsi="Calibri" w:cs="Calibri"/>
          <w:sz w:val="22"/>
          <w:szCs w:val="22"/>
        </w:rPr>
      </w:pPr>
      <w:bookmarkStart w:id="15" w:name="_Hlk86859805"/>
      <w:bookmarkEnd w:id="15"/>
    </w:p>
    <w:p w:rsidR="004F3C04" w:rsidRPr="00B94C12" w:rsidRDefault="00831649" w:rsidP="006C7C01">
      <w:pPr>
        <w:jc w:val="both"/>
        <w:rPr>
          <w:rFonts w:ascii="Calibri" w:hAnsi="Calibri" w:cs="Calibri"/>
          <w:sz w:val="22"/>
          <w:szCs w:val="22"/>
        </w:rPr>
      </w:pPr>
      <w:r w:rsidRPr="00B94C12">
        <w:rPr>
          <w:rFonts w:ascii="Calibri" w:hAnsi="Calibri" w:cs="Calibri"/>
          <w:sz w:val="22"/>
          <w:szCs w:val="22"/>
        </w:rPr>
        <w:t xml:space="preserve">Μετά από την οριστικοποίηση της απόφασης κατακύρωσης η αναθέτουσα αρχή προσκαλεί τον Ανάδοχο μέσω της λειτουργικότητας «Επικοινωνία» του ηλεκτρονικού διαγωνισμού στο ΕΣΗΔΗΣ, να προσέλθει για υπογραφή του συμφωνητικού, θέτοντάς του προθεσμία </w:t>
      </w:r>
      <w:r w:rsidR="008C478D" w:rsidRPr="00B94C12">
        <w:rPr>
          <w:rFonts w:ascii="Calibri" w:hAnsi="Calibri" w:cs="Calibri"/>
          <w:sz w:val="22"/>
          <w:szCs w:val="22"/>
        </w:rPr>
        <w:t xml:space="preserve">από </w:t>
      </w:r>
      <w:r w:rsidRPr="00B94C12">
        <w:rPr>
          <w:rFonts w:ascii="Calibri" w:hAnsi="Calibri" w:cs="Calibri"/>
          <w:sz w:val="22"/>
          <w:szCs w:val="22"/>
        </w:rPr>
        <w:t xml:space="preserve">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ανάδοχο.Η </w:t>
      </w:r>
      <w:r w:rsidRPr="00B94C12">
        <w:rPr>
          <w:rFonts w:ascii="Calibri" w:hAnsi="Calibri" w:cs="Calibri"/>
          <w:sz w:val="22"/>
          <w:szCs w:val="22"/>
          <w:lang w:eastAsia="zh-CN"/>
        </w:rPr>
        <w:t>αναθέτουσα</w:t>
      </w:r>
      <w:r w:rsidRPr="00B94C12">
        <w:rPr>
          <w:rFonts w:ascii="Calibri" w:hAnsi="Calibri" w:cs="Calibri"/>
          <w:sz w:val="22"/>
          <w:szCs w:val="22"/>
        </w:rPr>
        <w:t xml:space="preserve"> αρχή μπορεί να αναθέσει τη σύμβαση για το ογδόντα τοις εκατό (80%) μέχρι και το εκατόν είκοσι τοις εκατό (120%) της ποσότητας των αγαθών που αναφέρονται στην παρούσα.</w:t>
      </w:r>
    </w:p>
    <w:p w:rsidR="004F3C04" w:rsidRPr="00B94C12" w:rsidRDefault="00831649" w:rsidP="006C7C01">
      <w:pPr>
        <w:ind w:right="85"/>
        <w:jc w:val="both"/>
        <w:rPr>
          <w:rFonts w:ascii="Calibri" w:hAnsi="Calibri" w:cs="Calibri"/>
          <w:bCs/>
          <w:sz w:val="22"/>
          <w:szCs w:val="22"/>
        </w:rPr>
      </w:pPr>
      <w:r w:rsidRPr="00B94C12">
        <w:rPr>
          <w:rFonts w:ascii="Calibri" w:hAnsi="Calibri" w:cs="Calibri"/>
          <w:bCs/>
          <w:sz w:val="22"/>
          <w:szCs w:val="22"/>
        </w:rPr>
        <w:t xml:space="preserve">Στην περίπτωση που ο Ανάδοχος δεν προσέλθει να υπογράψει το ως άνω συμφωνητικό μέσα στην τεθείσα προθεσμία, με την επιφύλαξη αντικειμενικών λόγων ανωτέρας βίας, κηρύσσεται έκπτωτος και ακολουθείται η διαδικασία του άρθρου 103 του Ν. 4412/2016,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w:t>
      </w:r>
      <w:r w:rsidRPr="00B94C12">
        <w:rPr>
          <w:rFonts w:ascii="Calibri" w:hAnsi="Calibri" w:cs="Calibri"/>
          <w:bCs/>
          <w:sz w:val="22"/>
          <w:szCs w:val="22"/>
        </w:rPr>
        <w:lastRenderedPageBreak/>
        <w:t>ανάθεσηςματαιώνεται. Στην περίπτωση αυτή, η αναθέτουσα αρχή μπορεί να αναζητήσει αποζημίωση, ιδίως δυνάμει των άρθρων 197 και 198 ΑΚ.</w:t>
      </w:r>
    </w:p>
    <w:p w:rsidR="004F3C04" w:rsidRPr="00B94C12" w:rsidRDefault="00831649" w:rsidP="006C7C01">
      <w:pPr>
        <w:ind w:right="85"/>
        <w:jc w:val="both"/>
        <w:rPr>
          <w:rFonts w:ascii="Calibri" w:hAnsi="Calibri" w:cs="Calibri"/>
          <w:bCs/>
          <w:sz w:val="22"/>
          <w:szCs w:val="22"/>
        </w:rPr>
      </w:pPr>
      <w:r w:rsidRPr="00B94C12">
        <w:rPr>
          <w:rFonts w:ascii="Calibri" w:hAnsi="Calibri" w:cs="Calibri"/>
          <w:bCs/>
          <w:sz w:val="22"/>
          <w:szCs w:val="22"/>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καθώς και να αναζητήσει αποζημίωση ιδίως δυνάμει των άρθρων 197 και 198 ΑΚ.</w:t>
      </w:r>
    </w:p>
    <w:p w:rsidR="004F3C04" w:rsidRPr="00B94C12" w:rsidRDefault="00831649" w:rsidP="006C7C01">
      <w:pPr>
        <w:jc w:val="both"/>
        <w:rPr>
          <w:rFonts w:ascii="Calibri" w:hAnsi="Calibri" w:cs="Calibri"/>
          <w:sz w:val="22"/>
          <w:szCs w:val="22"/>
        </w:rPr>
      </w:pPr>
      <w:r w:rsidRPr="00B94C12">
        <w:rPr>
          <w:rFonts w:asciiTheme="minorHAnsi" w:hAnsiTheme="minorHAnsi" w:cstheme="minorHAnsi"/>
          <w:bCs/>
          <w:sz w:val="22"/>
          <w:szCs w:val="22"/>
        </w:rPr>
        <w:t xml:space="preserve">Το σχετικό συμφωνητικό </w:t>
      </w:r>
      <w:r w:rsidRPr="00B94C12">
        <w:rPr>
          <w:rFonts w:ascii="Calibri" w:hAnsi="Calibri" w:cs="Calibri"/>
          <w:sz w:val="22"/>
          <w:szCs w:val="22"/>
        </w:rPr>
        <w:t xml:space="preserve">τίθεται σε ισχύ από την ημερομηνία υπογραφής και ανάρτησής του στο ΚΗΜΔΗΣ, ενώ ο χρόνος εκτέλεσης της προμήθειας ορίζεται σε </w:t>
      </w:r>
      <w:r w:rsidRPr="00B94C12">
        <w:rPr>
          <w:rFonts w:ascii="Calibri" w:hAnsi="Calibri" w:cs="Calibri"/>
          <w:bCs/>
          <w:sz w:val="22"/>
          <w:szCs w:val="22"/>
        </w:rPr>
        <w:t>ΕΞΙ (6) ΜΗΝΕΣ</w:t>
      </w:r>
      <w:r w:rsidRPr="00B94C12">
        <w:rPr>
          <w:rFonts w:ascii="Calibri" w:hAnsi="Calibri" w:cs="Calibri"/>
          <w:sz w:val="22"/>
          <w:szCs w:val="22"/>
        </w:rPr>
        <w:t>.</w:t>
      </w:r>
    </w:p>
    <w:p w:rsidR="00B94C12" w:rsidRDefault="00B94C12" w:rsidP="006C7C01">
      <w:pPr>
        <w:jc w:val="both"/>
        <w:rPr>
          <w:rFonts w:ascii="Calibri" w:hAnsi="Calibri" w:cs="Calibri"/>
          <w:b/>
          <w:sz w:val="22"/>
          <w:szCs w:val="22"/>
        </w:rPr>
      </w:pPr>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ΆΡΘΡΟ 14</w:t>
      </w:r>
      <w:r w:rsidRPr="008A16B2">
        <w:rPr>
          <w:rFonts w:ascii="Calibri" w:hAnsi="Calibri" w:cs="Calibri"/>
          <w:b/>
          <w:sz w:val="22"/>
          <w:szCs w:val="22"/>
          <w:vertAlign w:val="superscript"/>
        </w:rPr>
        <w:t>Ο</w:t>
      </w:r>
      <w:r w:rsidRPr="008A16B2">
        <w:rPr>
          <w:rFonts w:ascii="Calibri" w:hAnsi="Calibri" w:cs="Calibri"/>
          <w:b/>
          <w:sz w:val="22"/>
          <w:szCs w:val="22"/>
        </w:rPr>
        <w:t xml:space="preserve"> ΤΡΟΠΟΠΟΙΗΣΗ  ΣΥΜΒΑΣΗΣ</w:t>
      </w:r>
    </w:p>
    <w:p w:rsidR="00B94C12" w:rsidRDefault="00B94C12" w:rsidP="006C7C01">
      <w:pPr>
        <w:jc w:val="both"/>
        <w:rPr>
          <w:rFonts w:ascii="Calibri" w:hAnsi="Calibri" w:cs="Calibri"/>
          <w:spacing w:val="4"/>
          <w:sz w:val="22"/>
          <w:szCs w:val="22"/>
        </w:rPr>
      </w:pPr>
    </w:p>
    <w:p w:rsidR="004F3C04" w:rsidRPr="008A16B2" w:rsidRDefault="00831649" w:rsidP="006C7C01">
      <w:pPr>
        <w:jc w:val="both"/>
        <w:rPr>
          <w:rFonts w:ascii="Calibri" w:hAnsi="Calibri" w:cs="Calibri"/>
          <w:spacing w:val="4"/>
          <w:sz w:val="22"/>
          <w:szCs w:val="22"/>
        </w:rPr>
      </w:pPr>
      <w:r w:rsidRPr="008A16B2">
        <w:rPr>
          <w:rFonts w:ascii="Calibri" w:hAnsi="Calibri" w:cs="Calibri"/>
          <w:spacing w:val="4"/>
          <w:sz w:val="22"/>
          <w:szCs w:val="22"/>
        </w:rPr>
        <w:t xml:space="preserve">Είναι </w:t>
      </w:r>
      <w:r w:rsidRPr="008A16B2">
        <w:rPr>
          <w:rFonts w:ascii="Calibri" w:hAnsi="Calibri" w:cs="Calibri"/>
          <w:sz w:val="22"/>
          <w:szCs w:val="22"/>
        </w:rPr>
        <w:t>δυνατή</w:t>
      </w:r>
      <w:r w:rsidRPr="008A16B2">
        <w:rPr>
          <w:rFonts w:ascii="Calibri" w:hAnsi="Calibri" w:cs="Calibri"/>
          <w:spacing w:val="4"/>
          <w:sz w:val="22"/>
          <w:szCs w:val="22"/>
        </w:rPr>
        <w:t xml:space="preserve"> η </w:t>
      </w:r>
      <w:r w:rsidRPr="008A16B2">
        <w:rPr>
          <w:rFonts w:ascii="Calibri" w:hAnsi="Calibri" w:cs="Calibri"/>
          <w:sz w:val="22"/>
          <w:szCs w:val="22"/>
        </w:rPr>
        <w:t>τροποποίηση</w:t>
      </w:r>
      <w:r w:rsidRPr="008A16B2">
        <w:rPr>
          <w:rFonts w:ascii="Calibri" w:hAnsi="Calibri" w:cs="Calibri"/>
          <w:spacing w:val="4"/>
          <w:sz w:val="22"/>
          <w:szCs w:val="22"/>
        </w:rPr>
        <w:t xml:space="preserve"> της Δημόσιας Σύμβασης, χωρίς την διαδικασία σύναψης νέας, κατόπιν γνώμης του αρμοδίου οργάνου, σύμφωνα με τις διατάξεις του άρθρου 132 του Ν. 4412/2016. Στην έννοια της τροποποίησης εμπίπτει και η χρονική παράταση αυτής.</w:t>
      </w:r>
    </w:p>
    <w:p w:rsidR="00B94C12" w:rsidRDefault="00B94C12" w:rsidP="006C7C01">
      <w:pPr>
        <w:jc w:val="both"/>
        <w:rPr>
          <w:rFonts w:ascii="Calibri" w:hAnsi="Calibri" w:cs="Calibri"/>
          <w:b/>
          <w:sz w:val="22"/>
          <w:szCs w:val="22"/>
        </w:rPr>
      </w:pPr>
      <w:bookmarkStart w:id="16" w:name="_Hlk86859874"/>
      <w:bookmarkEnd w:id="16"/>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ΆΡΘΡΟ 15</w:t>
      </w:r>
      <w:r w:rsidRPr="008A16B2">
        <w:rPr>
          <w:rFonts w:ascii="Calibri" w:hAnsi="Calibri" w:cs="Calibri"/>
          <w:b/>
          <w:sz w:val="22"/>
          <w:szCs w:val="22"/>
          <w:vertAlign w:val="superscript"/>
        </w:rPr>
        <w:t xml:space="preserve">Ο </w:t>
      </w:r>
      <w:r w:rsidRPr="008A16B2">
        <w:rPr>
          <w:rFonts w:ascii="Calibri" w:hAnsi="Calibri" w:cs="Calibri"/>
          <w:b/>
          <w:sz w:val="22"/>
          <w:szCs w:val="22"/>
        </w:rPr>
        <w:t xml:space="preserve"> ΧΡΟΝΟΣ ΚΑΙ ΤΡΟΠΟΣ ΠΑΡΑΔΟΣΗΣ  </w:t>
      </w:r>
    </w:p>
    <w:p w:rsidR="00B94C12" w:rsidRDefault="00B94C12" w:rsidP="006C7C01">
      <w:pPr>
        <w:jc w:val="both"/>
        <w:rPr>
          <w:rFonts w:ascii="Calibri" w:hAnsi="Calibri" w:cs="Calibri"/>
          <w:sz w:val="22"/>
          <w:szCs w:val="22"/>
        </w:rPr>
      </w:pP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Ο Ανάδοχος υποχρεούται να παραδίδει</w:t>
      </w:r>
      <w:r w:rsidR="008C478D" w:rsidRPr="008A16B2">
        <w:rPr>
          <w:rFonts w:ascii="Calibri" w:hAnsi="Calibri" w:cs="Calibri"/>
          <w:sz w:val="22"/>
          <w:szCs w:val="22"/>
        </w:rPr>
        <w:t xml:space="preserve"> και να τοποθετεί</w:t>
      </w:r>
      <w:r w:rsidRPr="008A16B2">
        <w:rPr>
          <w:rFonts w:ascii="Calibri" w:hAnsi="Calibri" w:cs="Calibri"/>
          <w:sz w:val="22"/>
          <w:szCs w:val="22"/>
        </w:rPr>
        <w:t xml:space="preserve"> τα προμηθευόμενα </w:t>
      </w:r>
      <w:r w:rsidR="008C478D" w:rsidRPr="008A16B2">
        <w:rPr>
          <w:rFonts w:ascii="Calibri" w:hAnsi="Calibri" w:cs="Calibri"/>
          <w:sz w:val="22"/>
          <w:szCs w:val="22"/>
        </w:rPr>
        <w:t xml:space="preserve">είδη </w:t>
      </w:r>
      <w:r w:rsidRPr="008A16B2">
        <w:rPr>
          <w:rFonts w:ascii="Calibri" w:hAnsi="Calibri" w:cs="Calibri"/>
          <w:sz w:val="22"/>
          <w:szCs w:val="22"/>
        </w:rPr>
        <w:t>μέσα στα χρονικά όρια και με τον τρόπο που ορίζει η σύμβαση</w:t>
      </w:r>
      <w:r w:rsidR="008C478D" w:rsidRPr="008A16B2">
        <w:rPr>
          <w:rFonts w:ascii="Calibri" w:hAnsi="Calibri" w:cs="Calibri"/>
          <w:sz w:val="22"/>
          <w:szCs w:val="22"/>
        </w:rPr>
        <w:t xml:space="preserve"> και πάντα καθ’ υπόδειξη της αρμόδιας υπηρεσίας.</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Ο συμβατικός χρόνος παράδοσης των υλικών</w:t>
      </w:r>
      <w:r w:rsidRPr="00B94C12">
        <w:rPr>
          <w:rFonts w:ascii="Calibri" w:hAnsi="Calibri" w:cs="Calibri"/>
          <w:sz w:val="22"/>
          <w:szCs w:val="22"/>
        </w:rPr>
        <w:t xml:space="preserve"> μπορεί να </w:t>
      </w:r>
      <w:r w:rsidRPr="00B94C12">
        <w:rPr>
          <w:rFonts w:ascii="Calibri" w:hAnsi="Calibri" w:cs="Calibri"/>
          <w:bCs/>
          <w:sz w:val="22"/>
          <w:szCs w:val="22"/>
        </w:rPr>
        <w:t>παρατείνεται</w:t>
      </w:r>
      <w:r w:rsidRPr="00B94C12">
        <w:rPr>
          <w:rFonts w:ascii="Calibri" w:hAnsi="Calibri" w:cs="Calibri"/>
          <w:sz w:val="22"/>
          <w:szCs w:val="22"/>
        </w:rPr>
        <w:t xml:space="preserve"> υ</w:t>
      </w:r>
      <w:r w:rsidRPr="008A16B2">
        <w:rPr>
          <w:rFonts w:ascii="Calibri" w:hAnsi="Calibri" w:cs="Calibri"/>
          <w:sz w:val="22"/>
          <w:szCs w:val="22"/>
        </w:rPr>
        <w:t>πό τις ακόλουθες σωρευτικές προϋποθέσεις:</w:t>
      </w:r>
    </w:p>
    <w:p w:rsidR="004F3C04" w:rsidRPr="008A16B2" w:rsidRDefault="00831649" w:rsidP="006C7C01">
      <w:pPr>
        <w:ind w:right="-2"/>
        <w:jc w:val="both"/>
        <w:rPr>
          <w:rFonts w:ascii="Calibri" w:hAnsi="Calibri" w:cs="Calibri"/>
          <w:sz w:val="22"/>
          <w:szCs w:val="22"/>
        </w:rPr>
      </w:pPr>
      <w:r w:rsidRPr="008A16B2">
        <w:rPr>
          <w:rFonts w:ascii="Calibri" w:hAnsi="Calibri" w:cs="Calibri"/>
          <w:sz w:val="22"/>
          <w:szCs w:val="22"/>
        </w:rPr>
        <w:t xml:space="preserve">α) να τηρούνται οι όροι της διάταξης του άρθρου 132 του Ν. 4412/2016, </w:t>
      </w:r>
    </w:p>
    <w:p w:rsidR="004F3C04" w:rsidRPr="008A16B2" w:rsidRDefault="00831649" w:rsidP="006C7C01">
      <w:pPr>
        <w:ind w:right="-2"/>
        <w:jc w:val="both"/>
        <w:rPr>
          <w:rFonts w:ascii="Calibri" w:hAnsi="Calibri" w:cs="Calibri"/>
          <w:sz w:val="22"/>
          <w:szCs w:val="22"/>
        </w:rPr>
      </w:pPr>
      <w:r w:rsidRPr="008A16B2">
        <w:rPr>
          <w:rFonts w:ascii="Calibri" w:hAnsi="Calibri" w:cs="Calibri"/>
          <w:sz w:val="22"/>
          <w:szCs w:val="22"/>
        </w:rPr>
        <w:t>β) να έχει εκδοθεί αιτιολογημένη απόφαση του αρμόδιου αποφαινόμενου οργάνου της αναθέτουσας αρχής, μετά από γνωμοδότηση αρμοδίου συλλογικού οργάνου (Επιτροπή Παρακολούθησης και Παραλαβής) είτε με πρωτοβουλία της αναθέτουσας αρχής, και εφόσον συμφωνεί ο Ανάδοχος είτε ύστερα από σχετικό αίτημα του Αναδόχου το οποίο υποβάλλεται υποχρεωτικά πριν από τη λήξη του συμβατικού χρόνου,</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γ) το χρονικό διάστημα της παράτασης να είναι ίσο ή μικρότερο από τον αρχικό συμβατικό χρόνο παράδοσης.</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Στην περίπτωση παράτασης του συμβατικού χρόνου παράδοσης, ο χρόνος παράτασης δεν συνυπολογίζεται στο συμβατικό χρόνο παράδοσης. Η απόφαση παράτασης εκδίδεται εντός ευλόγου χρονικού διαστήματος από την υποβολή του σχετικού αιτήματος του Αναδόχου, εφ’ όσον έχει υποβληθεί.</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Με αιτιολογημένη απόφαση του αρμόδιου αποφαινόμενου οργάνου, η οποία εκδίδεται ύστερα από γνωμοδότηση του οργάνου της περ. β’ της παρ. 11 του άρθρου 221, ο συμβατικός χρόνος φόρτωσης -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 παράδοσης δεν επιβάλλονται κυρώσεις.</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 xml:space="preserve">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υλικό, ο Ανάδοχος κηρύσσεται έκπτωτος. </w:t>
      </w:r>
    </w:p>
    <w:p w:rsidR="00B94C12" w:rsidRDefault="00B94C12" w:rsidP="006C7C01">
      <w:pPr>
        <w:jc w:val="both"/>
        <w:rPr>
          <w:rFonts w:ascii="Calibri" w:hAnsi="Calibri" w:cs="Calibri"/>
          <w:b/>
          <w:sz w:val="22"/>
          <w:szCs w:val="22"/>
        </w:rPr>
      </w:pPr>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ΆΡΘΡΟ 16</w:t>
      </w:r>
      <w:r w:rsidRPr="008A16B2">
        <w:rPr>
          <w:rFonts w:ascii="Calibri" w:hAnsi="Calibri" w:cs="Calibri"/>
          <w:b/>
          <w:sz w:val="22"/>
          <w:szCs w:val="22"/>
          <w:vertAlign w:val="superscript"/>
        </w:rPr>
        <w:t>Ο</w:t>
      </w:r>
      <w:r w:rsidRPr="008A16B2">
        <w:rPr>
          <w:rFonts w:ascii="Calibri" w:hAnsi="Calibri" w:cs="Calibri"/>
          <w:b/>
          <w:sz w:val="22"/>
          <w:szCs w:val="22"/>
        </w:rPr>
        <w:t xml:space="preserve"> ΠΑΡΑΚΟΛΟΥΘΗΣΗ ΣΥΜΒΑΣΗΣ ΠΡΟΜΗΘΕΙΑΣ ΚΑΙ ΠΑΡΑΛΑΒΗ ΥΛΙΚΩΝ </w:t>
      </w:r>
    </w:p>
    <w:p w:rsidR="00B94C12" w:rsidRDefault="00B94C12" w:rsidP="006C7C01">
      <w:pPr>
        <w:widowControl w:val="0"/>
        <w:jc w:val="both"/>
        <w:rPr>
          <w:rFonts w:ascii="Calibri" w:hAnsi="Calibri" w:cs="Calibri"/>
          <w:spacing w:val="4"/>
          <w:sz w:val="22"/>
          <w:szCs w:val="22"/>
        </w:rPr>
      </w:pPr>
    </w:p>
    <w:p w:rsidR="004F3C04" w:rsidRPr="00B94C12" w:rsidRDefault="00831649" w:rsidP="006C7C01">
      <w:pPr>
        <w:widowControl w:val="0"/>
        <w:jc w:val="both"/>
        <w:rPr>
          <w:rFonts w:ascii="Calibri" w:hAnsi="Calibri" w:cs="Calibri"/>
          <w:spacing w:val="4"/>
          <w:sz w:val="22"/>
          <w:szCs w:val="22"/>
        </w:rPr>
      </w:pPr>
      <w:r w:rsidRPr="008A16B2">
        <w:rPr>
          <w:rFonts w:ascii="Calibri" w:hAnsi="Calibri" w:cs="Calibri"/>
          <w:spacing w:val="4"/>
          <w:sz w:val="22"/>
          <w:szCs w:val="22"/>
        </w:rPr>
        <w:t xml:space="preserve">Η παρακολούθηση της ορθής υλοποίησης των όρων της σύμβασης, καθώς και η παραλαβή των παραδιδόμενων από τον Ανάδοχο υλικών και λοιπού εξοπλισμού, θα γίνεται από την αρμόδια </w:t>
      </w:r>
      <w:r w:rsidRPr="00B94C12">
        <w:rPr>
          <w:rFonts w:ascii="Calibri" w:hAnsi="Calibri" w:cs="Calibri"/>
          <w:spacing w:val="4"/>
          <w:sz w:val="22"/>
          <w:szCs w:val="22"/>
        </w:rPr>
        <w:t xml:space="preserve">Τριμελή </w:t>
      </w:r>
      <w:r w:rsidRPr="00B94C12">
        <w:rPr>
          <w:rFonts w:ascii="Calibri" w:hAnsi="Calibri" w:cs="Calibri"/>
          <w:bCs/>
          <w:spacing w:val="4"/>
          <w:sz w:val="22"/>
          <w:szCs w:val="22"/>
        </w:rPr>
        <w:t>Επιτροπή Παρακολούθησης και Παραλαβής</w:t>
      </w:r>
      <w:r w:rsidR="008C478D" w:rsidRPr="00B94C12">
        <w:rPr>
          <w:rFonts w:ascii="Calibri" w:hAnsi="Calibri" w:cs="Calibri"/>
          <w:spacing w:val="4"/>
          <w:sz w:val="22"/>
          <w:szCs w:val="22"/>
        </w:rPr>
        <w:t>.</w:t>
      </w:r>
    </w:p>
    <w:p w:rsidR="004F3C04" w:rsidRPr="008A16B2" w:rsidRDefault="00831649" w:rsidP="006C7C01">
      <w:pPr>
        <w:widowControl w:val="0"/>
        <w:jc w:val="both"/>
        <w:rPr>
          <w:rFonts w:ascii="Calibri" w:hAnsi="Calibri" w:cs="Calibri"/>
          <w:spacing w:val="4"/>
          <w:sz w:val="22"/>
          <w:szCs w:val="22"/>
        </w:rPr>
      </w:pPr>
      <w:r w:rsidRPr="008A16B2">
        <w:rPr>
          <w:rFonts w:ascii="Calibri" w:hAnsi="Calibri" w:cs="Calibri"/>
          <w:spacing w:val="4"/>
          <w:sz w:val="22"/>
          <w:szCs w:val="22"/>
        </w:rPr>
        <w:t xml:space="preserve">Η Επιτροπή αυτή εισηγείται για όλα τα θέματα παραλαβής του φυσικού αντικειμένου της σύμβασης, προβαίνοντας, σε μακροσκοπικούς ελέγχους του προς παραλαβή αντικειμένου της σύμβασης, συντάσσει τα σχετικά πρωτόκολλα, παρακολουθεί και ελέγχει την προσήκουσα </w:t>
      </w:r>
      <w:r w:rsidRPr="008A16B2">
        <w:rPr>
          <w:rFonts w:ascii="Calibri" w:hAnsi="Calibri" w:cs="Calibri"/>
          <w:spacing w:val="4"/>
          <w:sz w:val="22"/>
          <w:szCs w:val="22"/>
        </w:rPr>
        <w:lastRenderedPageBreak/>
        <w:t>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w:t>
      </w:r>
    </w:p>
    <w:p w:rsidR="003D1273" w:rsidRDefault="003D1273" w:rsidP="006C7C01">
      <w:pPr>
        <w:jc w:val="both"/>
        <w:rPr>
          <w:rFonts w:ascii="Calibri" w:hAnsi="Calibri" w:cs="Calibri"/>
          <w:b/>
          <w:sz w:val="22"/>
          <w:szCs w:val="22"/>
        </w:rPr>
      </w:pPr>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ΑΡΘΡΟ 17</w:t>
      </w:r>
      <w:r w:rsidRPr="008A16B2">
        <w:rPr>
          <w:rFonts w:ascii="Calibri" w:hAnsi="Calibri" w:cs="Calibri"/>
          <w:b/>
          <w:sz w:val="22"/>
          <w:szCs w:val="22"/>
          <w:vertAlign w:val="superscript"/>
        </w:rPr>
        <w:t>ο</w:t>
      </w:r>
      <w:r w:rsidRPr="008A16B2">
        <w:rPr>
          <w:rFonts w:ascii="Calibri" w:hAnsi="Calibri" w:cs="Calibri"/>
          <w:b/>
          <w:sz w:val="22"/>
          <w:szCs w:val="22"/>
        </w:rPr>
        <w:t xml:space="preserve"> ΤΡΟΠΟΣ ΠΛΗΡΩΜΗΣ   </w:t>
      </w:r>
      <w:bookmarkStart w:id="17" w:name="_Hlk86859916"/>
      <w:bookmarkEnd w:id="17"/>
    </w:p>
    <w:p w:rsidR="00B94C12" w:rsidRPr="00B94C12" w:rsidRDefault="00B94C12" w:rsidP="006C7C01">
      <w:pPr>
        <w:widowControl w:val="0"/>
        <w:jc w:val="both"/>
        <w:rPr>
          <w:rFonts w:ascii="Calibri" w:hAnsi="Calibri" w:cs="Tahoma"/>
          <w:spacing w:val="4"/>
          <w:sz w:val="22"/>
          <w:szCs w:val="22"/>
        </w:rPr>
      </w:pPr>
    </w:p>
    <w:p w:rsidR="004F3C04" w:rsidRPr="008A16B2" w:rsidRDefault="00831649" w:rsidP="006C7C01">
      <w:pPr>
        <w:widowControl w:val="0"/>
        <w:jc w:val="both"/>
        <w:rPr>
          <w:rFonts w:ascii="Calibri" w:hAnsi="Calibri" w:cs="Tahoma"/>
          <w:spacing w:val="4"/>
          <w:sz w:val="22"/>
          <w:szCs w:val="22"/>
        </w:rPr>
      </w:pPr>
      <w:r w:rsidRPr="00B94C12">
        <w:rPr>
          <w:rFonts w:ascii="Calibri" w:hAnsi="Calibri" w:cs="Tahoma"/>
          <w:spacing w:val="4"/>
          <w:sz w:val="22"/>
          <w:szCs w:val="22"/>
        </w:rPr>
        <w:t xml:space="preserve">Η πληρωμή </w:t>
      </w:r>
      <w:r w:rsidRPr="00B94C12">
        <w:rPr>
          <w:rFonts w:ascii="Calibri" w:hAnsi="Calibri" w:cs="Calibri"/>
          <w:spacing w:val="4"/>
          <w:sz w:val="22"/>
          <w:szCs w:val="22"/>
        </w:rPr>
        <w:t>της</w:t>
      </w:r>
      <w:r w:rsidRPr="00B94C12">
        <w:rPr>
          <w:rFonts w:ascii="Calibri" w:hAnsi="Calibri" w:cs="Tahoma"/>
          <w:spacing w:val="4"/>
          <w:sz w:val="22"/>
          <w:szCs w:val="22"/>
        </w:rPr>
        <w:t xml:space="preserve"> αξίας της προμήθειας</w:t>
      </w:r>
      <w:r w:rsidR="00FF5649" w:rsidRPr="00B94C12">
        <w:rPr>
          <w:rFonts w:ascii="Calibri" w:hAnsi="Calibri" w:cs="Tahoma"/>
          <w:spacing w:val="4"/>
          <w:sz w:val="22"/>
          <w:szCs w:val="22"/>
        </w:rPr>
        <w:t xml:space="preserve"> </w:t>
      </w:r>
      <w:r w:rsidR="0005046D" w:rsidRPr="00B94C12">
        <w:rPr>
          <w:rFonts w:ascii="Calibri" w:hAnsi="Calibri" w:cs="Tahoma"/>
          <w:spacing w:val="4"/>
          <w:sz w:val="22"/>
          <w:szCs w:val="22"/>
        </w:rPr>
        <w:t>–</w:t>
      </w:r>
      <w:r w:rsidR="00FF5649" w:rsidRPr="00B94C12">
        <w:rPr>
          <w:rFonts w:ascii="Calibri" w:hAnsi="Calibri" w:cs="Tahoma"/>
          <w:spacing w:val="4"/>
          <w:sz w:val="22"/>
          <w:szCs w:val="22"/>
        </w:rPr>
        <w:t xml:space="preserve"> υπηρεσίας</w:t>
      </w:r>
      <w:r w:rsidR="0005046D" w:rsidRPr="00B94C12">
        <w:rPr>
          <w:rFonts w:ascii="Calibri" w:hAnsi="Calibri" w:cs="Tahoma"/>
          <w:spacing w:val="4"/>
          <w:sz w:val="22"/>
          <w:szCs w:val="22"/>
        </w:rPr>
        <w:t xml:space="preserve"> </w:t>
      </w:r>
      <w:r w:rsidRPr="00B94C12">
        <w:rPr>
          <w:rFonts w:ascii="Calibri" w:hAnsi="Calibri" w:cs="Tahoma"/>
          <w:spacing w:val="4"/>
          <w:sz w:val="22"/>
          <w:szCs w:val="22"/>
        </w:rPr>
        <w:t xml:space="preserve">θα γίνεται τμηματικά στο 100% της συμβατικής αξίας της κάθε παράδοσης </w:t>
      </w:r>
      <w:r w:rsidR="00FF5649" w:rsidRPr="00B94C12">
        <w:rPr>
          <w:rFonts w:ascii="Calibri" w:hAnsi="Calibri" w:cs="Tahoma"/>
          <w:spacing w:val="4"/>
          <w:sz w:val="22"/>
          <w:szCs w:val="22"/>
        </w:rPr>
        <w:t xml:space="preserve">– ολοκλήρωσης, </w:t>
      </w:r>
      <w:r w:rsidRPr="00B94C12">
        <w:rPr>
          <w:rFonts w:ascii="Calibri" w:hAnsi="Calibri" w:cs="Tahoma"/>
          <w:spacing w:val="4"/>
          <w:sz w:val="22"/>
          <w:szCs w:val="22"/>
        </w:rPr>
        <w:t>από την ταμειακή υπηρεσία του Δήμου, κατόπιν έκδοσης χρηματικού εντάλματος πληρωμής από την Οικονομική Υπηρεσία του Δήμου</w:t>
      </w:r>
      <w:r w:rsidRPr="008A16B2">
        <w:rPr>
          <w:rFonts w:ascii="Calibri" w:hAnsi="Calibri" w:cs="Tahoma"/>
          <w:spacing w:val="4"/>
          <w:sz w:val="22"/>
          <w:szCs w:val="22"/>
        </w:rPr>
        <w:t xml:space="preserve"> στο όνομα του Αναδόχου, βάσει της από αυτήν αναληφθείσας δαπάνης σε βάρος </w:t>
      </w:r>
      <w:r w:rsidR="00FF5649" w:rsidRPr="008A16B2">
        <w:rPr>
          <w:rFonts w:ascii="Calibri" w:hAnsi="Calibri" w:cs="Tahoma"/>
          <w:spacing w:val="4"/>
          <w:sz w:val="22"/>
          <w:szCs w:val="22"/>
        </w:rPr>
        <w:t>των</w:t>
      </w:r>
      <w:r w:rsidRPr="008A16B2">
        <w:rPr>
          <w:rFonts w:ascii="Calibri" w:hAnsi="Calibri" w:cs="Tahoma"/>
          <w:spacing w:val="4"/>
          <w:sz w:val="22"/>
          <w:szCs w:val="22"/>
        </w:rPr>
        <w:t xml:space="preserve"> οικεί</w:t>
      </w:r>
      <w:r w:rsidR="00FF5649" w:rsidRPr="008A16B2">
        <w:rPr>
          <w:rFonts w:ascii="Calibri" w:hAnsi="Calibri" w:cs="Tahoma"/>
          <w:spacing w:val="4"/>
          <w:sz w:val="22"/>
          <w:szCs w:val="22"/>
        </w:rPr>
        <w:t>ων</w:t>
      </w:r>
      <w:r w:rsidRPr="008A16B2">
        <w:rPr>
          <w:rFonts w:ascii="Calibri" w:hAnsi="Calibri" w:cs="Tahoma"/>
          <w:spacing w:val="4"/>
          <w:sz w:val="22"/>
          <w:szCs w:val="22"/>
        </w:rPr>
        <w:t xml:space="preserve"> κωδικ</w:t>
      </w:r>
      <w:r w:rsidR="00FF5649" w:rsidRPr="008A16B2">
        <w:rPr>
          <w:rFonts w:ascii="Calibri" w:hAnsi="Calibri" w:cs="Tahoma"/>
          <w:spacing w:val="4"/>
          <w:sz w:val="22"/>
          <w:szCs w:val="22"/>
        </w:rPr>
        <w:t>ών</w:t>
      </w:r>
      <w:r w:rsidRPr="008A16B2">
        <w:rPr>
          <w:rFonts w:ascii="Calibri" w:hAnsi="Calibri" w:cs="Tahoma"/>
          <w:spacing w:val="4"/>
          <w:sz w:val="22"/>
          <w:szCs w:val="22"/>
        </w:rPr>
        <w:t xml:space="preserve"> αριθμ</w:t>
      </w:r>
      <w:r w:rsidR="00FF5649" w:rsidRPr="008A16B2">
        <w:rPr>
          <w:rFonts w:ascii="Calibri" w:hAnsi="Calibri" w:cs="Tahoma"/>
          <w:spacing w:val="4"/>
          <w:sz w:val="22"/>
          <w:szCs w:val="22"/>
        </w:rPr>
        <w:t>ών</w:t>
      </w:r>
      <w:r w:rsidRPr="008A16B2">
        <w:rPr>
          <w:rFonts w:ascii="Calibri" w:hAnsi="Calibri" w:cs="Tahoma"/>
          <w:spacing w:val="4"/>
          <w:sz w:val="22"/>
          <w:szCs w:val="22"/>
        </w:rPr>
        <w:t xml:space="preserve"> του προϋπολογισμού του Δήμου, μετά την έκδοση του σχετικού τιμολογίου και την παραλαβή των ειδών από την αρμόδια Επιτροπή Παραλαβής που θα συντάξει το σχετικό πρωτόκολλο παραλαβής. </w:t>
      </w:r>
    </w:p>
    <w:p w:rsidR="00B94C12" w:rsidRDefault="00B94C12" w:rsidP="006C7C01">
      <w:pPr>
        <w:jc w:val="both"/>
        <w:rPr>
          <w:rFonts w:ascii="Calibri" w:hAnsi="Calibri" w:cs="Calibri"/>
          <w:b/>
          <w:sz w:val="22"/>
          <w:szCs w:val="22"/>
        </w:rPr>
      </w:pPr>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ΑΡΘΡΟ 18</w:t>
      </w:r>
      <w:r w:rsidRPr="008A16B2">
        <w:rPr>
          <w:rFonts w:ascii="Calibri" w:hAnsi="Calibri" w:cs="Calibri"/>
          <w:b/>
          <w:sz w:val="22"/>
          <w:szCs w:val="22"/>
          <w:vertAlign w:val="superscript"/>
        </w:rPr>
        <w:t>Ο</w:t>
      </w:r>
      <w:r w:rsidRPr="008A16B2">
        <w:rPr>
          <w:rFonts w:ascii="Calibri" w:hAnsi="Calibri" w:cs="Calibri"/>
          <w:b/>
          <w:sz w:val="22"/>
          <w:szCs w:val="22"/>
        </w:rPr>
        <w:t xml:space="preserve"> ΣΤΑΘΕΡΟΤΗΤΑ ΤΙΜΩΝ</w:t>
      </w:r>
    </w:p>
    <w:p w:rsidR="00B94C12" w:rsidRDefault="00B94C12" w:rsidP="006C7C01">
      <w:pPr>
        <w:jc w:val="both"/>
        <w:rPr>
          <w:rFonts w:ascii="Calibri" w:hAnsi="Calibri" w:cs="Calibri"/>
          <w:spacing w:val="4"/>
          <w:sz w:val="22"/>
          <w:szCs w:val="22"/>
          <w:lang w:eastAsia="zh-CN"/>
        </w:rPr>
      </w:pPr>
    </w:p>
    <w:p w:rsidR="004F3C04" w:rsidRPr="008A16B2" w:rsidRDefault="00831649" w:rsidP="006C7C01">
      <w:pPr>
        <w:jc w:val="both"/>
        <w:rPr>
          <w:rFonts w:ascii="Calibri" w:hAnsi="Calibri" w:cs="Calibri"/>
          <w:spacing w:val="4"/>
          <w:sz w:val="22"/>
          <w:szCs w:val="22"/>
        </w:rPr>
      </w:pPr>
      <w:r w:rsidRPr="008A16B2">
        <w:rPr>
          <w:rFonts w:ascii="Calibri" w:hAnsi="Calibri" w:cs="Calibri"/>
          <w:spacing w:val="4"/>
          <w:sz w:val="22"/>
          <w:szCs w:val="22"/>
          <w:lang w:eastAsia="zh-CN"/>
        </w:rPr>
        <w:t>Η</w:t>
      </w:r>
      <w:r w:rsidRPr="008A16B2">
        <w:rPr>
          <w:rFonts w:ascii="Calibri" w:hAnsi="Calibri" w:cs="Calibri"/>
          <w:spacing w:val="4"/>
          <w:sz w:val="22"/>
          <w:szCs w:val="22"/>
        </w:rPr>
        <w:t xml:space="preserve"> προσφερόμενη τιμή μονάδος θα είναι σταθερή και αμετάβλητή καθ’ όλη τη διάρκεια εκτέλεσης της σύμβασης </w:t>
      </w:r>
      <w:bookmarkStart w:id="18" w:name="_Hlk86859992"/>
      <w:r w:rsidRPr="008A16B2">
        <w:rPr>
          <w:rFonts w:ascii="Calibri" w:hAnsi="Calibri" w:cs="Calibri"/>
          <w:spacing w:val="4"/>
          <w:sz w:val="22"/>
          <w:szCs w:val="22"/>
        </w:rPr>
        <w:t xml:space="preserve">και δεν υπόκεινται σε καμία αναπροσαρμογή ή αναθεώρηση για κανένα λόγο.  </w:t>
      </w:r>
      <w:bookmarkEnd w:id="18"/>
      <w:r w:rsidRPr="008A16B2">
        <w:rPr>
          <w:rFonts w:ascii="Calibri" w:hAnsi="Calibri" w:cs="Calibri"/>
          <w:spacing w:val="4"/>
          <w:sz w:val="22"/>
          <w:szCs w:val="22"/>
        </w:rPr>
        <w:t xml:space="preserve">Στην τιμή περιλαμβάνεται η δαπάνη για την προμήθεια, φορτοεκφόρτωση και μεταφορά των υπό προμήθεια ειδών από τον χώρο αποθήκευσης του αναδόχου έως τον χώρο τοποθέτησής τους. Επίσης, περιλαμβάνονται η δαπάνη για την εργασία ασφαλούς τοποθέτησης </w:t>
      </w:r>
      <w:r w:rsidR="00FF5649" w:rsidRPr="008A16B2">
        <w:rPr>
          <w:rFonts w:ascii="Calibri" w:hAnsi="Calibri" w:cs="Calibri"/>
          <w:spacing w:val="4"/>
          <w:sz w:val="22"/>
          <w:szCs w:val="22"/>
        </w:rPr>
        <w:t>των ειδών</w:t>
      </w:r>
      <w:r w:rsidRPr="008A16B2">
        <w:rPr>
          <w:rFonts w:ascii="Calibri" w:hAnsi="Calibri" w:cs="Calibri"/>
          <w:spacing w:val="4"/>
          <w:sz w:val="22"/>
          <w:szCs w:val="22"/>
        </w:rPr>
        <w:t xml:space="preserve">, σύμφωνα με τις σχετικές προδιαγραφές της παρούσας και του κατασκευαστή καθώς και η δαπάνη των ημερομισθίων και ασφαλιστικών εισφορών του εργατοτεχνικού προσωπικού που θα απασχοληθεί για την φορτοεκφόρτωση, μεταφορά, τοποθέτηση, έλεγχο ορθής εφαρμογής </w:t>
      </w:r>
      <w:r w:rsidR="00FF5649" w:rsidRPr="008A16B2">
        <w:rPr>
          <w:rFonts w:ascii="Calibri" w:hAnsi="Calibri" w:cs="Calibri"/>
          <w:spacing w:val="4"/>
          <w:sz w:val="22"/>
          <w:szCs w:val="22"/>
        </w:rPr>
        <w:t>αυτών</w:t>
      </w:r>
      <w:r w:rsidRPr="008A16B2">
        <w:rPr>
          <w:rFonts w:ascii="Calibri" w:hAnsi="Calibri" w:cs="Calibri"/>
          <w:spacing w:val="4"/>
          <w:sz w:val="22"/>
          <w:szCs w:val="22"/>
        </w:rPr>
        <w:t>. Τέλος περιλαμβάνονται οι νόμιμες κρατήσεις.</w:t>
      </w:r>
    </w:p>
    <w:p w:rsidR="00B94C12" w:rsidRDefault="00B94C12" w:rsidP="006C7C01">
      <w:pPr>
        <w:jc w:val="both"/>
        <w:rPr>
          <w:rFonts w:ascii="Calibri" w:hAnsi="Calibri" w:cs="Calibri"/>
          <w:b/>
          <w:sz w:val="22"/>
          <w:szCs w:val="22"/>
        </w:rPr>
      </w:pPr>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ΆΡΘΡΟ 19</w:t>
      </w:r>
      <w:r w:rsidRPr="008A16B2">
        <w:rPr>
          <w:rFonts w:ascii="Calibri" w:hAnsi="Calibri" w:cs="Calibri"/>
          <w:b/>
          <w:sz w:val="22"/>
          <w:szCs w:val="22"/>
          <w:vertAlign w:val="superscript"/>
        </w:rPr>
        <w:t>Ο</w:t>
      </w:r>
      <w:r w:rsidRPr="008A16B2">
        <w:rPr>
          <w:rFonts w:ascii="Calibri" w:hAnsi="Calibri" w:cs="Calibri"/>
          <w:b/>
          <w:sz w:val="22"/>
          <w:szCs w:val="22"/>
        </w:rPr>
        <w:t xml:space="preserve"> ΚΡΑΤΗΣΕΙΣ -  ΦΟΡΟΙ</w:t>
      </w:r>
    </w:p>
    <w:p w:rsidR="00B94C12" w:rsidRDefault="00B94C12" w:rsidP="006C7C01">
      <w:pPr>
        <w:jc w:val="both"/>
        <w:rPr>
          <w:rFonts w:ascii="Calibri" w:hAnsi="Calibri" w:cs="Calibri"/>
          <w:spacing w:val="4"/>
          <w:sz w:val="22"/>
          <w:szCs w:val="22"/>
        </w:rPr>
      </w:pPr>
    </w:p>
    <w:p w:rsidR="004F3C04" w:rsidRPr="008A16B2" w:rsidRDefault="00831649" w:rsidP="006C7C01">
      <w:pPr>
        <w:jc w:val="both"/>
        <w:rPr>
          <w:rFonts w:ascii="Calibri" w:hAnsi="Calibri" w:cs="Calibri"/>
          <w:spacing w:val="4"/>
          <w:sz w:val="22"/>
          <w:szCs w:val="22"/>
        </w:rPr>
      </w:pPr>
      <w:r w:rsidRPr="008A16B2">
        <w:rPr>
          <w:rFonts w:ascii="Calibri" w:hAnsi="Calibri" w:cs="Calibri"/>
          <w:spacing w:val="4"/>
          <w:sz w:val="22"/>
          <w:szCs w:val="22"/>
        </w:rPr>
        <w:t xml:space="preserve">Ο Ανάδοχος, σύμφωνα </w:t>
      </w:r>
      <w:r w:rsidRPr="008A16B2">
        <w:rPr>
          <w:rFonts w:ascii="Calibri" w:hAnsi="Calibri" w:cs="Calibri"/>
          <w:sz w:val="22"/>
          <w:szCs w:val="22"/>
          <w:lang w:eastAsia="ar-SA"/>
        </w:rPr>
        <w:t>με</w:t>
      </w:r>
      <w:r w:rsidRPr="008A16B2">
        <w:rPr>
          <w:rFonts w:ascii="Calibri" w:hAnsi="Calibri" w:cs="Calibri"/>
          <w:spacing w:val="4"/>
          <w:sz w:val="22"/>
          <w:szCs w:val="22"/>
        </w:rPr>
        <w:t xml:space="preserve"> τις ισχύουσες διατάξεις, βαρύνεται με όλους τους φόρους, τέλη και </w:t>
      </w:r>
      <w:r w:rsidR="001E3A5D" w:rsidRPr="008A16B2">
        <w:rPr>
          <w:rFonts w:ascii="Calibri" w:hAnsi="Calibri" w:cs="Calibri"/>
          <w:spacing w:val="4"/>
          <w:sz w:val="22"/>
          <w:szCs w:val="22"/>
        </w:rPr>
        <w:t xml:space="preserve">νόμιμες </w:t>
      </w:r>
      <w:r w:rsidRPr="008A16B2">
        <w:rPr>
          <w:rFonts w:ascii="Calibri" w:hAnsi="Calibri" w:cs="Calibri"/>
          <w:spacing w:val="4"/>
          <w:sz w:val="22"/>
          <w:szCs w:val="22"/>
        </w:rPr>
        <w:t xml:space="preserve">κρατήσεις που ισχύουν κατά την ημέρα υπογραφής της σύμβασης, πλην του Φ.Π.Α., ο οποίος  βαρύνει τον Δήμο. </w:t>
      </w:r>
    </w:p>
    <w:p w:rsidR="004F3C04" w:rsidRPr="008A16B2" w:rsidRDefault="00831649" w:rsidP="006C7C01">
      <w:pPr>
        <w:jc w:val="both"/>
        <w:rPr>
          <w:rFonts w:ascii="Calibri" w:hAnsi="Calibri" w:cs="Calibri"/>
          <w:spacing w:val="4"/>
          <w:sz w:val="22"/>
          <w:szCs w:val="22"/>
        </w:rPr>
      </w:pPr>
      <w:r w:rsidRPr="008A16B2">
        <w:rPr>
          <w:rFonts w:ascii="Calibri" w:hAnsi="Calibri" w:cs="Calibri"/>
          <w:spacing w:val="4"/>
          <w:sz w:val="22"/>
          <w:szCs w:val="22"/>
        </w:rPr>
        <w:t>Οι υπέρ τρίτων κρατήσεις υπόκεινται στο εκάστοτε ισχύον αναλογικό τέλος χαρτοσήμου και στην επ’ αυτού εισφορά υπέρ ΟΓΑ. Επίσης σε κάθε πληρωμή θα γίνεται η προβλεπόμενη από την κείμενη νομοθεσία παρακράτηση φόρου εισοδήματος επί του καθαρού ποσού. Επιπλέον ο Ανάδοχος επιβαρύνεται με το κόστος δημοσίευσης της περίληψης της διακήρυξης στον τοπικό τύπο.</w:t>
      </w:r>
      <w:bookmarkStart w:id="19" w:name="_Hlk86860151"/>
      <w:bookmarkEnd w:id="19"/>
    </w:p>
    <w:p w:rsidR="00B94C12" w:rsidRDefault="00B94C12" w:rsidP="006C7C01">
      <w:pPr>
        <w:jc w:val="both"/>
        <w:rPr>
          <w:rFonts w:ascii="Calibri" w:hAnsi="Calibri" w:cs="Calibri"/>
          <w:b/>
          <w:sz w:val="22"/>
          <w:szCs w:val="22"/>
        </w:rPr>
      </w:pPr>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ΑΡΘΡΟ 20</w:t>
      </w:r>
      <w:r w:rsidRPr="008A16B2">
        <w:rPr>
          <w:rFonts w:ascii="Calibri" w:hAnsi="Calibri" w:cs="Calibri"/>
          <w:b/>
          <w:sz w:val="22"/>
          <w:szCs w:val="22"/>
          <w:vertAlign w:val="superscript"/>
        </w:rPr>
        <w:t>Ο</w:t>
      </w:r>
      <w:r w:rsidRPr="008A16B2">
        <w:rPr>
          <w:rFonts w:ascii="Calibri" w:hAnsi="Calibri" w:cs="Calibri"/>
          <w:b/>
          <w:sz w:val="22"/>
          <w:szCs w:val="22"/>
        </w:rPr>
        <w:t xml:space="preserve"> ΜΕΤΡΑ ΑΣΦΑΛΕΙΑΣ –ΖΗΜΙΕΣ ΑΤΥΧΗΜΑΤΑ</w:t>
      </w:r>
    </w:p>
    <w:p w:rsidR="00B94C12" w:rsidRDefault="00B94C12" w:rsidP="006C7C01">
      <w:pPr>
        <w:jc w:val="both"/>
        <w:rPr>
          <w:rFonts w:ascii="Calibri" w:hAnsi="Calibri" w:cs="Calibri"/>
          <w:spacing w:val="4"/>
          <w:sz w:val="22"/>
          <w:szCs w:val="22"/>
        </w:rPr>
      </w:pPr>
    </w:p>
    <w:p w:rsidR="004F3C04" w:rsidRPr="008A16B2" w:rsidRDefault="00831649" w:rsidP="006C7C01">
      <w:pPr>
        <w:jc w:val="both"/>
        <w:rPr>
          <w:rFonts w:ascii="Calibri" w:hAnsi="Calibri" w:cs="Calibri"/>
          <w:spacing w:val="4"/>
          <w:sz w:val="22"/>
          <w:szCs w:val="22"/>
        </w:rPr>
      </w:pPr>
      <w:r w:rsidRPr="008A16B2">
        <w:rPr>
          <w:rFonts w:ascii="Calibri" w:hAnsi="Calibri" w:cs="Calibri"/>
          <w:spacing w:val="4"/>
          <w:sz w:val="22"/>
          <w:szCs w:val="22"/>
        </w:rPr>
        <w:t xml:space="preserve">Ο ανάδοχος είναι υποχρεωμένος να λαμβάνει όλα τα απαιτούμενα μέτρα ασφάλειας και σήμανσης,  όπως προβλέπεται από την κείμενη νομοθεσία, κατά την διάρκεια εκτέλεσης των εργασιών τοποθέτησης των συστημάτων, τόσο για την αποφυγή πρόκλησης ατυχήματος, όσο και για την ενημέρωση των διερχόμενων πεζών. </w:t>
      </w:r>
    </w:p>
    <w:p w:rsidR="004F3C04" w:rsidRPr="008A16B2" w:rsidRDefault="00831649" w:rsidP="006C7C01">
      <w:pPr>
        <w:jc w:val="both"/>
        <w:rPr>
          <w:rFonts w:ascii="Calibri" w:hAnsi="Calibri" w:cs="Calibri"/>
          <w:spacing w:val="4"/>
          <w:sz w:val="22"/>
          <w:szCs w:val="22"/>
          <w:lang w:eastAsia="zh-CN"/>
        </w:rPr>
      </w:pPr>
      <w:r w:rsidRPr="008A16B2">
        <w:rPr>
          <w:rFonts w:ascii="Calibri" w:hAnsi="Calibri" w:cs="Calibri"/>
          <w:spacing w:val="4"/>
          <w:sz w:val="22"/>
          <w:szCs w:val="22"/>
          <w:lang w:eastAsia="zh-CN"/>
        </w:rPr>
        <w:t>Ο Ανάδοχος έχει υποχρέωση και ευθύνη να λαμβάνει όλα τα αναγκαία μέτρα για την ασφάλεια του προσωπικού που απασχολεί, για την εκτέλεση της προμήθειας και για την πρόληψη ζημιών –ατυχημάτων σε οποιαδήποτε πρόσωπα ή πράγματα. Για ατυχήματα ή ζημιές που τυχόν θα συμβούν στο προσωπικό του Αναδόχου ή οποιονδήποτε τρίτο, ο Δήμος δεν φέρει καμιά ευθύνη και Ανάδοχος φέρει αποκλειστικά τις ευθύνες, τόσο τις αστικές όσο και τις ποινικές σύμφωνα με τις διατάξεις των οικείων νόμων για τις περιπτώσεις αυτές.</w:t>
      </w:r>
    </w:p>
    <w:p w:rsidR="00B94C12" w:rsidRDefault="00B94C12" w:rsidP="006C7C01">
      <w:pPr>
        <w:jc w:val="both"/>
        <w:rPr>
          <w:rFonts w:ascii="Calibri" w:hAnsi="Calibri" w:cs="Calibri"/>
          <w:b/>
          <w:sz w:val="22"/>
          <w:szCs w:val="22"/>
        </w:rPr>
      </w:pPr>
    </w:p>
    <w:p w:rsidR="004F3C04" w:rsidRPr="008A16B2" w:rsidRDefault="00831649" w:rsidP="006C7C01">
      <w:pPr>
        <w:jc w:val="both"/>
        <w:rPr>
          <w:rFonts w:ascii="Calibri" w:hAnsi="Calibri" w:cs="Calibri"/>
          <w:sz w:val="22"/>
          <w:szCs w:val="22"/>
        </w:rPr>
      </w:pPr>
      <w:r w:rsidRPr="008A16B2">
        <w:rPr>
          <w:rFonts w:ascii="Calibri" w:hAnsi="Calibri" w:cs="Calibri"/>
          <w:b/>
          <w:sz w:val="22"/>
          <w:szCs w:val="22"/>
        </w:rPr>
        <w:t>ΆΡΘΡΟ 21</w:t>
      </w:r>
      <w:r w:rsidRPr="008A16B2">
        <w:rPr>
          <w:rFonts w:ascii="Calibri" w:hAnsi="Calibri" w:cs="Calibri"/>
          <w:b/>
          <w:sz w:val="22"/>
          <w:szCs w:val="22"/>
          <w:vertAlign w:val="superscript"/>
        </w:rPr>
        <w:t>Ο</w:t>
      </w:r>
      <w:r w:rsidRPr="008A16B2">
        <w:rPr>
          <w:rFonts w:ascii="Calibri" w:hAnsi="Calibri" w:cs="Calibri"/>
          <w:b/>
          <w:sz w:val="22"/>
          <w:szCs w:val="22"/>
        </w:rPr>
        <w:t xml:space="preserve"> ΠΛΗΜΜΕΛΗΣ ΚΑΤΑΣΚΕΥΗ</w:t>
      </w:r>
    </w:p>
    <w:p w:rsidR="00B94C12" w:rsidRDefault="00B94C12" w:rsidP="006C7C01">
      <w:pPr>
        <w:jc w:val="both"/>
        <w:rPr>
          <w:rFonts w:ascii="Calibri" w:hAnsi="Calibri" w:cs="Calibri"/>
          <w:sz w:val="22"/>
          <w:szCs w:val="22"/>
        </w:rPr>
      </w:pP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lastRenderedPageBreak/>
        <w:t xml:space="preserve">Εφ’ όσον τα προμηθευόμενα είδη  δεν ανταποκρίνονται στους όρους της σύμβασης ή εμφανίζουν ελαττώματα ή κακοτεχνίες, ο Ανάδοχος είναι υποχρεωμένος να αποκαταστήσει ή να βελτιώσει αυτές χωρίς αντίρρηση, εντός δέκα (10) ημερολογιακών ημερών από της ειδοποιήσεως και σύμφωνα με τις ισχύουσες διατάξεις, άλλως εντός τριάντα (30) ημερολογιακών ημερών αν απαιτείται η πλήρης αντικατάστασή τους. </w:t>
      </w:r>
      <w:bookmarkStart w:id="20" w:name="_Hlk86859886"/>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Αντιστοίχως, εφ’ όσον οι προβλεπόμενες εργασίες δεν ανταποκρίνονται στους όρους της σύμβασης ή εμφανίζουν κακοτεχνίες, ο ανάδοχος είναι υποχρεωμένος να αποκαταστήσει τις τυχόν κακοτεχνίες χωρίς αντίρρηση, εντός δέκα (10) ημερολογιακών ημερών από της ειδοποιήσεως.</w:t>
      </w:r>
    </w:p>
    <w:p w:rsidR="00B94C12" w:rsidRDefault="00B94C12" w:rsidP="006C7C01">
      <w:pPr>
        <w:jc w:val="both"/>
        <w:rPr>
          <w:rFonts w:ascii="Calibri" w:hAnsi="Calibri" w:cs="Calibri"/>
          <w:b/>
          <w:sz w:val="22"/>
          <w:szCs w:val="22"/>
        </w:rPr>
      </w:pPr>
    </w:p>
    <w:p w:rsidR="004F3C04" w:rsidRPr="008E5966" w:rsidRDefault="00831649" w:rsidP="006C7C01">
      <w:pPr>
        <w:jc w:val="both"/>
        <w:rPr>
          <w:rFonts w:ascii="Calibri" w:hAnsi="Calibri" w:cs="Calibri"/>
          <w:b/>
          <w:sz w:val="22"/>
          <w:szCs w:val="22"/>
        </w:rPr>
      </w:pPr>
      <w:r w:rsidRPr="008E5966">
        <w:rPr>
          <w:rFonts w:ascii="Calibri" w:hAnsi="Calibri" w:cs="Calibri"/>
          <w:b/>
          <w:sz w:val="22"/>
          <w:szCs w:val="22"/>
        </w:rPr>
        <w:t>ΆΡΘΡΟ 22</w:t>
      </w:r>
      <w:r w:rsidRPr="008E5966">
        <w:rPr>
          <w:rFonts w:ascii="Calibri" w:hAnsi="Calibri" w:cs="Calibri"/>
          <w:b/>
          <w:sz w:val="22"/>
          <w:szCs w:val="22"/>
          <w:vertAlign w:val="superscript"/>
        </w:rPr>
        <w:t>Ο</w:t>
      </w:r>
      <w:r w:rsidRPr="008E5966">
        <w:rPr>
          <w:rFonts w:ascii="Calibri" w:hAnsi="Calibri" w:cs="Calibri"/>
          <w:b/>
          <w:sz w:val="22"/>
          <w:szCs w:val="22"/>
        </w:rPr>
        <w:t xml:space="preserve"> ΔΕΙΓΜΑΤΑ</w:t>
      </w:r>
      <w:bookmarkEnd w:id="20"/>
    </w:p>
    <w:p w:rsidR="00B94C12" w:rsidRDefault="00B94C12" w:rsidP="006C7C01">
      <w:pPr>
        <w:suppressAutoHyphens w:val="0"/>
        <w:autoSpaceDE w:val="0"/>
        <w:autoSpaceDN w:val="0"/>
        <w:adjustRightInd w:val="0"/>
        <w:jc w:val="both"/>
        <w:rPr>
          <w:rFonts w:asciiTheme="minorHAnsi" w:hAnsiTheme="minorHAnsi" w:cstheme="minorHAnsi"/>
          <w:sz w:val="22"/>
          <w:szCs w:val="22"/>
        </w:rPr>
      </w:pPr>
    </w:p>
    <w:p w:rsidR="008E5966" w:rsidRDefault="008E5966" w:rsidP="006C7C01">
      <w:pPr>
        <w:suppressAutoHyphens w:val="0"/>
        <w:autoSpaceDE w:val="0"/>
        <w:autoSpaceDN w:val="0"/>
        <w:adjustRightInd w:val="0"/>
        <w:jc w:val="both"/>
        <w:rPr>
          <w:rFonts w:asciiTheme="minorHAnsi" w:hAnsiTheme="minorHAnsi" w:cstheme="minorHAnsi"/>
          <w:sz w:val="22"/>
          <w:szCs w:val="22"/>
        </w:rPr>
      </w:pPr>
      <w:r w:rsidRPr="00B94C12">
        <w:rPr>
          <w:rFonts w:asciiTheme="minorHAnsi" w:hAnsiTheme="minorHAnsi" w:cstheme="minorHAnsi"/>
          <w:sz w:val="22"/>
          <w:szCs w:val="22"/>
        </w:rPr>
        <w:t>Τα δείγματα που ζητούνται στο κεφάλαιο “</w:t>
      </w:r>
      <w:r w:rsidRPr="00B94C12">
        <w:rPr>
          <w:rFonts w:asciiTheme="minorHAnsi" w:hAnsiTheme="minorHAnsi" w:cstheme="minorHAnsi"/>
          <w:bCs/>
          <w:sz w:val="22"/>
          <w:szCs w:val="22"/>
        </w:rPr>
        <w:t>Τεχνικές Προδιαγραφές</w:t>
      </w:r>
      <w:r w:rsidRPr="00B94C12">
        <w:rPr>
          <w:rFonts w:asciiTheme="minorHAnsi" w:hAnsiTheme="minorHAnsi" w:cstheme="minorHAnsi"/>
          <w:sz w:val="22"/>
          <w:szCs w:val="22"/>
        </w:rPr>
        <w:t xml:space="preserve">”, θα κατατεθούν </w:t>
      </w:r>
      <w:r w:rsidR="00C27F55" w:rsidRPr="00B94C12">
        <w:rPr>
          <w:rFonts w:asciiTheme="minorHAnsi" w:hAnsiTheme="minorHAnsi" w:cstheme="minorHAnsi"/>
          <w:sz w:val="22"/>
          <w:szCs w:val="22"/>
        </w:rPr>
        <w:t>τρείς μέρες πριν</w:t>
      </w:r>
      <w:r w:rsidR="00C27F55" w:rsidRPr="00C27F55">
        <w:rPr>
          <w:rFonts w:asciiTheme="minorHAnsi" w:hAnsiTheme="minorHAnsi" w:cstheme="minorHAnsi"/>
          <w:sz w:val="22"/>
          <w:szCs w:val="22"/>
        </w:rPr>
        <w:t xml:space="preserve"> την καταληκτική ημερομηνία υποβολής προσφορών στο πρωτόκολλο του Δήμου, και το αποδεικτό κατάθεσης θα περιλαμβάνεται στον υποφάκελο της τεχνικής προσφοράς του διαγωνιζόμενου επί ποινή αποκλεισμού.Τα δείγματα θα κατατεθούν όπως ορίζει το τεύχος «Τεχνικές Προδιαγραφές» και συγκεκριμένα :</w:t>
      </w:r>
    </w:p>
    <w:p w:rsidR="00B94C12" w:rsidRPr="00C27F55" w:rsidRDefault="00B94C12" w:rsidP="006C7C01">
      <w:pPr>
        <w:suppressAutoHyphens w:val="0"/>
        <w:autoSpaceDE w:val="0"/>
        <w:autoSpaceDN w:val="0"/>
        <w:adjustRightInd w:val="0"/>
        <w:jc w:val="both"/>
        <w:rPr>
          <w:rFonts w:asciiTheme="minorHAnsi" w:hAnsiTheme="minorHAnsi" w:cstheme="minorHAnsi"/>
          <w:sz w:val="22"/>
          <w:szCs w:val="22"/>
        </w:rPr>
      </w:pPr>
    </w:p>
    <w:tbl>
      <w:tblPr>
        <w:tblW w:w="10737" w:type="dxa"/>
        <w:tblInd w:w="-459" w:type="dxa"/>
        <w:tblLook w:val="04A0"/>
      </w:tblPr>
      <w:tblGrid>
        <w:gridCol w:w="7230"/>
        <w:gridCol w:w="3507"/>
      </w:tblGrid>
      <w:tr w:rsidR="00C27F55" w:rsidRPr="00C27F55" w:rsidTr="00502437">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jc w:val="center"/>
              <w:rPr>
                <w:rFonts w:ascii="Calibri" w:hAnsi="Calibri" w:cs="Calibri"/>
                <w:color w:val="000000"/>
                <w:sz w:val="20"/>
                <w:szCs w:val="20"/>
              </w:rPr>
            </w:pPr>
            <w:r w:rsidRPr="00C27F55">
              <w:rPr>
                <w:rFonts w:ascii="Calibri" w:hAnsi="Calibri" w:cs="Calibri"/>
                <w:color w:val="000000"/>
                <w:sz w:val="20"/>
                <w:szCs w:val="20"/>
              </w:rPr>
              <w:t>Άρθρο</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C27F55" w:rsidRPr="00C27F55" w:rsidRDefault="00C27F55" w:rsidP="006C7C01">
            <w:pPr>
              <w:suppressAutoHyphens w:val="0"/>
              <w:jc w:val="center"/>
              <w:rPr>
                <w:rFonts w:ascii="Calibri" w:hAnsi="Calibri" w:cs="Calibri"/>
                <w:color w:val="000000"/>
                <w:sz w:val="20"/>
                <w:szCs w:val="20"/>
              </w:rPr>
            </w:pPr>
            <w:r w:rsidRPr="00C27F55">
              <w:rPr>
                <w:rFonts w:ascii="Calibri" w:hAnsi="Calibri" w:cs="Calibri"/>
                <w:color w:val="000000"/>
                <w:sz w:val="20"/>
                <w:szCs w:val="20"/>
              </w:rPr>
              <w:t>Δείγμα</w:t>
            </w:r>
          </w:p>
        </w:tc>
      </w:tr>
      <w:tr w:rsidR="00C27F55" w:rsidRPr="00C27F55" w:rsidTr="00502437">
        <w:trPr>
          <w:trHeight w:val="300"/>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rPr>
                <w:rFonts w:ascii="Calibri" w:hAnsi="Calibri" w:cs="Calibri"/>
                <w:color w:val="000000"/>
                <w:sz w:val="20"/>
                <w:szCs w:val="20"/>
              </w:rPr>
            </w:pPr>
            <w:r w:rsidRPr="00C27F55">
              <w:rPr>
                <w:rFonts w:ascii="Calibri" w:hAnsi="Calibri" w:cs="Calibri"/>
                <w:color w:val="000000"/>
                <w:sz w:val="20"/>
                <w:szCs w:val="20"/>
              </w:rPr>
              <w:t>Α.Τ.2.11 - Εργασία αποστράγγισης εδάφους</w:t>
            </w:r>
          </w:p>
        </w:tc>
        <w:tc>
          <w:tcPr>
            <w:tcW w:w="3507" w:type="dxa"/>
            <w:tcBorders>
              <w:top w:val="nil"/>
              <w:left w:val="nil"/>
              <w:bottom w:val="single" w:sz="4" w:space="0" w:color="auto"/>
              <w:right w:val="single" w:sz="4" w:space="0" w:color="auto"/>
            </w:tcBorders>
            <w:shd w:val="clear" w:color="auto" w:fill="auto"/>
            <w:vAlign w:val="center"/>
            <w:hideMark/>
          </w:tcPr>
          <w:p w:rsidR="00C27F55" w:rsidRPr="00C27F55" w:rsidRDefault="00C27F55" w:rsidP="006C7C01">
            <w:pPr>
              <w:suppressAutoHyphens w:val="0"/>
              <w:jc w:val="center"/>
              <w:rPr>
                <w:rFonts w:ascii="Calibri" w:hAnsi="Calibri" w:cs="Calibri"/>
                <w:color w:val="000000"/>
                <w:sz w:val="20"/>
                <w:szCs w:val="20"/>
              </w:rPr>
            </w:pPr>
            <w:r w:rsidRPr="00C27F55">
              <w:rPr>
                <w:rFonts w:ascii="Calibri" w:hAnsi="Calibri" w:cs="Calibri"/>
                <w:color w:val="000000"/>
                <w:sz w:val="20"/>
                <w:szCs w:val="20"/>
              </w:rPr>
              <w:t>Δείγμα 500mm x 500mm x 250mm</w:t>
            </w:r>
          </w:p>
        </w:tc>
      </w:tr>
      <w:tr w:rsidR="00C27F55" w:rsidRPr="00C27F55" w:rsidTr="00502437">
        <w:trPr>
          <w:trHeight w:val="300"/>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rPr>
                <w:rFonts w:ascii="Calibri" w:hAnsi="Calibri" w:cs="Calibri"/>
                <w:color w:val="000000"/>
                <w:sz w:val="20"/>
                <w:szCs w:val="20"/>
              </w:rPr>
            </w:pPr>
            <w:r w:rsidRPr="00C27F55">
              <w:rPr>
                <w:rFonts w:ascii="Calibri" w:hAnsi="Calibri" w:cs="Calibri"/>
                <w:color w:val="000000"/>
                <w:sz w:val="20"/>
                <w:szCs w:val="20"/>
              </w:rPr>
              <w:t>A.T.3.1 - Προμήθεια και τοποθέτηση Σωλήνα Ρ.Ε Φ32/6ΑΤΜ</w:t>
            </w:r>
          </w:p>
        </w:tc>
        <w:tc>
          <w:tcPr>
            <w:tcW w:w="3507" w:type="dxa"/>
            <w:tcBorders>
              <w:top w:val="nil"/>
              <w:left w:val="nil"/>
              <w:bottom w:val="single" w:sz="4" w:space="0" w:color="auto"/>
              <w:right w:val="single" w:sz="4" w:space="0" w:color="auto"/>
            </w:tcBorders>
            <w:shd w:val="clear" w:color="auto" w:fill="auto"/>
            <w:vAlign w:val="center"/>
            <w:hideMark/>
          </w:tcPr>
          <w:p w:rsidR="00C27F55" w:rsidRPr="00C27F55" w:rsidRDefault="00C27F55" w:rsidP="006C7C01">
            <w:pPr>
              <w:suppressAutoHyphens w:val="0"/>
              <w:jc w:val="center"/>
              <w:rPr>
                <w:rFonts w:ascii="Calibri" w:hAnsi="Calibri" w:cs="Calibri"/>
                <w:color w:val="000000"/>
                <w:sz w:val="20"/>
                <w:szCs w:val="20"/>
              </w:rPr>
            </w:pPr>
            <w:r w:rsidRPr="00C27F55">
              <w:rPr>
                <w:rFonts w:ascii="Calibri" w:hAnsi="Calibri" w:cs="Calibri"/>
                <w:color w:val="000000"/>
                <w:sz w:val="20"/>
                <w:szCs w:val="20"/>
              </w:rPr>
              <w:t>Δείγμα μήκους 10cm</w:t>
            </w:r>
          </w:p>
        </w:tc>
      </w:tr>
      <w:tr w:rsidR="00C27F55" w:rsidRPr="00C27F55" w:rsidTr="00502437">
        <w:trPr>
          <w:trHeight w:val="300"/>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rPr>
                <w:rFonts w:ascii="Calibri" w:hAnsi="Calibri" w:cs="Calibri"/>
                <w:color w:val="000000"/>
                <w:sz w:val="20"/>
                <w:szCs w:val="20"/>
              </w:rPr>
            </w:pPr>
            <w:r w:rsidRPr="00C27F55">
              <w:rPr>
                <w:rFonts w:ascii="Calibri" w:hAnsi="Calibri" w:cs="Calibri"/>
                <w:color w:val="000000"/>
                <w:sz w:val="20"/>
                <w:szCs w:val="20"/>
              </w:rPr>
              <w:t>A.T.3.2 - Προμήθεια και τοποθέτηση Σωλήνα Φ16 /6ΑΤΜ. Καφέ χρώματος</w:t>
            </w:r>
          </w:p>
        </w:tc>
        <w:tc>
          <w:tcPr>
            <w:tcW w:w="3507" w:type="dxa"/>
            <w:tcBorders>
              <w:top w:val="nil"/>
              <w:left w:val="nil"/>
              <w:bottom w:val="single" w:sz="4" w:space="0" w:color="auto"/>
              <w:right w:val="single" w:sz="4" w:space="0" w:color="auto"/>
            </w:tcBorders>
            <w:shd w:val="clear" w:color="auto" w:fill="auto"/>
            <w:vAlign w:val="center"/>
            <w:hideMark/>
          </w:tcPr>
          <w:p w:rsidR="00C27F55" w:rsidRPr="00C27F55" w:rsidRDefault="00C27F55" w:rsidP="006C7C01">
            <w:pPr>
              <w:suppressAutoHyphens w:val="0"/>
              <w:jc w:val="center"/>
              <w:rPr>
                <w:rFonts w:ascii="Calibri" w:hAnsi="Calibri" w:cs="Calibri"/>
                <w:color w:val="000000"/>
                <w:sz w:val="20"/>
                <w:szCs w:val="20"/>
              </w:rPr>
            </w:pPr>
            <w:r w:rsidRPr="00C27F55">
              <w:rPr>
                <w:rFonts w:ascii="Calibri" w:hAnsi="Calibri" w:cs="Calibri"/>
                <w:color w:val="000000"/>
                <w:sz w:val="20"/>
                <w:szCs w:val="20"/>
              </w:rPr>
              <w:t>Δείγμα μήκους 10cm</w:t>
            </w:r>
          </w:p>
        </w:tc>
      </w:tr>
      <w:tr w:rsidR="00C27F55" w:rsidRPr="00C27F55" w:rsidTr="00502437">
        <w:trPr>
          <w:trHeight w:val="60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rPr>
                <w:rFonts w:ascii="Calibri" w:hAnsi="Calibri" w:cs="Calibri"/>
                <w:color w:val="000000"/>
                <w:sz w:val="20"/>
                <w:szCs w:val="20"/>
              </w:rPr>
            </w:pPr>
            <w:r w:rsidRPr="00C27F55">
              <w:rPr>
                <w:rFonts w:ascii="Calibri" w:hAnsi="Calibri" w:cs="Calibri"/>
                <w:color w:val="000000"/>
                <w:sz w:val="20"/>
                <w:szCs w:val="20"/>
              </w:rPr>
              <w:t>A.T.3.3 - Προμήθεια και τοποθέτηση Αυτορυθμιζόμενουσταλακτηφόρου καφέ χρώματος Φ16/30ΕΚ/2,3ΛΤΡ/ΩΡΑ</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jc w:val="center"/>
              <w:rPr>
                <w:rFonts w:ascii="Calibri" w:hAnsi="Calibri" w:cs="Calibri"/>
                <w:color w:val="000000"/>
                <w:sz w:val="20"/>
                <w:szCs w:val="20"/>
              </w:rPr>
            </w:pPr>
            <w:r w:rsidRPr="00C27F55">
              <w:rPr>
                <w:rFonts w:ascii="Calibri" w:hAnsi="Calibri" w:cs="Calibri"/>
                <w:color w:val="000000"/>
                <w:sz w:val="20"/>
                <w:szCs w:val="20"/>
              </w:rPr>
              <w:t>Δείγμα μήκους 10cm</w:t>
            </w:r>
          </w:p>
        </w:tc>
      </w:tr>
      <w:tr w:rsidR="00C27F55" w:rsidRPr="00C27F55" w:rsidTr="00502437">
        <w:trPr>
          <w:trHeight w:val="60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rPr>
                <w:rFonts w:ascii="Calibri" w:hAnsi="Calibri" w:cs="Calibri"/>
                <w:color w:val="000000"/>
                <w:sz w:val="20"/>
                <w:szCs w:val="20"/>
              </w:rPr>
            </w:pPr>
            <w:r w:rsidRPr="00C27F55">
              <w:rPr>
                <w:rFonts w:ascii="Calibri" w:hAnsi="Calibri" w:cs="Calibri"/>
                <w:color w:val="000000"/>
                <w:sz w:val="20"/>
                <w:szCs w:val="20"/>
              </w:rPr>
              <w:t>A.T.3.11 - Προμήθεια και τοποθέτηση προγραμματιστή μπαταρίας με εφαρμογή ασύρματου ελέγχου 1 στάσης.</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jc w:val="center"/>
              <w:rPr>
                <w:rFonts w:ascii="Calibri" w:hAnsi="Calibri" w:cs="Calibri"/>
                <w:color w:val="000000"/>
                <w:sz w:val="20"/>
                <w:szCs w:val="20"/>
              </w:rPr>
            </w:pPr>
            <w:r w:rsidRPr="00C27F55">
              <w:rPr>
                <w:rFonts w:ascii="Calibri" w:hAnsi="Calibri" w:cs="Calibri"/>
                <w:color w:val="000000"/>
                <w:sz w:val="20"/>
                <w:szCs w:val="20"/>
              </w:rPr>
              <w:t xml:space="preserve">Δείγμα </w:t>
            </w:r>
          </w:p>
        </w:tc>
      </w:tr>
      <w:tr w:rsidR="00C27F55" w:rsidRPr="00C27F55" w:rsidTr="00502437">
        <w:trPr>
          <w:trHeight w:val="60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rPr>
                <w:rFonts w:ascii="Calibri" w:hAnsi="Calibri" w:cs="Calibri"/>
                <w:color w:val="000000"/>
                <w:sz w:val="20"/>
                <w:szCs w:val="20"/>
              </w:rPr>
            </w:pPr>
            <w:r w:rsidRPr="00C27F55">
              <w:rPr>
                <w:rFonts w:ascii="Calibri" w:hAnsi="Calibri" w:cs="Calibri"/>
                <w:color w:val="000000"/>
                <w:sz w:val="20"/>
                <w:szCs w:val="20"/>
              </w:rPr>
              <w:t>A.T.3.12 - Προμήθεια και τοποθέτηση προγραμματιστή μπαταρίας με εφαρμογή ασύρματου ελέγχου 2 στάσεων</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C27F55" w:rsidRPr="00C27F55" w:rsidRDefault="00C27F55" w:rsidP="006C7C01">
            <w:pPr>
              <w:suppressAutoHyphens w:val="0"/>
              <w:jc w:val="center"/>
              <w:rPr>
                <w:rFonts w:ascii="Calibri" w:hAnsi="Calibri" w:cs="Calibri"/>
                <w:color w:val="000000"/>
                <w:sz w:val="20"/>
                <w:szCs w:val="20"/>
              </w:rPr>
            </w:pPr>
            <w:r w:rsidRPr="00C27F55">
              <w:rPr>
                <w:rFonts w:ascii="Calibri" w:hAnsi="Calibri" w:cs="Calibri"/>
                <w:color w:val="000000"/>
                <w:sz w:val="20"/>
                <w:szCs w:val="20"/>
              </w:rPr>
              <w:t xml:space="preserve">Δείγμα </w:t>
            </w:r>
          </w:p>
        </w:tc>
      </w:tr>
      <w:tr w:rsidR="00C27F55" w:rsidRPr="00C27F55" w:rsidTr="00502437">
        <w:trPr>
          <w:trHeight w:val="600"/>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rPr>
                <w:rFonts w:ascii="Calibri" w:hAnsi="Calibri" w:cs="Calibri"/>
                <w:color w:val="000000"/>
                <w:sz w:val="20"/>
                <w:szCs w:val="20"/>
              </w:rPr>
            </w:pPr>
            <w:r w:rsidRPr="00C27F55">
              <w:rPr>
                <w:rFonts w:ascii="Calibri" w:hAnsi="Calibri" w:cs="Calibri"/>
                <w:color w:val="000000"/>
                <w:sz w:val="20"/>
                <w:szCs w:val="20"/>
              </w:rPr>
              <w:t>A.T.3.13 - Προμήθεια και τοποθέτηση προγραμματιστή μπαταρίας με εφαρμογή ασύρματου ελέγχου 4 στάσεων</w:t>
            </w:r>
          </w:p>
        </w:tc>
        <w:tc>
          <w:tcPr>
            <w:tcW w:w="3507" w:type="dxa"/>
            <w:tcBorders>
              <w:top w:val="nil"/>
              <w:left w:val="nil"/>
              <w:bottom w:val="single" w:sz="4" w:space="0" w:color="auto"/>
              <w:right w:val="single" w:sz="4" w:space="0" w:color="auto"/>
            </w:tcBorders>
            <w:shd w:val="clear" w:color="auto" w:fill="auto"/>
            <w:vAlign w:val="center"/>
            <w:hideMark/>
          </w:tcPr>
          <w:p w:rsidR="00C27F55" w:rsidRPr="00C27F55" w:rsidRDefault="00C27F55" w:rsidP="006C7C01">
            <w:pPr>
              <w:suppressAutoHyphens w:val="0"/>
              <w:jc w:val="center"/>
              <w:rPr>
                <w:rFonts w:ascii="Calibri" w:hAnsi="Calibri" w:cs="Calibri"/>
                <w:color w:val="000000"/>
                <w:sz w:val="20"/>
                <w:szCs w:val="20"/>
              </w:rPr>
            </w:pPr>
            <w:r w:rsidRPr="00C27F55">
              <w:rPr>
                <w:rFonts w:ascii="Calibri" w:hAnsi="Calibri" w:cs="Calibri"/>
                <w:color w:val="000000"/>
                <w:sz w:val="20"/>
                <w:szCs w:val="20"/>
              </w:rPr>
              <w:t xml:space="preserve">Δείγμα </w:t>
            </w:r>
          </w:p>
        </w:tc>
      </w:tr>
      <w:tr w:rsidR="00C27F55" w:rsidRPr="00C27F55" w:rsidTr="00502437">
        <w:trPr>
          <w:trHeight w:val="60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F55" w:rsidRPr="00C27F55" w:rsidRDefault="00C27F55" w:rsidP="006C7C01">
            <w:pPr>
              <w:suppressAutoHyphens w:val="0"/>
              <w:rPr>
                <w:rFonts w:ascii="Calibri" w:hAnsi="Calibri" w:cs="Calibri"/>
                <w:color w:val="000000"/>
                <w:sz w:val="20"/>
                <w:szCs w:val="20"/>
              </w:rPr>
            </w:pPr>
            <w:r w:rsidRPr="00C27F55">
              <w:rPr>
                <w:rFonts w:ascii="Calibri" w:hAnsi="Calibri" w:cs="Calibri"/>
                <w:color w:val="000000"/>
                <w:sz w:val="20"/>
                <w:szCs w:val="20"/>
              </w:rPr>
              <w:t>A.T.4.6 - Προμήθεια και τοποθέτηση πιστοποιημένου βότσαλου ασφαλείας, κοκκομετρίας 4-8, συμπεριλαμβάνεται και το γεωύφασμα.</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C27F55" w:rsidRPr="00C27F55" w:rsidRDefault="00C27F55" w:rsidP="006C7C01">
            <w:pPr>
              <w:suppressAutoHyphens w:val="0"/>
              <w:jc w:val="center"/>
              <w:rPr>
                <w:rFonts w:ascii="Calibri" w:hAnsi="Calibri" w:cs="Calibri"/>
                <w:color w:val="000000"/>
                <w:sz w:val="20"/>
                <w:szCs w:val="20"/>
              </w:rPr>
            </w:pPr>
            <w:r w:rsidRPr="00C27F55">
              <w:rPr>
                <w:rFonts w:ascii="Calibri" w:hAnsi="Calibri" w:cs="Calibri"/>
                <w:color w:val="000000"/>
                <w:sz w:val="20"/>
                <w:szCs w:val="20"/>
              </w:rPr>
              <w:t>Δείγμα σε σακουλάκι 500gr</w:t>
            </w:r>
          </w:p>
        </w:tc>
      </w:tr>
      <w:tr w:rsidR="00C27F55" w:rsidRPr="00C27F55" w:rsidTr="00502437">
        <w:trPr>
          <w:trHeight w:val="600"/>
        </w:trPr>
        <w:tc>
          <w:tcPr>
            <w:tcW w:w="7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27F55" w:rsidRPr="00C27F55" w:rsidRDefault="00C27F55" w:rsidP="006C7C01">
            <w:pPr>
              <w:suppressAutoHyphens w:val="0"/>
              <w:rPr>
                <w:rFonts w:ascii="Calibri" w:hAnsi="Calibri" w:cs="Calibri"/>
                <w:color w:val="000000"/>
                <w:sz w:val="20"/>
                <w:szCs w:val="20"/>
              </w:rPr>
            </w:pPr>
            <w:r w:rsidRPr="00024D39">
              <w:rPr>
                <w:rFonts w:ascii="Calibri" w:hAnsi="Calibri" w:cs="Calibri"/>
                <w:color w:val="000000"/>
                <w:sz w:val="20"/>
                <w:szCs w:val="20"/>
              </w:rPr>
              <w:t>A.T.4.16 - Προμήθεια και τοποθέτηση συνθετικού πλακιδίου δαπέδου ασφαλείας με επίστρωση ενιαίου παρθένου φύλλου epdm, για ύψος πτώσης 2,22m</w:t>
            </w:r>
          </w:p>
        </w:tc>
        <w:tc>
          <w:tcPr>
            <w:tcW w:w="3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F55" w:rsidRPr="00C27F55" w:rsidRDefault="00C27F55" w:rsidP="006C7C01">
            <w:pPr>
              <w:suppressAutoHyphens w:val="0"/>
              <w:jc w:val="center"/>
              <w:rPr>
                <w:rFonts w:ascii="Calibri" w:hAnsi="Calibri" w:cs="Calibri"/>
                <w:color w:val="000000"/>
                <w:sz w:val="20"/>
                <w:szCs w:val="20"/>
              </w:rPr>
            </w:pPr>
            <w:r w:rsidRPr="00024D39">
              <w:rPr>
                <w:rFonts w:ascii="Calibri" w:hAnsi="Calibri" w:cs="Calibri"/>
                <w:color w:val="000000"/>
                <w:sz w:val="20"/>
                <w:szCs w:val="20"/>
              </w:rPr>
              <w:t>Δείγμα τμήμα πλακιδίου διαστάσεων 100mmx100mm</w:t>
            </w:r>
          </w:p>
        </w:tc>
      </w:tr>
    </w:tbl>
    <w:p w:rsidR="00C27F55" w:rsidRDefault="00C27F55" w:rsidP="006C7C01">
      <w:pPr>
        <w:suppressAutoHyphens w:val="0"/>
        <w:autoSpaceDE w:val="0"/>
        <w:autoSpaceDN w:val="0"/>
        <w:adjustRightInd w:val="0"/>
        <w:jc w:val="both"/>
        <w:rPr>
          <w:rFonts w:ascii="Calibri,Bold" w:hAnsi="Calibri,Bold" w:cs="Calibri,Bold"/>
          <w:sz w:val="22"/>
          <w:szCs w:val="22"/>
        </w:rPr>
      </w:pPr>
    </w:p>
    <w:p w:rsidR="00C27F55" w:rsidRDefault="00C27F55" w:rsidP="006C7C01">
      <w:pPr>
        <w:suppressAutoHyphens w:val="0"/>
        <w:autoSpaceDE w:val="0"/>
        <w:autoSpaceDN w:val="0"/>
        <w:adjustRightInd w:val="0"/>
        <w:jc w:val="both"/>
        <w:rPr>
          <w:rFonts w:ascii="Calibri,Bold" w:hAnsi="Calibri,Bold" w:cs="Calibri,Bold"/>
          <w:sz w:val="22"/>
          <w:szCs w:val="22"/>
        </w:rPr>
      </w:pPr>
      <w:r>
        <w:rPr>
          <w:rFonts w:ascii="Calibri,Bold" w:hAnsi="Calibri,Bold" w:cs="Calibri,Bold"/>
          <w:sz w:val="22"/>
          <w:szCs w:val="22"/>
        </w:rPr>
        <w:t>Η συσκευασία θα είναι σφραγισμένη και θα απευθύνεται στην επιτροπή του διαγωνισμού.</w:t>
      </w:r>
    </w:p>
    <w:p w:rsidR="00024D39" w:rsidRPr="00024D39" w:rsidRDefault="00024D39" w:rsidP="006C7C01">
      <w:pPr>
        <w:suppressAutoHyphens w:val="0"/>
        <w:autoSpaceDE w:val="0"/>
        <w:autoSpaceDN w:val="0"/>
        <w:adjustRightInd w:val="0"/>
        <w:jc w:val="both"/>
        <w:rPr>
          <w:rFonts w:asciiTheme="minorHAnsi" w:hAnsiTheme="minorHAnsi" w:cs="Calibri,Bold"/>
          <w:sz w:val="22"/>
          <w:szCs w:val="22"/>
        </w:rPr>
      </w:pPr>
      <w:r>
        <w:rPr>
          <w:rFonts w:asciiTheme="minorHAnsi" w:hAnsiTheme="minorHAnsi" w:cs="Calibri,Bold"/>
          <w:sz w:val="22"/>
          <w:szCs w:val="22"/>
        </w:rPr>
        <w:t>Τα δείγματα θα επιστραφούν σε όλους τους διαγωνιζόμενους κατά την υπογραφή της σύμβασης και στον ανάδοχο θα επιστραφούν μόνο μετά τη λήξη της σύμβασης και την επιτυχή ολοκλήρωση και παραλαβή αυτής.</w:t>
      </w:r>
    </w:p>
    <w:p w:rsidR="00B94C12" w:rsidRDefault="00B94C12" w:rsidP="006C7C01">
      <w:pPr>
        <w:jc w:val="both"/>
        <w:rPr>
          <w:rFonts w:ascii="Calibri" w:hAnsi="Calibri" w:cs="Calibri"/>
          <w:b/>
          <w:sz w:val="22"/>
          <w:szCs w:val="22"/>
        </w:rPr>
      </w:pPr>
    </w:p>
    <w:p w:rsidR="005B539C" w:rsidRPr="008A16B2" w:rsidRDefault="005B539C" w:rsidP="006C7C01">
      <w:pPr>
        <w:jc w:val="both"/>
        <w:rPr>
          <w:rFonts w:ascii="Calibri" w:hAnsi="Calibri" w:cs="Calibri"/>
          <w:b/>
          <w:sz w:val="22"/>
          <w:szCs w:val="22"/>
        </w:rPr>
      </w:pPr>
      <w:r w:rsidRPr="008A16B2">
        <w:rPr>
          <w:rFonts w:ascii="Calibri" w:hAnsi="Calibri" w:cs="Calibri"/>
          <w:b/>
          <w:sz w:val="22"/>
          <w:szCs w:val="22"/>
        </w:rPr>
        <w:t>ΆΡΘΡΟ 23</w:t>
      </w:r>
      <w:r w:rsidRPr="008A16B2">
        <w:rPr>
          <w:rFonts w:ascii="Calibri" w:hAnsi="Calibri" w:cs="Calibri"/>
          <w:b/>
          <w:sz w:val="22"/>
          <w:szCs w:val="22"/>
          <w:vertAlign w:val="superscript"/>
        </w:rPr>
        <w:t>Ο</w:t>
      </w:r>
      <w:r w:rsidR="00314101" w:rsidRPr="008A16B2">
        <w:rPr>
          <w:rFonts w:ascii="Calibri" w:hAnsi="Calibri" w:cs="Calibri"/>
          <w:b/>
          <w:sz w:val="22"/>
          <w:szCs w:val="22"/>
        </w:rPr>
        <w:t xml:space="preserve"> ΤΕΧΝΙΚΗ ΠΡΟΣΦΟΡΑ</w:t>
      </w:r>
    </w:p>
    <w:p w:rsidR="00B94C12" w:rsidRDefault="00B94C12" w:rsidP="006C7C01">
      <w:pPr>
        <w:jc w:val="both"/>
        <w:rPr>
          <w:rFonts w:asciiTheme="minorHAnsi" w:hAnsiTheme="minorHAnsi" w:cstheme="minorHAnsi"/>
          <w:sz w:val="22"/>
          <w:szCs w:val="22"/>
        </w:rPr>
      </w:pPr>
    </w:p>
    <w:p w:rsidR="005B539C" w:rsidRPr="00B74E3D" w:rsidRDefault="008A16B2" w:rsidP="006C7C01">
      <w:pPr>
        <w:jc w:val="both"/>
        <w:rPr>
          <w:rFonts w:asciiTheme="minorHAnsi" w:hAnsiTheme="minorHAnsi" w:cstheme="minorHAnsi"/>
          <w:sz w:val="22"/>
          <w:szCs w:val="22"/>
        </w:rPr>
      </w:pPr>
      <w:r w:rsidRPr="008A16B2">
        <w:rPr>
          <w:rFonts w:asciiTheme="minorHAnsi" w:hAnsiTheme="minorHAnsi" w:cstheme="minorHAnsi"/>
          <w:sz w:val="22"/>
          <w:szCs w:val="22"/>
          <w:lang w:val="en-US"/>
        </w:rPr>
        <w:t>H</w:t>
      </w:r>
      <w:r w:rsidRPr="008A16B2">
        <w:rPr>
          <w:rFonts w:asciiTheme="minorHAnsi" w:hAnsiTheme="minorHAnsi" w:cstheme="minorHAnsi"/>
          <w:sz w:val="22"/>
          <w:szCs w:val="22"/>
        </w:rPr>
        <w:t xml:space="preserve"> τεχνική προσφορά θα πρέπει να καλύπτει όλες τις απαιτήσεις και τις προδιαγραφές που έχουν </w:t>
      </w:r>
      <w:r w:rsidRPr="00B94C12">
        <w:rPr>
          <w:rFonts w:asciiTheme="minorHAnsi" w:hAnsiTheme="minorHAnsi" w:cstheme="minorHAnsi"/>
          <w:sz w:val="22"/>
          <w:szCs w:val="22"/>
        </w:rPr>
        <w:t>τεθεί από την αναθέτουσα αρχή στη παρούσα, στο κεφάλαιο “</w:t>
      </w:r>
      <w:r w:rsidRPr="00B94C12">
        <w:rPr>
          <w:rFonts w:asciiTheme="minorHAnsi" w:hAnsiTheme="minorHAnsi" w:cstheme="minorHAnsi"/>
          <w:bCs/>
          <w:sz w:val="22"/>
          <w:szCs w:val="22"/>
        </w:rPr>
        <w:t>Τεχνικές Προδιαγραφές</w:t>
      </w:r>
      <w:r w:rsidRPr="00B94C12">
        <w:rPr>
          <w:rFonts w:asciiTheme="minorHAnsi" w:hAnsiTheme="minorHAnsi" w:cstheme="minorHAnsi"/>
          <w:sz w:val="22"/>
          <w:szCs w:val="22"/>
        </w:rPr>
        <w:t>”,</w:t>
      </w:r>
      <w:r w:rsidRPr="008A16B2">
        <w:rPr>
          <w:rFonts w:asciiTheme="minorHAnsi" w:hAnsiTheme="minorHAnsi" w:cstheme="minorHAnsi"/>
          <w:sz w:val="22"/>
          <w:szCs w:val="22"/>
        </w:rPr>
        <w:t xml:space="preserve">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w:t>
      </w:r>
      <w:r w:rsidR="00C27F55" w:rsidRPr="008A16B2">
        <w:rPr>
          <w:rFonts w:asciiTheme="minorHAnsi" w:hAnsiTheme="minorHAnsi" w:cstheme="minorHAnsi"/>
          <w:sz w:val="22"/>
          <w:szCs w:val="22"/>
        </w:rPr>
        <w:t>καταλληλό</w:t>
      </w:r>
      <w:r w:rsidR="00C27F55">
        <w:rPr>
          <w:rFonts w:asciiTheme="minorHAnsi" w:hAnsiTheme="minorHAnsi" w:cstheme="minorHAnsi"/>
          <w:sz w:val="22"/>
          <w:szCs w:val="22"/>
        </w:rPr>
        <w:t>τ</w:t>
      </w:r>
      <w:r w:rsidR="00C27F55" w:rsidRPr="008A16B2">
        <w:rPr>
          <w:rFonts w:asciiTheme="minorHAnsi" w:hAnsiTheme="minorHAnsi" w:cstheme="minorHAnsi"/>
          <w:sz w:val="22"/>
          <w:szCs w:val="22"/>
        </w:rPr>
        <w:t>ητα</w:t>
      </w:r>
      <w:r w:rsidRPr="008A16B2">
        <w:rPr>
          <w:rFonts w:asciiTheme="minorHAnsi" w:hAnsiTheme="minorHAnsi" w:cstheme="minorHAnsi"/>
          <w:sz w:val="22"/>
          <w:szCs w:val="22"/>
        </w:rPr>
        <w:t xml:space="preserve"> των προσφερόμενων ειδών, σύμφωνα με τα αναλυτικώς αναφερόμενα παρακάτω</w:t>
      </w:r>
      <w:r w:rsidR="008E5966" w:rsidRPr="008E5966">
        <w:rPr>
          <w:rFonts w:asciiTheme="minorHAnsi" w:hAnsiTheme="minorHAnsi" w:cstheme="minorHAnsi"/>
          <w:sz w:val="22"/>
          <w:szCs w:val="22"/>
        </w:rPr>
        <w:t xml:space="preserve">, </w:t>
      </w:r>
      <w:r w:rsidR="008E5966">
        <w:rPr>
          <w:rFonts w:asciiTheme="minorHAnsi" w:hAnsiTheme="minorHAnsi" w:cstheme="minorHAnsi"/>
          <w:sz w:val="22"/>
          <w:szCs w:val="22"/>
        </w:rPr>
        <w:t>επί ποινή αποκλεισμού κατά το στάδιο υποβολής των προσφορών</w:t>
      </w:r>
      <w:r w:rsidRPr="008A16B2">
        <w:rPr>
          <w:rFonts w:asciiTheme="minorHAnsi" w:hAnsiTheme="minorHAnsi" w:cstheme="minorHAnsi"/>
          <w:sz w:val="22"/>
          <w:szCs w:val="22"/>
        </w:rPr>
        <w:t xml:space="preserve"> :</w:t>
      </w:r>
      <w:r w:rsidR="00B74E3D" w:rsidRPr="00B74E3D">
        <w:rPr>
          <w:rFonts w:asciiTheme="minorHAnsi" w:hAnsiTheme="minorHAnsi" w:cstheme="minorHAnsi"/>
          <w:sz w:val="22"/>
          <w:szCs w:val="22"/>
        </w:rPr>
        <w:t>.</w:t>
      </w:r>
    </w:p>
    <w:p w:rsidR="00B74E3D" w:rsidRDefault="00B74E3D" w:rsidP="006C7C01">
      <w:pPr>
        <w:pStyle w:val="ListParagraph"/>
        <w:numPr>
          <w:ilvl w:val="0"/>
          <w:numId w:val="23"/>
        </w:numPr>
        <w:suppressAutoHyphens w:val="0"/>
        <w:autoSpaceDE w:val="0"/>
        <w:autoSpaceDN w:val="0"/>
        <w:adjustRightInd w:val="0"/>
        <w:contextualSpacing w:val="0"/>
        <w:jc w:val="both"/>
        <w:rPr>
          <w:rFonts w:asciiTheme="minorHAnsi" w:hAnsiTheme="minorHAnsi" w:cstheme="minorHAnsi"/>
          <w:sz w:val="22"/>
          <w:szCs w:val="22"/>
          <w:lang w:val="el-GR"/>
        </w:rPr>
      </w:pPr>
      <w:r w:rsidRPr="00B80C16">
        <w:rPr>
          <w:rFonts w:asciiTheme="minorHAnsi" w:hAnsiTheme="minorHAnsi" w:cstheme="minorHAnsi"/>
          <w:sz w:val="22"/>
          <w:szCs w:val="22"/>
          <w:lang w:val="el-GR"/>
        </w:rPr>
        <w:t xml:space="preserve">Δήλωση του διαγωνιζόμενου, η οποία θα αναφέρει τους οίκους κατασκευής των δαπέδων </w:t>
      </w:r>
      <w:bookmarkStart w:id="21" w:name="_Hlk121246012"/>
      <w:r w:rsidRPr="00B80C16">
        <w:rPr>
          <w:rFonts w:asciiTheme="minorHAnsi" w:hAnsiTheme="minorHAnsi" w:cstheme="minorHAnsi"/>
          <w:sz w:val="22"/>
          <w:szCs w:val="22"/>
          <w:lang w:val="el-GR"/>
        </w:rPr>
        <w:t>(Α.Τ.4.6 –Α.Τ.4.</w:t>
      </w:r>
      <w:r w:rsidRPr="00B102F3">
        <w:rPr>
          <w:rFonts w:asciiTheme="minorHAnsi" w:hAnsiTheme="minorHAnsi" w:cstheme="minorHAnsi"/>
          <w:sz w:val="22"/>
          <w:szCs w:val="22"/>
          <w:lang w:val="el-GR"/>
        </w:rPr>
        <w:t>9</w:t>
      </w:r>
      <w:r w:rsidRPr="00B80C16">
        <w:rPr>
          <w:rFonts w:asciiTheme="minorHAnsi" w:hAnsiTheme="minorHAnsi" w:cstheme="minorHAnsi"/>
          <w:sz w:val="22"/>
          <w:szCs w:val="22"/>
          <w:lang w:val="el-GR"/>
        </w:rPr>
        <w:t>)</w:t>
      </w:r>
    </w:p>
    <w:bookmarkEnd w:id="21"/>
    <w:p w:rsidR="00B74E3D" w:rsidRPr="00024D39" w:rsidRDefault="00B74E3D" w:rsidP="006C7C01">
      <w:pPr>
        <w:pStyle w:val="ListParagraph"/>
        <w:numPr>
          <w:ilvl w:val="0"/>
          <w:numId w:val="23"/>
        </w:numPr>
        <w:suppressAutoHyphens w:val="0"/>
        <w:autoSpaceDE w:val="0"/>
        <w:autoSpaceDN w:val="0"/>
        <w:adjustRightInd w:val="0"/>
        <w:contextualSpacing w:val="0"/>
        <w:jc w:val="both"/>
        <w:rPr>
          <w:rFonts w:asciiTheme="minorHAnsi" w:hAnsiTheme="minorHAnsi" w:cstheme="minorHAnsi"/>
          <w:sz w:val="22"/>
          <w:szCs w:val="22"/>
          <w:lang w:val="el-GR"/>
        </w:rPr>
      </w:pPr>
      <w:r w:rsidRPr="00B80C16">
        <w:rPr>
          <w:rFonts w:asciiTheme="minorHAnsi" w:hAnsiTheme="minorHAnsi" w:cstheme="minorHAnsi"/>
          <w:sz w:val="22"/>
          <w:szCs w:val="22"/>
          <w:lang w:val="el-GR"/>
        </w:rPr>
        <w:lastRenderedPageBreak/>
        <w:t xml:space="preserve">Δήλωση αποδοχής από του κατασκευαστικούς οίκους των δαπέδων (βότσαλο - πλακίδια συνθετικού δαπέδου) ή από τους εμπορικούςαντιπροσώπους σε περίπτωση εισαγόμενων, για την άμεση διάθεση των ειδών, δίχωςκαθυστέρηση.(Α.Τ.4.6 </w:t>
      </w:r>
      <w:r>
        <w:rPr>
          <w:rFonts w:asciiTheme="minorHAnsi" w:hAnsiTheme="minorHAnsi" w:cstheme="minorHAnsi"/>
          <w:sz w:val="22"/>
          <w:szCs w:val="22"/>
          <w:lang w:val="el-GR"/>
        </w:rPr>
        <w:t xml:space="preserve">- </w:t>
      </w:r>
      <w:r w:rsidRPr="00B80C16">
        <w:rPr>
          <w:rFonts w:asciiTheme="minorHAnsi" w:hAnsiTheme="minorHAnsi" w:cstheme="minorHAnsi"/>
          <w:sz w:val="22"/>
          <w:szCs w:val="22"/>
          <w:lang w:val="el-GR"/>
        </w:rPr>
        <w:t>Α.Τ.4.</w:t>
      </w:r>
      <w:r w:rsidRPr="00B74E3D">
        <w:rPr>
          <w:rFonts w:asciiTheme="minorHAnsi" w:hAnsiTheme="minorHAnsi" w:cstheme="minorHAnsi"/>
          <w:sz w:val="22"/>
          <w:szCs w:val="22"/>
          <w:lang w:val="el-GR"/>
        </w:rPr>
        <w:t>9</w:t>
      </w:r>
      <w:r w:rsidRPr="00B80C16">
        <w:rPr>
          <w:rFonts w:asciiTheme="minorHAnsi" w:hAnsiTheme="minorHAnsi" w:cstheme="minorHAnsi"/>
          <w:sz w:val="22"/>
          <w:szCs w:val="22"/>
          <w:lang w:val="el-GR"/>
        </w:rPr>
        <w:t>)</w:t>
      </w:r>
    </w:p>
    <w:p w:rsidR="00B74E3D" w:rsidRDefault="00B74E3D" w:rsidP="006C7C01">
      <w:pPr>
        <w:pStyle w:val="ListParagraph"/>
        <w:numPr>
          <w:ilvl w:val="0"/>
          <w:numId w:val="23"/>
        </w:numPr>
        <w:suppressAutoHyphens w:val="0"/>
        <w:autoSpaceDE w:val="0"/>
        <w:autoSpaceDN w:val="0"/>
        <w:adjustRightInd w:val="0"/>
        <w:contextualSpacing w:val="0"/>
        <w:jc w:val="both"/>
        <w:rPr>
          <w:rFonts w:asciiTheme="minorHAnsi" w:hAnsiTheme="minorHAnsi" w:cstheme="minorHAnsi"/>
          <w:sz w:val="22"/>
          <w:szCs w:val="22"/>
          <w:lang w:val="el-GR"/>
        </w:rPr>
      </w:pPr>
      <w:r w:rsidRPr="00B80C16">
        <w:rPr>
          <w:rFonts w:asciiTheme="minorHAnsi" w:hAnsiTheme="minorHAnsi" w:cstheme="minorHAnsi"/>
          <w:sz w:val="22"/>
          <w:szCs w:val="22"/>
          <w:lang w:val="el-GR"/>
        </w:rPr>
        <w:t xml:space="preserve">Τα πιστοποιητικά </w:t>
      </w:r>
      <w:r>
        <w:rPr>
          <w:rFonts w:asciiTheme="minorHAnsi" w:hAnsiTheme="minorHAnsi" w:cstheme="minorHAnsi"/>
          <w:sz w:val="22"/>
          <w:szCs w:val="22"/>
          <w:lang w:val="el-GR"/>
        </w:rPr>
        <w:t xml:space="preserve">ΕΝ1176-1, </w:t>
      </w:r>
      <w:r w:rsidRPr="00B80C16">
        <w:rPr>
          <w:rFonts w:asciiTheme="minorHAnsi" w:hAnsiTheme="minorHAnsi" w:cstheme="minorHAnsi"/>
          <w:sz w:val="22"/>
          <w:szCs w:val="22"/>
          <w:lang w:val="el-GR"/>
        </w:rPr>
        <w:t>ΕΝ1177 &amp; ΕΝ71.3 τω</w:t>
      </w:r>
      <w:r>
        <w:rPr>
          <w:rFonts w:asciiTheme="minorHAnsi" w:hAnsiTheme="minorHAnsi" w:cstheme="minorHAnsi"/>
          <w:sz w:val="22"/>
          <w:szCs w:val="22"/>
          <w:lang w:val="el-GR"/>
        </w:rPr>
        <w:t>ν</w:t>
      </w:r>
      <w:r w:rsidRPr="00B80C16">
        <w:rPr>
          <w:rFonts w:asciiTheme="minorHAnsi" w:hAnsiTheme="minorHAnsi" w:cstheme="minorHAnsi"/>
          <w:sz w:val="22"/>
          <w:szCs w:val="22"/>
          <w:lang w:val="el-GR"/>
        </w:rPr>
        <w:t xml:space="preserve"> πλακιδίων δαπέδου ασφαλείας, όπως ζητούνται στοτεύχος</w:t>
      </w:r>
      <w:r>
        <w:rPr>
          <w:rFonts w:asciiTheme="minorHAnsi" w:hAnsiTheme="minorHAnsi" w:cstheme="minorHAnsi"/>
          <w:sz w:val="22"/>
          <w:szCs w:val="22"/>
          <w:lang w:val="el-GR"/>
        </w:rPr>
        <w:t xml:space="preserve"> «Τεχνικές Προδιαγραφές» (Α.Τ.4.</w:t>
      </w:r>
      <w:r w:rsidRPr="00B102F3">
        <w:rPr>
          <w:rFonts w:asciiTheme="minorHAnsi" w:hAnsiTheme="minorHAnsi" w:cstheme="minorHAnsi"/>
          <w:sz w:val="22"/>
          <w:szCs w:val="22"/>
          <w:lang w:val="el-GR"/>
        </w:rPr>
        <w:t>9</w:t>
      </w:r>
      <w:r>
        <w:rPr>
          <w:rFonts w:asciiTheme="minorHAnsi" w:hAnsiTheme="minorHAnsi" w:cstheme="minorHAnsi"/>
          <w:sz w:val="22"/>
          <w:szCs w:val="22"/>
          <w:lang w:val="el-GR"/>
        </w:rPr>
        <w:t>)</w:t>
      </w:r>
    </w:p>
    <w:p w:rsidR="00B74E3D" w:rsidRPr="00C27F55" w:rsidRDefault="00B74E3D" w:rsidP="006C7C01">
      <w:pPr>
        <w:pStyle w:val="ListParagraph"/>
        <w:numPr>
          <w:ilvl w:val="0"/>
          <w:numId w:val="23"/>
        </w:numPr>
        <w:suppressAutoHyphens w:val="0"/>
        <w:autoSpaceDE w:val="0"/>
        <w:autoSpaceDN w:val="0"/>
        <w:adjustRightInd w:val="0"/>
        <w:contextualSpacing w:val="0"/>
        <w:jc w:val="both"/>
        <w:rPr>
          <w:rFonts w:asciiTheme="minorHAnsi" w:hAnsiTheme="minorHAnsi" w:cstheme="minorHAnsi"/>
          <w:sz w:val="22"/>
          <w:szCs w:val="22"/>
          <w:lang w:val="el-GR"/>
        </w:rPr>
      </w:pPr>
      <w:r w:rsidRPr="00C27F55">
        <w:rPr>
          <w:rFonts w:asciiTheme="minorHAnsi" w:hAnsiTheme="minorHAnsi" w:cstheme="minorHAnsi"/>
          <w:sz w:val="22"/>
          <w:szCs w:val="22"/>
          <w:lang w:val="el-GR"/>
        </w:rPr>
        <w:t xml:space="preserve">Τα πιστοποιητικά διασφάλισης ποιότητας </w:t>
      </w:r>
      <w:r w:rsidRPr="00C27F55">
        <w:rPr>
          <w:rFonts w:asciiTheme="minorHAnsi" w:hAnsiTheme="minorHAnsi" w:cstheme="minorHAnsi"/>
          <w:sz w:val="22"/>
          <w:szCs w:val="22"/>
        </w:rPr>
        <w:t>ISO</w:t>
      </w:r>
      <w:r w:rsidRPr="00C27F55">
        <w:rPr>
          <w:rFonts w:asciiTheme="minorHAnsi" w:hAnsiTheme="minorHAnsi" w:cstheme="minorHAnsi"/>
          <w:sz w:val="22"/>
          <w:szCs w:val="22"/>
          <w:lang w:val="el-GR"/>
        </w:rPr>
        <w:t xml:space="preserve"> 9001:2015 των οίκων κατασκευής όπως ζητούνταιστο τεύχος «Τεχνικές Προδιαγραφές», (Α.Τ.3.1 – Α.Τ.3.2 – Α.Τ.3.3 – Α.Τ.3.11 – Α.Τ.3.12 – Α.Τ.3.13 –Α.Τ.4.</w:t>
      </w:r>
      <w:r w:rsidRPr="00B102F3">
        <w:rPr>
          <w:rFonts w:asciiTheme="minorHAnsi" w:hAnsiTheme="minorHAnsi" w:cstheme="minorHAnsi"/>
          <w:sz w:val="22"/>
          <w:szCs w:val="22"/>
          <w:lang w:val="el-GR"/>
        </w:rPr>
        <w:t>9</w:t>
      </w:r>
      <w:r w:rsidRPr="00C27F55">
        <w:rPr>
          <w:rFonts w:asciiTheme="minorHAnsi" w:hAnsiTheme="minorHAnsi" w:cstheme="minorHAnsi"/>
          <w:sz w:val="22"/>
          <w:szCs w:val="22"/>
          <w:lang w:val="el-GR"/>
        </w:rPr>
        <w:t>)</w:t>
      </w:r>
    </w:p>
    <w:p w:rsidR="00B74E3D" w:rsidRPr="00C27F55" w:rsidRDefault="00B74E3D" w:rsidP="006C7C01">
      <w:pPr>
        <w:pStyle w:val="ListParagraph"/>
        <w:numPr>
          <w:ilvl w:val="0"/>
          <w:numId w:val="23"/>
        </w:numPr>
        <w:suppressAutoHyphens w:val="0"/>
        <w:autoSpaceDE w:val="0"/>
        <w:autoSpaceDN w:val="0"/>
        <w:adjustRightInd w:val="0"/>
        <w:contextualSpacing w:val="0"/>
        <w:jc w:val="both"/>
        <w:rPr>
          <w:rFonts w:asciiTheme="minorHAnsi" w:hAnsiTheme="minorHAnsi" w:cstheme="minorHAnsi"/>
          <w:sz w:val="22"/>
          <w:szCs w:val="22"/>
          <w:lang w:val="el-GR"/>
        </w:rPr>
      </w:pPr>
      <w:r w:rsidRPr="00C27F55">
        <w:rPr>
          <w:rFonts w:asciiTheme="minorHAnsi" w:hAnsiTheme="minorHAnsi" w:cstheme="minorHAnsi"/>
          <w:sz w:val="22"/>
          <w:szCs w:val="22"/>
          <w:lang w:val="el-GR"/>
        </w:rPr>
        <w:t>Τεχνικά φυλλάδια προσπέκτους, όπως ζητούνται στο τεύχος «Τεχνικές Προδιαγραφές», (Α.Τ.3.11 – Α.Τ.3.12 – Α.Τ.3.13)</w:t>
      </w:r>
    </w:p>
    <w:p w:rsidR="00B74E3D" w:rsidRPr="00C27F55" w:rsidRDefault="00B74E3D" w:rsidP="006C7C01">
      <w:pPr>
        <w:pStyle w:val="ListParagraph"/>
        <w:numPr>
          <w:ilvl w:val="0"/>
          <w:numId w:val="23"/>
        </w:numPr>
        <w:suppressAutoHyphens w:val="0"/>
        <w:autoSpaceDE w:val="0"/>
        <w:autoSpaceDN w:val="0"/>
        <w:adjustRightInd w:val="0"/>
        <w:contextualSpacing w:val="0"/>
        <w:jc w:val="both"/>
        <w:rPr>
          <w:rFonts w:asciiTheme="minorHAnsi" w:hAnsiTheme="minorHAnsi" w:cstheme="minorHAnsi"/>
          <w:sz w:val="22"/>
          <w:szCs w:val="22"/>
          <w:lang w:val="el-GR"/>
        </w:rPr>
      </w:pPr>
      <w:r w:rsidRPr="00C27F55">
        <w:rPr>
          <w:rFonts w:asciiTheme="minorHAnsi" w:hAnsiTheme="minorHAnsi" w:cstheme="minorHAnsi"/>
          <w:sz w:val="22"/>
          <w:szCs w:val="22"/>
          <w:lang w:val="el-GR"/>
        </w:rPr>
        <w:t>Δήλωση του διαγωνιζόμενου, η οποία θα αναφέρει ότι έχει επισκεφθεί και έχει λάβει γνώσητων χώρων.</w:t>
      </w:r>
    </w:p>
    <w:p w:rsidR="00B74E3D" w:rsidRDefault="00B74E3D" w:rsidP="006C7C01">
      <w:pPr>
        <w:pStyle w:val="ListParagraph"/>
        <w:numPr>
          <w:ilvl w:val="0"/>
          <w:numId w:val="23"/>
        </w:numPr>
        <w:suppressAutoHyphens w:val="0"/>
        <w:autoSpaceDE w:val="0"/>
        <w:autoSpaceDN w:val="0"/>
        <w:adjustRightInd w:val="0"/>
        <w:contextualSpacing w:val="0"/>
        <w:jc w:val="both"/>
        <w:rPr>
          <w:rFonts w:asciiTheme="minorHAnsi" w:hAnsiTheme="minorHAnsi" w:cstheme="minorHAnsi"/>
          <w:sz w:val="22"/>
          <w:szCs w:val="22"/>
          <w:lang w:val="el-GR"/>
        </w:rPr>
      </w:pPr>
      <w:r w:rsidRPr="00C27F55">
        <w:rPr>
          <w:rFonts w:asciiTheme="minorHAnsi" w:hAnsiTheme="minorHAnsi" w:cstheme="minorHAnsi"/>
          <w:sz w:val="22"/>
          <w:szCs w:val="22"/>
          <w:lang w:val="el-GR"/>
        </w:rPr>
        <w:t>Πιστοποιητικό εργαστηριακής δοκιμής αδρανών για βότσαλο κοκκομετρίας 4-8 (Α.Τ.4.6)</w:t>
      </w:r>
    </w:p>
    <w:p w:rsidR="00B74E3D" w:rsidRDefault="00B74E3D" w:rsidP="006C7C01">
      <w:pPr>
        <w:pStyle w:val="ListParagraph"/>
        <w:numPr>
          <w:ilvl w:val="0"/>
          <w:numId w:val="23"/>
        </w:numPr>
        <w:suppressAutoHyphens w:val="0"/>
        <w:autoSpaceDE w:val="0"/>
        <w:autoSpaceDN w:val="0"/>
        <w:adjustRightInd w:val="0"/>
        <w:contextualSpacing w:val="0"/>
        <w:jc w:val="both"/>
        <w:rPr>
          <w:rFonts w:asciiTheme="minorHAnsi" w:hAnsiTheme="minorHAnsi" w:cstheme="minorHAnsi"/>
          <w:sz w:val="22"/>
          <w:szCs w:val="22"/>
          <w:lang w:val="el-GR"/>
        </w:rPr>
      </w:pPr>
      <w:r>
        <w:rPr>
          <w:rFonts w:asciiTheme="minorHAnsi" w:hAnsiTheme="minorHAnsi" w:cstheme="minorHAnsi"/>
          <w:sz w:val="22"/>
          <w:szCs w:val="22"/>
          <w:lang w:val="el-GR"/>
        </w:rPr>
        <w:t>Το αποδεικτικό κατάθεσης των απαιτούμενων δειγμάτων, σύμφωνα με το άρθρο 22</w:t>
      </w:r>
      <w:r w:rsidRPr="00024D39">
        <w:rPr>
          <w:rFonts w:asciiTheme="minorHAnsi" w:hAnsiTheme="minorHAnsi" w:cstheme="minorHAnsi"/>
          <w:sz w:val="22"/>
          <w:szCs w:val="22"/>
          <w:vertAlign w:val="superscript"/>
          <w:lang w:val="el-GR"/>
        </w:rPr>
        <w:t>ο</w:t>
      </w:r>
      <w:r>
        <w:rPr>
          <w:rFonts w:asciiTheme="minorHAnsi" w:hAnsiTheme="minorHAnsi" w:cstheme="minorHAnsi"/>
          <w:sz w:val="22"/>
          <w:szCs w:val="22"/>
          <w:lang w:val="el-GR"/>
        </w:rPr>
        <w:t xml:space="preserve">  της παρούσης.</w:t>
      </w:r>
    </w:p>
    <w:p w:rsidR="00B94C12" w:rsidRDefault="00B94C12" w:rsidP="006C7C01">
      <w:pPr>
        <w:jc w:val="both"/>
        <w:rPr>
          <w:rFonts w:ascii="Calibri" w:hAnsi="Calibri" w:cs="Calibri"/>
          <w:b/>
          <w:sz w:val="22"/>
          <w:szCs w:val="22"/>
        </w:rPr>
      </w:pPr>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ΆΡΘΡΟ 2</w:t>
      </w:r>
      <w:r w:rsidR="005B539C" w:rsidRPr="008A16B2">
        <w:rPr>
          <w:rFonts w:ascii="Calibri" w:hAnsi="Calibri" w:cs="Calibri"/>
          <w:b/>
          <w:sz w:val="22"/>
          <w:szCs w:val="22"/>
        </w:rPr>
        <w:t>4</w:t>
      </w:r>
      <w:r w:rsidRPr="008A16B2">
        <w:rPr>
          <w:rFonts w:ascii="Calibri" w:hAnsi="Calibri" w:cs="Calibri"/>
          <w:b/>
          <w:sz w:val="22"/>
          <w:szCs w:val="22"/>
          <w:vertAlign w:val="superscript"/>
        </w:rPr>
        <w:t>Ο</w:t>
      </w:r>
      <w:r w:rsidRPr="008A16B2">
        <w:rPr>
          <w:rFonts w:ascii="Calibri" w:hAnsi="Calibri" w:cs="Calibri"/>
          <w:b/>
          <w:sz w:val="22"/>
          <w:szCs w:val="22"/>
        </w:rPr>
        <w:t xml:space="preserve">  ΟΛΟΚΛΗΡΩΣΗ ΕΚΤΕΛΕΣΗΣ ΣΥΜΒΑΣΗΣ</w:t>
      </w:r>
    </w:p>
    <w:p w:rsidR="00B94C12" w:rsidRDefault="00B94C12" w:rsidP="006C7C01">
      <w:pPr>
        <w:jc w:val="both"/>
        <w:rPr>
          <w:rFonts w:ascii="Calibri" w:hAnsi="Calibri" w:cs="Calibri"/>
          <w:sz w:val="22"/>
          <w:szCs w:val="22"/>
        </w:rPr>
      </w:pP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 xml:space="preserve">Η σύμβαση θεωρείται ότι εκτελέστηκε όταν συντρέχουν οι εξής προϋποθέσεις: </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 xml:space="preserve">α) Παραδόθηκαν τα προς προμήθεια είδη.  </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 xml:space="preserve">β) Παραλήφθηκαν οριστικά ποσοτικά και ποιοτικά τα προς προμήθεια είδη. </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 xml:space="preserve">γ) Έγινε η αποπληρωμή του συμβατικού τιμήματος, αφού προηγουμένως επιβλήθηκαν κυρώσεις ή εκπτώσεις </w:t>
      </w:r>
    </w:p>
    <w:p w:rsidR="004F3C04" w:rsidRPr="008A16B2" w:rsidRDefault="00831649" w:rsidP="006C7C01">
      <w:pPr>
        <w:jc w:val="both"/>
        <w:rPr>
          <w:rFonts w:ascii="Calibri" w:hAnsi="Calibri" w:cs="Calibri"/>
          <w:sz w:val="22"/>
          <w:szCs w:val="22"/>
        </w:rPr>
      </w:pPr>
      <w:r w:rsidRPr="008A16B2">
        <w:rPr>
          <w:rFonts w:ascii="Calibri" w:hAnsi="Calibri" w:cs="Calibri"/>
          <w:sz w:val="22"/>
          <w:szCs w:val="22"/>
        </w:rPr>
        <w:t xml:space="preserve">δ) Εκπληρώθηκαν και οι λοιπές συμβατικές υποχρεώσεις και από τα δύο συμβαλλόμενα μέρη, ολοκληρώθηκε ο χρόνος εγγυημένης εκτέλεσης της σύμβασης και αποδεσμεύθηκαν οι σχετικές εγγυήσεις καλής εκτέλεσης, κατά τα προβλεπόμενα από την παρούσα. </w:t>
      </w:r>
    </w:p>
    <w:p w:rsidR="00B94C12" w:rsidRDefault="00B94C12" w:rsidP="006C7C01">
      <w:pPr>
        <w:jc w:val="both"/>
        <w:rPr>
          <w:rFonts w:ascii="Calibri" w:hAnsi="Calibri" w:cs="Calibri"/>
          <w:b/>
          <w:sz w:val="22"/>
          <w:szCs w:val="22"/>
        </w:rPr>
      </w:pPr>
    </w:p>
    <w:p w:rsidR="004F3C04" w:rsidRPr="008A16B2" w:rsidRDefault="00831649" w:rsidP="006C7C01">
      <w:pPr>
        <w:jc w:val="both"/>
        <w:rPr>
          <w:rFonts w:ascii="Calibri" w:hAnsi="Calibri" w:cs="Calibri"/>
          <w:b/>
          <w:sz w:val="22"/>
          <w:szCs w:val="22"/>
        </w:rPr>
      </w:pPr>
      <w:r w:rsidRPr="008A16B2">
        <w:rPr>
          <w:rFonts w:ascii="Calibri" w:hAnsi="Calibri" w:cs="Calibri"/>
          <w:b/>
          <w:sz w:val="22"/>
          <w:szCs w:val="22"/>
        </w:rPr>
        <w:t>ΆΡΘΡΟ 25</w:t>
      </w:r>
      <w:r w:rsidRPr="008A16B2">
        <w:rPr>
          <w:rFonts w:ascii="Calibri" w:hAnsi="Calibri" w:cs="Calibri"/>
          <w:b/>
          <w:sz w:val="22"/>
          <w:szCs w:val="22"/>
          <w:vertAlign w:val="superscript"/>
        </w:rPr>
        <w:t>Ο</w:t>
      </w:r>
      <w:hyperlink r:id="rId19">
        <w:r w:rsidRPr="008A16B2">
          <w:rPr>
            <w:rFonts w:ascii="Calibri" w:hAnsi="Calibri" w:cs="Calibri"/>
            <w:b/>
            <w:sz w:val="22"/>
            <w:szCs w:val="22"/>
          </w:rPr>
          <w:t xml:space="preserve">ΑΝΩΤΕΡΑ ΒΙΑ </w:t>
        </w:r>
      </w:hyperlink>
    </w:p>
    <w:p w:rsidR="00B94C12" w:rsidRDefault="00B94C12" w:rsidP="006C7C01">
      <w:pPr>
        <w:jc w:val="both"/>
        <w:rPr>
          <w:rFonts w:ascii="Calibri" w:hAnsi="Calibri" w:cs="Calibri"/>
          <w:sz w:val="22"/>
          <w:szCs w:val="22"/>
        </w:rPr>
      </w:pPr>
    </w:p>
    <w:p w:rsidR="004F3C04" w:rsidRPr="008A16B2" w:rsidRDefault="00831649" w:rsidP="006C7C01">
      <w:pPr>
        <w:jc w:val="both"/>
        <w:rPr>
          <w:rFonts w:ascii="Calibri" w:hAnsi="Calibri" w:cs="Calibri"/>
          <w:spacing w:val="4"/>
          <w:sz w:val="22"/>
          <w:szCs w:val="22"/>
        </w:rPr>
      </w:pPr>
      <w:r w:rsidRPr="008A16B2">
        <w:rPr>
          <w:rFonts w:ascii="Calibri" w:hAnsi="Calibri" w:cs="Calibri"/>
          <w:sz w:val="22"/>
          <w:szCs w:val="22"/>
        </w:rPr>
        <w:t xml:space="preserve">Σε περίπτωση που ο Ανάδοχος επικαλεσθεί ανωτέρα βία, υποχρεούται, μέσα σε είκοσι (20) ημέρες από τότε που συνέβησαν τα περιστατικά που συνιστούν την ανωτέρα βία, να αναφέρει εγγράφως αυτά και να προσκομίσει στην αναθέτουσα αρχή (Δήμος </w:t>
      </w:r>
      <w:r w:rsidR="00FF5649" w:rsidRPr="008A16B2">
        <w:rPr>
          <w:rFonts w:ascii="Calibri" w:hAnsi="Calibri" w:cs="Calibri"/>
          <w:sz w:val="22"/>
          <w:szCs w:val="22"/>
        </w:rPr>
        <w:t>Διονύσου</w:t>
      </w:r>
      <w:r w:rsidRPr="008A16B2">
        <w:rPr>
          <w:rFonts w:ascii="Calibri" w:hAnsi="Calibri" w:cs="Calibri"/>
          <w:sz w:val="22"/>
          <w:szCs w:val="22"/>
        </w:rPr>
        <w:t xml:space="preserve">, </w:t>
      </w:r>
      <w:r w:rsidRPr="008A16B2">
        <w:rPr>
          <w:rFonts w:ascii="Calibri" w:hAnsi="Calibri" w:cs="Calibri"/>
          <w:spacing w:val="4"/>
          <w:sz w:val="22"/>
          <w:szCs w:val="22"/>
        </w:rPr>
        <w:t>Επιτροπή Παρακολούθησης και Παραλαβής) τα απαραίτητα αποδεικτικά στοιχεία.</w:t>
      </w:r>
    </w:p>
    <w:p w:rsidR="00B94C12" w:rsidRDefault="00B94C12" w:rsidP="006C7C01">
      <w:pPr>
        <w:jc w:val="both"/>
        <w:rPr>
          <w:rFonts w:ascii="Calibri" w:hAnsi="Calibri" w:cs="Calibri"/>
          <w:b/>
          <w:bCs/>
          <w:sz w:val="22"/>
          <w:szCs w:val="22"/>
        </w:rPr>
      </w:pPr>
    </w:p>
    <w:p w:rsidR="004F3C04" w:rsidRDefault="00831649" w:rsidP="006C7C01">
      <w:pPr>
        <w:jc w:val="both"/>
        <w:rPr>
          <w:rFonts w:ascii="Calibri" w:hAnsi="Calibri" w:cs="Calibri"/>
          <w:b/>
          <w:sz w:val="22"/>
          <w:szCs w:val="22"/>
        </w:rPr>
      </w:pPr>
      <w:r w:rsidRPr="008A16B2">
        <w:rPr>
          <w:rFonts w:ascii="Calibri" w:hAnsi="Calibri" w:cs="Calibri"/>
          <w:b/>
          <w:bCs/>
          <w:sz w:val="22"/>
          <w:szCs w:val="22"/>
        </w:rPr>
        <w:t>ΆΡΘΡΟ 26</w:t>
      </w:r>
      <w:r w:rsidRPr="008A16B2">
        <w:rPr>
          <w:rFonts w:ascii="Calibri" w:hAnsi="Calibri" w:cs="Calibri"/>
          <w:b/>
          <w:bCs/>
          <w:sz w:val="22"/>
          <w:szCs w:val="22"/>
          <w:vertAlign w:val="superscript"/>
        </w:rPr>
        <w:t>Ο</w:t>
      </w:r>
      <w:r w:rsidR="0005046D">
        <w:rPr>
          <w:rFonts w:ascii="Calibri" w:hAnsi="Calibri" w:cs="Calibri"/>
          <w:b/>
          <w:bCs/>
          <w:sz w:val="22"/>
          <w:szCs w:val="22"/>
          <w:vertAlign w:val="superscript"/>
        </w:rPr>
        <w:t xml:space="preserve"> </w:t>
      </w:r>
      <w:r w:rsidRPr="008A16B2">
        <w:rPr>
          <w:rFonts w:ascii="Calibri" w:hAnsi="Calibri" w:cs="Calibri"/>
          <w:b/>
          <w:sz w:val="22"/>
          <w:szCs w:val="22"/>
        </w:rPr>
        <w:t>ΓΕΝΙΚΟΙ</w:t>
      </w:r>
      <w:r w:rsidR="0005046D">
        <w:rPr>
          <w:rFonts w:ascii="Calibri" w:hAnsi="Calibri" w:cs="Calibri"/>
          <w:b/>
          <w:sz w:val="22"/>
          <w:szCs w:val="22"/>
        </w:rPr>
        <w:t xml:space="preserve"> </w:t>
      </w:r>
      <w:r w:rsidRPr="008A16B2">
        <w:rPr>
          <w:rFonts w:ascii="Calibri" w:hAnsi="Calibri" w:cs="Calibri"/>
          <w:b/>
          <w:sz w:val="22"/>
          <w:szCs w:val="22"/>
        </w:rPr>
        <w:t>ΟΡΟΙ</w:t>
      </w:r>
      <w:bookmarkStart w:id="22" w:name="_Hlk86860192"/>
      <w:bookmarkEnd w:id="22"/>
    </w:p>
    <w:p w:rsidR="008F27F4" w:rsidRPr="008A16B2" w:rsidRDefault="008F27F4" w:rsidP="006C7C01">
      <w:pPr>
        <w:jc w:val="both"/>
        <w:rPr>
          <w:rFonts w:ascii="Calibri" w:hAnsi="Calibri" w:cs="Calibri"/>
          <w:b/>
          <w:bCs/>
          <w:sz w:val="22"/>
          <w:szCs w:val="22"/>
        </w:rPr>
      </w:pPr>
    </w:p>
    <w:p w:rsidR="004F3C04" w:rsidRPr="008A16B2" w:rsidRDefault="00831649" w:rsidP="006C7C01">
      <w:pPr>
        <w:numPr>
          <w:ilvl w:val="0"/>
          <w:numId w:val="4"/>
        </w:numPr>
        <w:ind w:left="283" w:hanging="357"/>
        <w:jc w:val="both"/>
        <w:rPr>
          <w:rFonts w:ascii="Calibri" w:hAnsi="Calibri" w:cs="Calibri"/>
          <w:sz w:val="22"/>
          <w:szCs w:val="22"/>
        </w:rPr>
      </w:pPr>
      <w:r w:rsidRPr="008A16B2">
        <w:rPr>
          <w:rFonts w:ascii="Calibri" w:hAnsi="Calibri" w:cs="Calibri"/>
          <w:sz w:val="22"/>
          <w:szCs w:val="22"/>
        </w:rPr>
        <w:t xml:space="preserve">Ο Δήμος </w:t>
      </w:r>
      <w:r w:rsidR="00763F8E" w:rsidRPr="008A16B2">
        <w:rPr>
          <w:rFonts w:ascii="Calibri" w:hAnsi="Calibri" w:cs="Calibri"/>
          <w:sz w:val="22"/>
          <w:szCs w:val="22"/>
        </w:rPr>
        <w:t>Διονύσου</w:t>
      </w:r>
      <w:r w:rsidRPr="008A16B2">
        <w:rPr>
          <w:rFonts w:ascii="Calibri" w:hAnsi="Calibri" w:cs="Calibri"/>
          <w:sz w:val="22"/>
          <w:szCs w:val="22"/>
        </w:rPr>
        <w:t xml:space="preserve"> (Αναθέτουσα Αρχή) δεν δεσμεύεται για την τελική ανάθεση της Σύμβασης και δικαιούται να την αναθέσει ή όχι, να ακυρώσει σε οποιοδήποτε στάδιο το διαγωνισμό, να ματαιώσει, να αναβάλει ή να επαναλάβει αυτόν χωρίς καμιά υποχρέωση για καταβολή αποζημίωσης εξ αυτού του λόγου στους υποψηφίους.</w:t>
      </w:r>
    </w:p>
    <w:p w:rsidR="004F3C04" w:rsidRPr="008A16B2" w:rsidRDefault="00831649" w:rsidP="006C7C01">
      <w:pPr>
        <w:numPr>
          <w:ilvl w:val="0"/>
          <w:numId w:val="4"/>
        </w:numPr>
        <w:ind w:left="284"/>
        <w:jc w:val="both"/>
        <w:rPr>
          <w:rFonts w:ascii="Calibri" w:hAnsi="Calibri" w:cs="Calibri"/>
          <w:sz w:val="22"/>
          <w:szCs w:val="22"/>
        </w:rPr>
      </w:pPr>
      <w:r w:rsidRPr="008A16B2">
        <w:rPr>
          <w:rFonts w:ascii="Calibri" w:hAnsi="Calibri" w:cs="Calibri"/>
          <w:sz w:val="22"/>
          <w:szCs w:val="22"/>
        </w:rPr>
        <w:t>Οι οικονομικοί φορείς που θα συμμετάσχουν στον διαγωνισμό δεν δικαιούνται αποζημίωση για δαπάνες σχετικές με τη σύνταξη και υποβολή των στοιχείων που αναφέρονται στην παρούσα, π.χ. Φακέλων Προσφοράς κλπ.</w:t>
      </w:r>
    </w:p>
    <w:p w:rsidR="004F3C04" w:rsidRPr="008A16B2" w:rsidRDefault="00831649" w:rsidP="006C7C01">
      <w:pPr>
        <w:numPr>
          <w:ilvl w:val="0"/>
          <w:numId w:val="4"/>
        </w:numPr>
        <w:ind w:left="284"/>
        <w:jc w:val="both"/>
        <w:rPr>
          <w:rFonts w:ascii="Calibri" w:hAnsi="Calibri" w:cs="Calibri"/>
          <w:sz w:val="22"/>
          <w:szCs w:val="22"/>
        </w:rPr>
      </w:pPr>
      <w:r w:rsidRPr="008A16B2">
        <w:rPr>
          <w:rFonts w:ascii="Calibri" w:hAnsi="Calibri" w:cs="Calibri"/>
          <w:sz w:val="22"/>
          <w:szCs w:val="22"/>
        </w:rPr>
        <w:t>Σε περίπτωση υποβολής προσφοράς από ενώσεις οικονομικών φορέων, που υποβάλλουν κοινή προσφορά, όλα τα μέλη της Ένωσης ευθύνονται έναντι της Αναθέτουσας Αρχής αλληλεγγύως, αδιαιρέτως και εις ολόκληρον. Σε περίπτωση ανάθεσης της Σύμβασης στην Ένωση η ευθύνη αυτή εξακολουθεί μέχρι πλήρους εκτελέσεως της σύμβασης.</w:t>
      </w:r>
    </w:p>
    <w:p w:rsidR="004F3C04" w:rsidRPr="00B94C12" w:rsidRDefault="00831649" w:rsidP="006C7C01">
      <w:pPr>
        <w:numPr>
          <w:ilvl w:val="0"/>
          <w:numId w:val="4"/>
        </w:numPr>
        <w:ind w:left="284"/>
        <w:jc w:val="both"/>
        <w:rPr>
          <w:rFonts w:ascii="Calibri" w:hAnsi="Calibri" w:cs="Calibri"/>
          <w:sz w:val="22"/>
          <w:szCs w:val="22"/>
        </w:rPr>
      </w:pPr>
      <w:r w:rsidRPr="00B94C12">
        <w:rPr>
          <w:rFonts w:ascii="Calibri" w:hAnsi="Calibri" w:cs="Calibri"/>
          <w:sz w:val="22"/>
          <w:szCs w:val="22"/>
        </w:rPr>
        <w:t xml:space="preserve">Η Αναθέτουσα Αρχή επιφυλάσσεται, εφόσον το επιθυμεί, </w:t>
      </w:r>
      <w:r w:rsidRPr="00B94C12">
        <w:rPr>
          <w:rFonts w:ascii="Calibri" w:hAnsi="Calibri" w:cs="Calibri"/>
          <w:bCs/>
          <w:sz w:val="22"/>
          <w:szCs w:val="22"/>
        </w:rPr>
        <w:t>να κάνει ενδεικτικούς ελέγχους επαλήθευσης των στοιχείων που θα υποβληθούν από τους οικονομικούς φορείς</w:t>
      </w:r>
      <w:r w:rsidRPr="00B94C12">
        <w:rPr>
          <w:rFonts w:ascii="Calibri" w:hAnsi="Calibri" w:cs="Calibri"/>
          <w:sz w:val="22"/>
          <w:szCs w:val="22"/>
        </w:rPr>
        <w:t xml:space="preserve"> που θα συμμετάσχουν στον διαγωνισμό. </w:t>
      </w:r>
    </w:p>
    <w:p w:rsidR="004F3C04" w:rsidRPr="008A16B2" w:rsidRDefault="00831649" w:rsidP="006C7C01">
      <w:pPr>
        <w:numPr>
          <w:ilvl w:val="0"/>
          <w:numId w:val="4"/>
        </w:numPr>
        <w:ind w:left="284"/>
        <w:jc w:val="both"/>
        <w:rPr>
          <w:rFonts w:ascii="Calibri" w:hAnsi="Calibri" w:cs="Calibri"/>
          <w:sz w:val="22"/>
          <w:szCs w:val="22"/>
        </w:rPr>
      </w:pPr>
      <w:r w:rsidRPr="008A16B2">
        <w:rPr>
          <w:rFonts w:ascii="Calibri" w:hAnsi="Calibri" w:cs="Calibri"/>
          <w:sz w:val="22"/>
          <w:szCs w:val="22"/>
        </w:rPr>
        <w:t>Τα αποδεικτικά έγγραφα συντάσσονται στην ελληνική γλώσσα ή συνοδεύονται από επίσημη μετάφρασή τους στην ελληνική γλώσσα.</w:t>
      </w:r>
    </w:p>
    <w:p w:rsidR="004F3C04" w:rsidRPr="008A16B2" w:rsidRDefault="00831649" w:rsidP="006C7C01">
      <w:pPr>
        <w:numPr>
          <w:ilvl w:val="0"/>
          <w:numId w:val="4"/>
        </w:numPr>
        <w:ind w:left="284"/>
        <w:jc w:val="both"/>
        <w:rPr>
          <w:rFonts w:ascii="Calibri" w:hAnsi="Calibri" w:cs="Calibri"/>
          <w:sz w:val="22"/>
          <w:szCs w:val="22"/>
        </w:rPr>
      </w:pPr>
      <w:r w:rsidRPr="008A16B2">
        <w:rPr>
          <w:rFonts w:ascii="Calibri" w:hAnsi="Calibri" w:cs="Calibri"/>
          <w:sz w:val="22"/>
          <w:szCs w:val="22"/>
        </w:rPr>
        <w:lastRenderedPageBreak/>
        <w:t xml:space="preserve">Η Αναθέτουσα Αρχή δύναται να ματαιώσει την διαδικασία σύναψης της δημόσιας σύμβασης, σύμφωνα με τα οριζόμενα από το άρθρο 106 του Ν. 4412/2016. </w:t>
      </w:r>
    </w:p>
    <w:p w:rsidR="004F3C04" w:rsidRPr="008A16B2" w:rsidRDefault="00831649" w:rsidP="006C7C01">
      <w:pPr>
        <w:numPr>
          <w:ilvl w:val="0"/>
          <w:numId w:val="4"/>
        </w:numPr>
        <w:ind w:left="284"/>
        <w:jc w:val="both"/>
        <w:rPr>
          <w:rFonts w:ascii="Calibri" w:hAnsi="Calibri" w:cs="Calibri"/>
          <w:sz w:val="22"/>
          <w:szCs w:val="22"/>
        </w:rPr>
      </w:pPr>
      <w:r w:rsidRPr="008A16B2">
        <w:rPr>
          <w:rFonts w:ascii="Calibri" w:hAnsi="Calibri" w:cs="Calibri"/>
          <w:sz w:val="22"/>
          <w:szCs w:val="22"/>
        </w:rPr>
        <w:t>Ο Ανάδοχος κατά τη διάρκεια της ισχύος της Σύμβασης, τελεί υπό την εποπτεία της καθ’ ύλην αρμόδιας Επιτροπής Παρακολούθησης και Παραλαβής, με την οποία θα βρίσκεται σε συνεχή επαφή και θα συμμορφώνεται στις εντολές, υποδείξεις και οδηγίες της.</w:t>
      </w:r>
    </w:p>
    <w:p w:rsidR="004F3C04" w:rsidRPr="008A16B2" w:rsidRDefault="00831649" w:rsidP="006C7C01">
      <w:pPr>
        <w:numPr>
          <w:ilvl w:val="0"/>
          <w:numId w:val="4"/>
        </w:numPr>
        <w:ind w:left="284"/>
        <w:jc w:val="both"/>
        <w:rPr>
          <w:rFonts w:ascii="Calibri" w:hAnsi="Calibri" w:cs="Calibri"/>
          <w:sz w:val="22"/>
          <w:szCs w:val="22"/>
        </w:rPr>
      </w:pPr>
      <w:r w:rsidRPr="008A16B2">
        <w:rPr>
          <w:rFonts w:ascii="Calibri" w:hAnsi="Calibri" w:cs="Calibri"/>
          <w:sz w:val="22"/>
          <w:szCs w:val="22"/>
        </w:rPr>
        <w:t xml:space="preserve">Ο Ανάδοχος  κατά την υπογραφή του συμφωνητικούμε τον Δήμο τεκμαίρεται ότι έχει λάβει πλήρη γνώση του συνολικού αντικειμένου της Δημόσιας Σύμβασης. Αναλαμβάνει δε την εκτέλεση της σύμβασης, θεωρώντας το συμβατικό αντάλλαγμα επαρκές. </w:t>
      </w:r>
    </w:p>
    <w:p w:rsidR="004F3C04" w:rsidRPr="008A16B2" w:rsidRDefault="00831649" w:rsidP="006C7C01">
      <w:pPr>
        <w:numPr>
          <w:ilvl w:val="0"/>
          <w:numId w:val="4"/>
        </w:numPr>
        <w:ind w:left="284"/>
        <w:jc w:val="both"/>
        <w:rPr>
          <w:rFonts w:ascii="Calibri" w:hAnsi="Calibri" w:cs="Calibri"/>
          <w:b/>
          <w:sz w:val="22"/>
          <w:szCs w:val="22"/>
        </w:rPr>
      </w:pPr>
      <w:bookmarkStart w:id="23" w:name="_Hlk83100902"/>
      <w:r w:rsidRPr="008A16B2">
        <w:rPr>
          <w:rFonts w:ascii="Calibri" w:hAnsi="Calibri" w:cs="Calibri"/>
          <w:sz w:val="22"/>
          <w:szCs w:val="22"/>
        </w:rPr>
        <w:t xml:space="preserve">Ο Ανάδοχος ευθύνεται έναντι του Δήμου για την προσήκουσα και άρτια εκτέλεση της σύμβασης, σύμφωνα με τους κανόνες της επιστήμης και της τεχνικής, καθώς και τις διατάξεις της  Σύμβασης. </w:t>
      </w:r>
      <w:bookmarkEnd w:id="23"/>
    </w:p>
    <w:p w:rsidR="009523AB" w:rsidRDefault="009523AB" w:rsidP="006C7C01">
      <w:pPr>
        <w:jc w:val="both"/>
        <w:rPr>
          <w:rFonts w:ascii="Calibri" w:hAnsi="Calibri" w:cs="Calibri"/>
          <w:sz w:val="20"/>
          <w:szCs w:val="20"/>
        </w:rPr>
      </w:pPr>
    </w:p>
    <w:p w:rsidR="0005046D" w:rsidRPr="004C110F" w:rsidRDefault="0005046D" w:rsidP="006C7C01">
      <w:pPr>
        <w:widowControl w:val="0"/>
        <w:autoSpaceDE w:val="0"/>
        <w:autoSpaceDN w:val="0"/>
        <w:adjustRightInd w:val="0"/>
        <w:jc w:val="both"/>
        <w:rPr>
          <w:rFonts w:ascii="Calibri" w:hAnsi="Calibri" w:cs="Tahoma"/>
          <w:color w:val="00000A"/>
          <w:sz w:val="22"/>
          <w:szCs w:val="22"/>
        </w:rPr>
      </w:pPr>
      <w:r w:rsidRPr="004C110F">
        <w:rPr>
          <w:rFonts w:ascii="Calibri" w:hAnsi="Calibri" w:cs="Tahoma"/>
          <w:color w:val="00000A"/>
          <w:sz w:val="22"/>
          <w:szCs w:val="22"/>
        </w:rPr>
        <w:t>Ο Συντάξας</w:t>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Pr>
          <w:rFonts w:ascii="Calibri" w:hAnsi="Calibri" w:cs="Tahoma"/>
          <w:color w:val="00000A"/>
          <w:sz w:val="22"/>
          <w:szCs w:val="22"/>
        </w:rPr>
        <w:tab/>
        <w:t xml:space="preserve">Εγκρίθηκε &amp; </w:t>
      </w:r>
      <w:r w:rsidRPr="004C110F">
        <w:rPr>
          <w:rFonts w:ascii="Calibri" w:hAnsi="Calibri" w:cs="Tahoma"/>
          <w:color w:val="00000A"/>
          <w:sz w:val="22"/>
          <w:szCs w:val="22"/>
        </w:rPr>
        <w:t>Θεωρήθηκε</w:t>
      </w:r>
    </w:p>
    <w:p w:rsidR="0005046D" w:rsidRPr="004C110F" w:rsidRDefault="0005046D" w:rsidP="006C7C01">
      <w:pPr>
        <w:widowControl w:val="0"/>
        <w:autoSpaceDE w:val="0"/>
        <w:autoSpaceDN w:val="0"/>
        <w:adjustRightInd w:val="0"/>
        <w:jc w:val="both"/>
        <w:rPr>
          <w:rFonts w:ascii="Calibri" w:hAnsi="Calibri" w:cs="Tahoma"/>
          <w:color w:val="00000A"/>
          <w:sz w:val="22"/>
          <w:szCs w:val="22"/>
        </w:rPr>
      </w:pPr>
      <w:r w:rsidRPr="004C110F">
        <w:rPr>
          <w:rFonts w:ascii="Calibri" w:hAnsi="Calibri" w:cs="Tahoma"/>
          <w:color w:val="00000A"/>
          <w:sz w:val="22"/>
          <w:szCs w:val="22"/>
        </w:rPr>
        <w:tab/>
      </w:r>
      <w:r w:rsidRPr="004C110F">
        <w:rPr>
          <w:rFonts w:ascii="Calibri" w:hAnsi="Calibri" w:cs="Tahoma"/>
          <w:color w:val="00000A"/>
          <w:sz w:val="22"/>
          <w:szCs w:val="22"/>
        </w:rPr>
        <w:tab/>
      </w:r>
    </w:p>
    <w:p w:rsidR="0005046D" w:rsidRPr="004C110F" w:rsidRDefault="0005046D" w:rsidP="006C7C01">
      <w:pPr>
        <w:widowControl w:val="0"/>
        <w:autoSpaceDE w:val="0"/>
        <w:autoSpaceDN w:val="0"/>
        <w:adjustRightInd w:val="0"/>
        <w:jc w:val="both"/>
        <w:rPr>
          <w:rFonts w:ascii="Calibri" w:hAnsi="Calibri" w:cs="Tahoma"/>
          <w:color w:val="00000A"/>
          <w:sz w:val="22"/>
          <w:szCs w:val="22"/>
        </w:rPr>
      </w:pPr>
    </w:p>
    <w:p w:rsidR="0005046D" w:rsidRPr="004C110F" w:rsidRDefault="0005046D" w:rsidP="006C7C01">
      <w:pPr>
        <w:widowControl w:val="0"/>
        <w:autoSpaceDE w:val="0"/>
        <w:autoSpaceDN w:val="0"/>
        <w:adjustRightInd w:val="0"/>
        <w:jc w:val="both"/>
        <w:rPr>
          <w:rFonts w:ascii="Calibri" w:hAnsi="Calibri" w:cs="Tahoma"/>
          <w:color w:val="00000A"/>
          <w:sz w:val="22"/>
          <w:szCs w:val="22"/>
        </w:rPr>
      </w:pPr>
      <w:r>
        <w:rPr>
          <w:rFonts w:ascii="Calibri" w:hAnsi="Calibri" w:cs="Tahoma"/>
          <w:color w:val="00000A"/>
          <w:spacing w:val="-3"/>
          <w:sz w:val="22"/>
          <w:szCs w:val="22"/>
        </w:rPr>
        <w:t>Ιωάννης Ραμπαούνης</w:t>
      </w:r>
      <w:r w:rsidRPr="004C110F">
        <w:rPr>
          <w:rFonts w:ascii="Calibri" w:hAnsi="Calibri" w:cs="Tahoma"/>
          <w:color w:val="00000A"/>
          <w:spacing w:val="-3"/>
          <w:sz w:val="22"/>
          <w:szCs w:val="22"/>
        </w:rPr>
        <w:t xml:space="preserve"> </w:t>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sidRPr="004C110F">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sidRPr="004C110F">
        <w:rPr>
          <w:rFonts w:ascii="Calibri" w:hAnsi="Calibri" w:cs="Tahoma"/>
          <w:color w:val="00000A"/>
          <w:sz w:val="22"/>
          <w:szCs w:val="22"/>
        </w:rPr>
        <w:t>Απόστολος Παπαδόπουλος</w:t>
      </w:r>
    </w:p>
    <w:p w:rsidR="0005046D" w:rsidRPr="004C110F" w:rsidRDefault="0005046D" w:rsidP="006C7C01">
      <w:pPr>
        <w:widowControl w:val="0"/>
        <w:autoSpaceDE w:val="0"/>
        <w:autoSpaceDN w:val="0"/>
        <w:adjustRightInd w:val="0"/>
        <w:jc w:val="both"/>
        <w:rPr>
          <w:rFonts w:ascii="Calibri" w:hAnsi="Calibri" w:cs="Tahoma"/>
          <w:color w:val="00000A"/>
          <w:spacing w:val="-3"/>
          <w:sz w:val="22"/>
          <w:szCs w:val="22"/>
        </w:rPr>
      </w:pPr>
      <w:r w:rsidRPr="004C110F">
        <w:rPr>
          <w:rFonts w:ascii="Calibri" w:hAnsi="Calibri" w:cs="Tahoma"/>
          <w:color w:val="00000A"/>
          <w:sz w:val="22"/>
          <w:szCs w:val="22"/>
        </w:rPr>
        <w:t xml:space="preserve">ΤΕ </w:t>
      </w:r>
      <w:r>
        <w:rPr>
          <w:rFonts w:ascii="Calibri" w:hAnsi="Calibri" w:cs="Tahoma"/>
          <w:color w:val="00000A"/>
          <w:sz w:val="22"/>
          <w:szCs w:val="22"/>
        </w:rPr>
        <w:t>Δασοπόνων</w:t>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sidRPr="004C110F">
        <w:rPr>
          <w:rFonts w:ascii="Calibri" w:hAnsi="Calibri" w:cs="Tahoma"/>
          <w:color w:val="00000A"/>
          <w:sz w:val="22"/>
          <w:szCs w:val="22"/>
        </w:rPr>
        <w:tab/>
      </w:r>
      <w:r>
        <w:rPr>
          <w:rFonts w:ascii="Calibri" w:hAnsi="Calibri" w:cs="Tahoma"/>
          <w:color w:val="00000A"/>
          <w:sz w:val="22"/>
          <w:szCs w:val="22"/>
        </w:rPr>
        <w:tab/>
      </w:r>
      <w:r w:rsidRPr="004C110F">
        <w:rPr>
          <w:rFonts w:ascii="Calibri" w:hAnsi="Calibri" w:cs="Tahoma"/>
          <w:color w:val="00000A"/>
          <w:sz w:val="22"/>
          <w:szCs w:val="22"/>
        </w:rPr>
        <w:t>Μηχανολόγος Μηχανικός</w:t>
      </w:r>
      <w:r>
        <w:rPr>
          <w:rFonts w:ascii="Calibri" w:hAnsi="Calibri" w:cs="Tahoma"/>
          <w:color w:val="00000A"/>
          <w:sz w:val="22"/>
          <w:szCs w:val="22"/>
        </w:rPr>
        <w:t xml:space="preserve"> ΠΕ 5</w:t>
      </w:r>
    </w:p>
    <w:p w:rsidR="004F6A8F" w:rsidRDefault="0005046D" w:rsidP="006C7C01">
      <w:pPr>
        <w:widowControl w:val="0"/>
        <w:autoSpaceDE w:val="0"/>
        <w:autoSpaceDN w:val="0"/>
        <w:adjustRightInd w:val="0"/>
        <w:rPr>
          <w:rFonts w:ascii="Calibri" w:hAnsi="Calibri" w:cs="Tahoma"/>
          <w:color w:val="00000A"/>
          <w:spacing w:val="-3"/>
          <w:sz w:val="22"/>
          <w:szCs w:val="22"/>
        </w:rPr>
      </w:pPr>
      <w:r w:rsidRPr="004C110F">
        <w:rPr>
          <w:rFonts w:ascii="Calibri" w:hAnsi="Calibri" w:cs="Tahoma"/>
          <w:color w:val="00000A"/>
          <w:spacing w:val="-3"/>
          <w:sz w:val="22"/>
          <w:szCs w:val="22"/>
        </w:rPr>
        <w:t>Διεύθυνση Περιβάλλοντος</w:t>
      </w:r>
      <w:r w:rsidRPr="00DA311C">
        <w:rPr>
          <w:rFonts w:ascii="Calibri" w:hAnsi="Calibri" w:cs="Tahoma"/>
          <w:color w:val="00000A"/>
          <w:spacing w:val="-3"/>
          <w:sz w:val="22"/>
          <w:szCs w:val="22"/>
        </w:rPr>
        <w:t xml:space="preserve"> </w:t>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Pr>
          <w:rFonts w:ascii="Calibri" w:hAnsi="Calibri" w:cs="Tahoma"/>
          <w:color w:val="00000A"/>
          <w:spacing w:val="-3"/>
          <w:sz w:val="22"/>
          <w:szCs w:val="22"/>
        </w:rPr>
        <w:tab/>
      </w:r>
      <w:r w:rsidRPr="004C110F">
        <w:rPr>
          <w:rFonts w:ascii="Calibri" w:hAnsi="Calibri" w:cs="Tahoma"/>
          <w:color w:val="00000A"/>
          <w:spacing w:val="-3"/>
          <w:sz w:val="22"/>
          <w:szCs w:val="22"/>
        </w:rPr>
        <w:t xml:space="preserve">Προϊστάμενος Διεύθυνσης </w:t>
      </w:r>
    </w:p>
    <w:p w:rsidR="0005046D" w:rsidRPr="004C110F" w:rsidRDefault="0005046D" w:rsidP="006C7C01">
      <w:pPr>
        <w:widowControl w:val="0"/>
        <w:autoSpaceDE w:val="0"/>
        <w:autoSpaceDN w:val="0"/>
        <w:adjustRightInd w:val="0"/>
        <w:ind w:left="5040" w:firstLine="720"/>
        <w:rPr>
          <w:rFonts w:ascii="Calibri" w:hAnsi="Calibri" w:cs="Tahoma"/>
          <w:color w:val="00000A"/>
          <w:spacing w:val="-3"/>
          <w:sz w:val="22"/>
          <w:szCs w:val="22"/>
        </w:rPr>
      </w:pPr>
      <w:r w:rsidRPr="004C110F">
        <w:rPr>
          <w:rFonts w:ascii="Calibri" w:hAnsi="Calibri" w:cs="Tahoma"/>
          <w:color w:val="00000A"/>
          <w:spacing w:val="-3"/>
          <w:sz w:val="22"/>
          <w:szCs w:val="22"/>
        </w:rPr>
        <w:t>Περιβάλλοντος</w:t>
      </w:r>
      <w:r w:rsidR="004F6A8F">
        <w:rPr>
          <w:rFonts w:ascii="Calibri" w:hAnsi="Calibri" w:cs="Tahoma"/>
          <w:color w:val="00000A"/>
          <w:spacing w:val="-3"/>
          <w:sz w:val="22"/>
          <w:szCs w:val="22"/>
        </w:rPr>
        <w:t xml:space="preserve">, Καθαριότητας και </w:t>
      </w:r>
    </w:p>
    <w:p w:rsidR="008A16B2" w:rsidRDefault="004F6A8F" w:rsidP="006C7C01">
      <w:pPr>
        <w:ind w:right="-58"/>
        <w:outlineLvl w:val="0"/>
        <w:rPr>
          <w:rFonts w:ascii="Calibri" w:hAnsi="Calibri" w:cs="Calibri"/>
          <w:bCs/>
          <w:sz w:val="22"/>
          <w:szCs w:val="22"/>
        </w:rPr>
      </w:pP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t>Πρασίνου</w:t>
      </w:r>
    </w:p>
    <w:p w:rsidR="008A16B2" w:rsidRDefault="008A16B2" w:rsidP="006C7C01">
      <w:pPr>
        <w:ind w:right="-58"/>
        <w:outlineLvl w:val="0"/>
        <w:rPr>
          <w:rFonts w:ascii="Calibri" w:hAnsi="Calibri" w:cs="Calibri"/>
          <w:bCs/>
          <w:sz w:val="22"/>
          <w:szCs w:val="22"/>
        </w:rPr>
      </w:pPr>
    </w:p>
    <w:p w:rsidR="009523AB" w:rsidRDefault="009523AB" w:rsidP="006C7C01">
      <w:pPr>
        <w:jc w:val="both"/>
        <w:rPr>
          <w:rFonts w:ascii="Calibri" w:hAnsi="Calibri" w:cs="Calibri"/>
          <w:sz w:val="20"/>
          <w:szCs w:val="20"/>
        </w:rPr>
      </w:pPr>
    </w:p>
    <w:p w:rsidR="009523AB" w:rsidRDefault="009523AB" w:rsidP="006C7C01">
      <w:pPr>
        <w:jc w:val="both"/>
        <w:rPr>
          <w:rFonts w:ascii="Calibri" w:hAnsi="Calibri" w:cs="Calibri"/>
          <w:sz w:val="20"/>
          <w:szCs w:val="20"/>
        </w:rPr>
      </w:pPr>
    </w:p>
    <w:p w:rsidR="004F3C04" w:rsidRDefault="004F3C04" w:rsidP="006C7C01">
      <w:pPr>
        <w:shd w:val="clear" w:color="auto" w:fill="FFFFFF" w:themeFill="background1"/>
        <w:ind w:left="-142" w:right="-2"/>
        <w:jc w:val="center"/>
        <w:rPr>
          <w:rFonts w:ascii="Calibri" w:hAnsi="Calibri" w:cs="Calibri"/>
          <w:bCs/>
          <w:sz w:val="22"/>
          <w:szCs w:val="22"/>
        </w:rPr>
      </w:pPr>
    </w:p>
    <w:sectPr w:rsidR="004F3C04" w:rsidSect="00ED6AC9">
      <w:pgSz w:w="11906" w:h="16838"/>
      <w:pgMar w:top="1418" w:right="1361" w:bottom="1418" w:left="1361" w:header="709" w:footer="709"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F3F" w:rsidRDefault="003C7F3F">
      <w:r>
        <w:separator/>
      </w:r>
    </w:p>
  </w:endnote>
  <w:endnote w:type="continuationSeparator" w:id="1">
    <w:p w:rsidR="003C7F3F" w:rsidRDefault="003C7F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mic Sans MS">
    <w:panose1 w:val="030F0702030302020204"/>
    <w:charset w:val="A1"/>
    <w:family w:val="script"/>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A1"/>
    <w:family w:val="roman"/>
    <w:pitch w:val="variable"/>
    <w:sig w:usb0="04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PF DinDisplay Pro">
    <w:altName w:val="Calibri"/>
    <w:charset w:val="A1"/>
    <w:family w:val="auto"/>
    <w:pitch w:val="variable"/>
    <w:sig w:usb0="A00002BF" w:usb1="5000E0FB" w:usb2="00000000" w:usb3="00000000" w:csb0="0000019F" w:csb1="00000000"/>
  </w:font>
  <w:font w:name="Consolas">
    <w:panose1 w:val="020B0609020204030204"/>
    <w:charset w:val="A1"/>
    <w:family w:val="modern"/>
    <w:pitch w:val="fixed"/>
    <w:sig w:usb0="E10002FF" w:usb1="4000FCFF" w:usb2="00000009" w:usb3="00000000" w:csb0="0000019F" w:csb1="00000000"/>
  </w:font>
  <w:font w:name="Liberation Sans">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Bookman Old Style">
    <w:panose1 w:val="02050604050505020204"/>
    <w:charset w:val="A1"/>
    <w:family w:val="roman"/>
    <w:pitch w:val="variable"/>
    <w:sig w:usb0="00000287" w:usb1="00000000" w:usb2="00000000" w:usb3="00000000" w:csb0="0000009F" w:csb1="00000000"/>
  </w:font>
  <w:font w:name="Liberation Serif">
    <w:panose1 w:val="02020603050405020304"/>
    <w:charset w:val="A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Book">
    <w:altName w:val="Corbel"/>
    <w:charset w:val="A1"/>
    <w:family w:val="swiss"/>
    <w:pitch w:val="variable"/>
    <w:sig w:usb0="00000287" w:usb1="00000000" w:usb2="00000000" w:usb3="00000000" w:csb0="0000009F" w:csb1="00000000"/>
  </w:font>
  <w:font w:name="Klee One">
    <w:charset w:val="80"/>
    <w:family w:val="auto"/>
    <w:pitch w:val="variable"/>
    <w:sig w:usb0="E00002FF" w:usb1="6AC7FCFF" w:usb2="00000052" w:usb3="00000000" w:csb0="00120005" w:csb1="00000000"/>
  </w:font>
  <w:font w:name="Arial,Italic">
    <w:altName w:val="MS Mincho"/>
    <w:panose1 w:val="00000000000000000000"/>
    <w:charset w:val="80"/>
    <w:family w:val="auto"/>
    <w:notTrueType/>
    <w:pitch w:val="default"/>
    <w:sig w:usb0="00000001" w:usb1="08070000" w:usb2="00000010" w:usb3="00000000" w:csb0="00020000" w:csb1="00000000"/>
  </w:font>
  <w:font w:name="Calibri,Bold">
    <w:altName w:val="Calibri"/>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4618"/>
      <w:docPartObj>
        <w:docPartGallery w:val="Page Numbers (Bottom of Page)"/>
        <w:docPartUnique/>
      </w:docPartObj>
    </w:sdtPr>
    <w:sdtEndPr>
      <w:rPr>
        <w:rFonts w:asciiTheme="minorHAnsi" w:hAnsiTheme="minorHAnsi"/>
        <w:sz w:val="18"/>
        <w:szCs w:val="18"/>
      </w:rPr>
    </w:sdtEndPr>
    <w:sdtContent>
      <w:sdt>
        <w:sdtPr>
          <w:id w:val="565050523"/>
          <w:docPartObj>
            <w:docPartGallery w:val="Page Numbers (Top of Page)"/>
            <w:docPartUnique/>
          </w:docPartObj>
        </w:sdtPr>
        <w:sdtEndPr>
          <w:rPr>
            <w:rFonts w:asciiTheme="minorHAnsi" w:hAnsiTheme="minorHAnsi"/>
            <w:sz w:val="18"/>
            <w:szCs w:val="18"/>
          </w:rPr>
        </w:sdtEndPr>
        <w:sdtContent>
          <w:p w:rsidR="003C7F3F" w:rsidRPr="00ED6AC9" w:rsidRDefault="003C7F3F">
            <w:pPr>
              <w:pStyle w:val="Footer"/>
              <w:jc w:val="right"/>
              <w:rPr>
                <w:rFonts w:asciiTheme="minorHAnsi" w:hAnsiTheme="minorHAnsi"/>
                <w:sz w:val="18"/>
                <w:szCs w:val="18"/>
              </w:rPr>
            </w:pPr>
            <w:r w:rsidRPr="00ED6AC9">
              <w:rPr>
                <w:rFonts w:asciiTheme="minorHAnsi" w:hAnsiTheme="minorHAnsi"/>
                <w:sz w:val="18"/>
                <w:szCs w:val="18"/>
              </w:rPr>
              <w:t xml:space="preserve">Σελ </w:t>
            </w:r>
            <w:r w:rsidRPr="00ED6AC9">
              <w:rPr>
                <w:rFonts w:asciiTheme="minorHAnsi" w:hAnsiTheme="minorHAnsi"/>
                <w:b/>
                <w:sz w:val="18"/>
                <w:szCs w:val="18"/>
              </w:rPr>
              <w:fldChar w:fldCharType="begin"/>
            </w:r>
            <w:r w:rsidRPr="00ED6AC9">
              <w:rPr>
                <w:rFonts w:asciiTheme="minorHAnsi" w:hAnsiTheme="minorHAnsi"/>
                <w:b/>
                <w:sz w:val="18"/>
                <w:szCs w:val="18"/>
              </w:rPr>
              <w:instrText xml:space="preserve"> PAGE </w:instrText>
            </w:r>
            <w:r w:rsidRPr="00ED6AC9">
              <w:rPr>
                <w:rFonts w:asciiTheme="minorHAnsi" w:hAnsiTheme="minorHAnsi"/>
                <w:b/>
                <w:sz w:val="18"/>
                <w:szCs w:val="18"/>
              </w:rPr>
              <w:fldChar w:fldCharType="separate"/>
            </w:r>
            <w:r w:rsidR="00502437">
              <w:rPr>
                <w:rFonts w:asciiTheme="minorHAnsi" w:hAnsiTheme="minorHAnsi"/>
                <w:b/>
                <w:noProof/>
                <w:sz w:val="18"/>
                <w:szCs w:val="18"/>
              </w:rPr>
              <w:t>45</w:t>
            </w:r>
            <w:r w:rsidRPr="00ED6AC9">
              <w:rPr>
                <w:rFonts w:asciiTheme="minorHAnsi" w:hAnsiTheme="minorHAnsi"/>
                <w:b/>
                <w:sz w:val="18"/>
                <w:szCs w:val="18"/>
              </w:rPr>
              <w:fldChar w:fldCharType="end"/>
            </w:r>
            <w:r w:rsidRPr="00ED6AC9">
              <w:rPr>
                <w:rFonts w:asciiTheme="minorHAnsi" w:hAnsiTheme="minorHAnsi"/>
                <w:sz w:val="18"/>
                <w:szCs w:val="18"/>
              </w:rPr>
              <w:t xml:space="preserve"> από </w:t>
            </w:r>
            <w:r w:rsidRPr="00ED6AC9">
              <w:rPr>
                <w:rFonts w:asciiTheme="minorHAnsi" w:hAnsiTheme="minorHAnsi"/>
                <w:b/>
                <w:sz w:val="18"/>
                <w:szCs w:val="18"/>
              </w:rPr>
              <w:fldChar w:fldCharType="begin"/>
            </w:r>
            <w:r w:rsidRPr="00ED6AC9">
              <w:rPr>
                <w:rFonts w:asciiTheme="minorHAnsi" w:hAnsiTheme="minorHAnsi"/>
                <w:b/>
                <w:sz w:val="18"/>
                <w:szCs w:val="18"/>
              </w:rPr>
              <w:instrText xml:space="preserve"> NUMPAGES  </w:instrText>
            </w:r>
            <w:r w:rsidRPr="00ED6AC9">
              <w:rPr>
                <w:rFonts w:asciiTheme="minorHAnsi" w:hAnsiTheme="minorHAnsi"/>
                <w:b/>
                <w:sz w:val="18"/>
                <w:szCs w:val="18"/>
              </w:rPr>
              <w:fldChar w:fldCharType="separate"/>
            </w:r>
            <w:r w:rsidR="00502437">
              <w:rPr>
                <w:rFonts w:asciiTheme="minorHAnsi" w:hAnsiTheme="minorHAnsi"/>
                <w:b/>
                <w:noProof/>
                <w:sz w:val="18"/>
                <w:szCs w:val="18"/>
              </w:rPr>
              <w:t>47</w:t>
            </w:r>
            <w:r w:rsidRPr="00ED6AC9">
              <w:rPr>
                <w:rFonts w:asciiTheme="minorHAnsi" w:hAnsiTheme="minorHAnsi"/>
                <w:b/>
                <w:sz w:val="18"/>
                <w:szCs w:val="18"/>
              </w:rPr>
              <w:fldChar w:fldCharType="end"/>
            </w:r>
          </w:p>
        </w:sdtContent>
      </w:sdt>
    </w:sdtContent>
  </w:sdt>
  <w:p w:rsidR="003C7F3F" w:rsidRDefault="003C7F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F3F" w:rsidRDefault="003C7F3F">
      <w:r>
        <w:separator/>
      </w:r>
    </w:p>
  </w:footnote>
  <w:footnote w:type="continuationSeparator" w:id="1">
    <w:p w:rsidR="003C7F3F" w:rsidRDefault="003C7F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Comic Sans MS"/>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Comic Sans MS"/>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Comic Sans MS"/>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
    <w:nsid w:val="00000003"/>
    <w:multiLevelType w:val="multilevel"/>
    <w:tmpl w:val="00000003"/>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52B6D14"/>
    <w:multiLevelType w:val="multilevel"/>
    <w:tmpl w:val="E28477FC"/>
    <w:lvl w:ilvl="0">
      <w:start w:val="12"/>
      <w:numFmt w:val="decimal"/>
      <w:lvlText w:val="%1"/>
      <w:lvlJc w:val="left"/>
      <w:pPr>
        <w:tabs>
          <w:tab w:val="num" w:pos="0"/>
        </w:tabs>
        <w:ind w:left="360" w:hanging="360"/>
      </w:pPr>
      <w:rPr>
        <w:b/>
      </w:rPr>
    </w:lvl>
    <w:lvl w:ilvl="1">
      <w:start w:val="1"/>
      <w:numFmt w:val="decimal"/>
      <w:lvlText w:val="%1.%2"/>
      <w:lvlJc w:val="left"/>
      <w:pPr>
        <w:tabs>
          <w:tab w:val="num" w:pos="0"/>
        </w:tabs>
        <w:ind w:left="717" w:hanging="360"/>
      </w:pPr>
      <w:rPr>
        <w:b/>
      </w:rPr>
    </w:lvl>
    <w:lvl w:ilvl="2">
      <w:start w:val="1"/>
      <w:numFmt w:val="decimal"/>
      <w:lvlText w:val="%1.%2.%3"/>
      <w:lvlJc w:val="left"/>
      <w:pPr>
        <w:tabs>
          <w:tab w:val="num" w:pos="0"/>
        </w:tabs>
        <w:ind w:left="1434" w:hanging="720"/>
      </w:pPr>
      <w:rPr>
        <w:b/>
      </w:rPr>
    </w:lvl>
    <w:lvl w:ilvl="3">
      <w:start w:val="1"/>
      <w:numFmt w:val="decimal"/>
      <w:lvlText w:val="%1.%2.%3.%4"/>
      <w:lvlJc w:val="left"/>
      <w:pPr>
        <w:tabs>
          <w:tab w:val="num" w:pos="0"/>
        </w:tabs>
        <w:ind w:left="1791" w:hanging="720"/>
      </w:pPr>
      <w:rPr>
        <w:b/>
      </w:rPr>
    </w:lvl>
    <w:lvl w:ilvl="4">
      <w:start w:val="1"/>
      <w:numFmt w:val="decimal"/>
      <w:lvlText w:val="%1.%2.%3.%4.%5"/>
      <w:lvlJc w:val="left"/>
      <w:pPr>
        <w:tabs>
          <w:tab w:val="num" w:pos="0"/>
        </w:tabs>
        <w:ind w:left="2148" w:hanging="720"/>
      </w:pPr>
      <w:rPr>
        <w:b/>
      </w:rPr>
    </w:lvl>
    <w:lvl w:ilvl="5">
      <w:start w:val="1"/>
      <w:numFmt w:val="decimal"/>
      <w:lvlText w:val="%1.%2.%3.%4.%5.%6"/>
      <w:lvlJc w:val="left"/>
      <w:pPr>
        <w:tabs>
          <w:tab w:val="num" w:pos="0"/>
        </w:tabs>
        <w:ind w:left="2865" w:hanging="1080"/>
      </w:pPr>
      <w:rPr>
        <w:b/>
      </w:rPr>
    </w:lvl>
    <w:lvl w:ilvl="6">
      <w:start w:val="1"/>
      <w:numFmt w:val="decimal"/>
      <w:lvlText w:val="%1.%2.%3.%4.%5.%6.%7"/>
      <w:lvlJc w:val="left"/>
      <w:pPr>
        <w:tabs>
          <w:tab w:val="num" w:pos="0"/>
        </w:tabs>
        <w:ind w:left="3222" w:hanging="1080"/>
      </w:pPr>
      <w:rPr>
        <w:b/>
      </w:rPr>
    </w:lvl>
    <w:lvl w:ilvl="7">
      <w:start w:val="1"/>
      <w:numFmt w:val="decimal"/>
      <w:lvlText w:val="%1.%2.%3.%4.%5.%6.%7.%8"/>
      <w:lvlJc w:val="left"/>
      <w:pPr>
        <w:tabs>
          <w:tab w:val="num" w:pos="0"/>
        </w:tabs>
        <w:ind w:left="3939" w:hanging="1440"/>
      </w:pPr>
      <w:rPr>
        <w:b/>
      </w:rPr>
    </w:lvl>
    <w:lvl w:ilvl="8">
      <w:start w:val="1"/>
      <w:numFmt w:val="decimal"/>
      <w:lvlText w:val="%1.%2.%3.%4.%5.%6.%7.%8.%9"/>
      <w:lvlJc w:val="left"/>
      <w:pPr>
        <w:tabs>
          <w:tab w:val="num" w:pos="0"/>
        </w:tabs>
        <w:ind w:left="4296" w:hanging="1440"/>
      </w:pPr>
      <w:rPr>
        <w:b/>
      </w:rPr>
    </w:lvl>
  </w:abstractNum>
  <w:abstractNum w:abstractNumId="3">
    <w:nsid w:val="05943D6E"/>
    <w:multiLevelType w:val="multilevel"/>
    <w:tmpl w:val="F17E244C"/>
    <w:lvl w:ilvl="0">
      <w:start w:val="1"/>
      <w:numFmt w:val="decimal"/>
      <w:lvlText w:val="%1."/>
      <w:lvlJc w:val="left"/>
      <w:pPr>
        <w:tabs>
          <w:tab w:val="num" w:pos="360"/>
        </w:tabs>
        <w:ind w:left="360" w:hanging="360"/>
      </w:pPr>
      <w:rPr>
        <w:rFonts w:ascii="Calibri" w:hAnsi="Calibri" w:cs="Calibri"/>
        <w:b w:val="0"/>
        <w:color w:val="00000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nsid w:val="0A66193A"/>
    <w:multiLevelType w:val="hybridMultilevel"/>
    <w:tmpl w:val="18168B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851269"/>
    <w:multiLevelType w:val="hybridMultilevel"/>
    <w:tmpl w:val="EB6056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22552B4"/>
    <w:multiLevelType w:val="hybridMultilevel"/>
    <w:tmpl w:val="1824733E"/>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F035D69"/>
    <w:multiLevelType w:val="multilevel"/>
    <w:tmpl w:val="7D5A7344"/>
    <w:lvl w:ilvl="0">
      <w:start w:val="2"/>
      <w:numFmt w:val="bullet"/>
      <w:pStyle w:val="bluebullets"/>
      <w:lvlText w:val=""/>
      <w:lvlJc w:val="left"/>
      <w:pPr>
        <w:tabs>
          <w:tab w:val="num" w:pos="360"/>
        </w:tabs>
        <w:ind w:left="360" w:hanging="360"/>
      </w:pPr>
      <w:rPr>
        <w:rFonts w:ascii="Wingdings" w:hAnsi="Wingdings" w:cs="Wingdings" w:hint="default"/>
        <w:color w:val="385623"/>
        <w:sz w:val="28"/>
        <w:szCs w:val="28"/>
        <w:u w:val="none" w:color="FFCC00"/>
      </w:rPr>
    </w:lvl>
    <w:lvl w:ilvl="1">
      <w:start w:val="2"/>
      <w:numFmt w:val="bullet"/>
      <w:lvlText w:val=""/>
      <w:lvlJc w:val="left"/>
      <w:pPr>
        <w:tabs>
          <w:tab w:val="num" w:pos="0"/>
        </w:tabs>
        <w:ind w:left="1440" w:hanging="360"/>
      </w:pPr>
      <w:rPr>
        <w:rFonts w:ascii="Wingdings" w:hAnsi="Wingdings" w:cs="Wingdings" w:hint="default"/>
        <w:color w:val="385623"/>
        <w:sz w:val="28"/>
        <w:szCs w:val="28"/>
        <w:u w:val="none" w:color="FFCC00"/>
      </w:rPr>
    </w:lvl>
    <w:lvl w:ilvl="2">
      <w:numFmt w:val="bullet"/>
      <w:lvlText w:val="•"/>
      <w:lvlJc w:val="left"/>
      <w:pPr>
        <w:tabs>
          <w:tab w:val="num" w:pos="0"/>
        </w:tabs>
        <w:ind w:left="2520" w:hanging="720"/>
      </w:pPr>
      <w:rPr>
        <w:rFonts w:ascii="Calibri" w:hAnsi="Calibri" w:cs="Calibri" w:hint="default"/>
      </w:rPr>
    </w:lvl>
    <w:lvl w:ilvl="3">
      <w:numFmt w:val="bullet"/>
      <w:lvlText w:val="-"/>
      <w:lvlJc w:val="left"/>
      <w:pPr>
        <w:tabs>
          <w:tab w:val="num" w:pos="0"/>
        </w:tabs>
        <w:ind w:left="3240" w:hanging="720"/>
      </w:pPr>
      <w:rPr>
        <w:rFonts w:ascii="Calibri" w:hAnsi="Calibri" w:cs="Calibri"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20190E37"/>
    <w:multiLevelType w:val="hybridMultilevel"/>
    <w:tmpl w:val="C0D4FECC"/>
    <w:lvl w:ilvl="0" w:tplc="04080001">
      <w:start w:val="1"/>
      <w:numFmt w:val="bullet"/>
      <w:lvlText w:val=""/>
      <w:lvlJc w:val="left"/>
      <w:pPr>
        <w:ind w:left="-208" w:hanging="360"/>
      </w:pPr>
      <w:rPr>
        <w:rFonts w:ascii="Symbol" w:hAnsi="Symbol" w:hint="default"/>
      </w:rPr>
    </w:lvl>
    <w:lvl w:ilvl="1" w:tplc="04080003" w:tentative="1">
      <w:start w:val="1"/>
      <w:numFmt w:val="bullet"/>
      <w:lvlText w:val="o"/>
      <w:lvlJc w:val="left"/>
      <w:pPr>
        <w:ind w:left="512" w:hanging="360"/>
      </w:pPr>
      <w:rPr>
        <w:rFonts w:ascii="Courier New" w:hAnsi="Courier New" w:cs="Courier New" w:hint="default"/>
      </w:rPr>
    </w:lvl>
    <w:lvl w:ilvl="2" w:tplc="04080005" w:tentative="1">
      <w:start w:val="1"/>
      <w:numFmt w:val="bullet"/>
      <w:lvlText w:val=""/>
      <w:lvlJc w:val="left"/>
      <w:pPr>
        <w:ind w:left="1232" w:hanging="360"/>
      </w:pPr>
      <w:rPr>
        <w:rFonts w:ascii="Wingdings" w:hAnsi="Wingdings" w:hint="default"/>
      </w:rPr>
    </w:lvl>
    <w:lvl w:ilvl="3" w:tplc="04080001" w:tentative="1">
      <w:start w:val="1"/>
      <w:numFmt w:val="bullet"/>
      <w:lvlText w:val=""/>
      <w:lvlJc w:val="left"/>
      <w:pPr>
        <w:ind w:left="1952" w:hanging="360"/>
      </w:pPr>
      <w:rPr>
        <w:rFonts w:ascii="Symbol" w:hAnsi="Symbol" w:hint="default"/>
      </w:rPr>
    </w:lvl>
    <w:lvl w:ilvl="4" w:tplc="04080003" w:tentative="1">
      <w:start w:val="1"/>
      <w:numFmt w:val="bullet"/>
      <w:lvlText w:val="o"/>
      <w:lvlJc w:val="left"/>
      <w:pPr>
        <w:ind w:left="2672" w:hanging="360"/>
      </w:pPr>
      <w:rPr>
        <w:rFonts w:ascii="Courier New" w:hAnsi="Courier New" w:cs="Courier New" w:hint="default"/>
      </w:rPr>
    </w:lvl>
    <w:lvl w:ilvl="5" w:tplc="04080005" w:tentative="1">
      <w:start w:val="1"/>
      <w:numFmt w:val="bullet"/>
      <w:lvlText w:val=""/>
      <w:lvlJc w:val="left"/>
      <w:pPr>
        <w:ind w:left="3392" w:hanging="360"/>
      </w:pPr>
      <w:rPr>
        <w:rFonts w:ascii="Wingdings" w:hAnsi="Wingdings" w:hint="default"/>
      </w:rPr>
    </w:lvl>
    <w:lvl w:ilvl="6" w:tplc="04080001" w:tentative="1">
      <w:start w:val="1"/>
      <w:numFmt w:val="bullet"/>
      <w:lvlText w:val=""/>
      <w:lvlJc w:val="left"/>
      <w:pPr>
        <w:ind w:left="4112" w:hanging="360"/>
      </w:pPr>
      <w:rPr>
        <w:rFonts w:ascii="Symbol" w:hAnsi="Symbol" w:hint="default"/>
      </w:rPr>
    </w:lvl>
    <w:lvl w:ilvl="7" w:tplc="04080003" w:tentative="1">
      <w:start w:val="1"/>
      <w:numFmt w:val="bullet"/>
      <w:lvlText w:val="o"/>
      <w:lvlJc w:val="left"/>
      <w:pPr>
        <w:ind w:left="4832" w:hanging="360"/>
      </w:pPr>
      <w:rPr>
        <w:rFonts w:ascii="Courier New" w:hAnsi="Courier New" w:cs="Courier New" w:hint="default"/>
      </w:rPr>
    </w:lvl>
    <w:lvl w:ilvl="8" w:tplc="04080005" w:tentative="1">
      <w:start w:val="1"/>
      <w:numFmt w:val="bullet"/>
      <w:lvlText w:val=""/>
      <w:lvlJc w:val="left"/>
      <w:pPr>
        <w:ind w:left="5552" w:hanging="360"/>
      </w:pPr>
      <w:rPr>
        <w:rFonts w:ascii="Wingdings" w:hAnsi="Wingdings" w:hint="default"/>
      </w:rPr>
    </w:lvl>
  </w:abstractNum>
  <w:abstractNum w:abstractNumId="9">
    <w:nsid w:val="28A32C92"/>
    <w:multiLevelType w:val="hybridMultilevel"/>
    <w:tmpl w:val="B10247B8"/>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2A0D6337"/>
    <w:multiLevelType w:val="hybridMultilevel"/>
    <w:tmpl w:val="094E75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2A6D3FF6"/>
    <w:multiLevelType w:val="hybridMultilevel"/>
    <w:tmpl w:val="B92EA08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2D1A67B4"/>
    <w:multiLevelType w:val="multilevel"/>
    <w:tmpl w:val="867488D6"/>
    <w:lvl w:ilvl="0">
      <w:start w:val="1"/>
      <w:numFmt w:val="bullet"/>
      <w:lvlText w:val="-"/>
      <w:lvlJc w:val="left"/>
      <w:pPr>
        <w:tabs>
          <w:tab w:val="num" w:pos="0"/>
        </w:tabs>
        <w:ind w:left="360" w:hanging="360"/>
      </w:pPr>
      <w:rPr>
        <w:rFonts w:ascii="Sylfaen" w:hAnsi="Sylfaen" w:cs="Sylfae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
    <w:nsid w:val="31014005"/>
    <w:multiLevelType w:val="hybridMultilevel"/>
    <w:tmpl w:val="2BEED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681323"/>
    <w:multiLevelType w:val="multilevel"/>
    <w:tmpl w:val="A8A68A24"/>
    <w:lvl w:ilvl="0">
      <w:start w:val="1"/>
      <w:numFmt w:val="decimal"/>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353152FF"/>
    <w:multiLevelType w:val="hybridMultilevel"/>
    <w:tmpl w:val="11343F0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3C7807F9"/>
    <w:multiLevelType w:val="hybridMultilevel"/>
    <w:tmpl w:val="3922400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nsid w:val="3F316F44"/>
    <w:multiLevelType w:val="hybridMultilevel"/>
    <w:tmpl w:val="A5D4510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49C55200"/>
    <w:multiLevelType w:val="hybridMultilevel"/>
    <w:tmpl w:val="86363A7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nsid w:val="59640F1B"/>
    <w:multiLevelType w:val="hybridMultilevel"/>
    <w:tmpl w:val="742C6084"/>
    <w:lvl w:ilvl="0" w:tplc="379A80DA">
      <w:start w:val="33"/>
      <w:numFmt w:val="decimal"/>
      <w:lvlText w:val="%1"/>
      <w:lvlJc w:val="left"/>
      <w:pPr>
        <w:ind w:left="1227" w:hanging="464"/>
      </w:pPr>
      <w:rPr>
        <w:rFonts w:ascii="Calibri" w:eastAsia="Calibri" w:hAnsi="Calibri" w:cs="Calibri" w:hint="default"/>
        <w:spacing w:val="-1"/>
        <w:w w:val="99"/>
        <w:sz w:val="20"/>
        <w:szCs w:val="20"/>
        <w:lang w:val="el-GR" w:eastAsia="el-GR" w:bidi="el-GR"/>
      </w:rPr>
    </w:lvl>
    <w:lvl w:ilvl="1" w:tplc="BA3878A6">
      <w:numFmt w:val="bullet"/>
      <w:lvlText w:val=""/>
      <w:lvlJc w:val="left"/>
      <w:pPr>
        <w:ind w:left="2477" w:hanging="360"/>
      </w:pPr>
      <w:rPr>
        <w:rFonts w:ascii="Symbol" w:eastAsia="Symbol" w:hAnsi="Symbol" w:cs="Symbol" w:hint="default"/>
        <w:w w:val="99"/>
        <w:sz w:val="20"/>
        <w:szCs w:val="20"/>
        <w:lang w:val="el-GR" w:eastAsia="el-GR" w:bidi="el-GR"/>
      </w:rPr>
    </w:lvl>
    <w:lvl w:ilvl="2" w:tplc="DDF49A96">
      <w:numFmt w:val="bullet"/>
      <w:lvlText w:val="•"/>
      <w:lvlJc w:val="left"/>
      <w:pPr>
        <w:ind w:left="2720" w:hanging="360"/>
      </w:pPr>
      <w:rPr>
        <w:rFonts w:hint="default"/>
        <w:lang w:val="el-GR" w:eastAsia="el-GR" w:bidi="el-GR"/>
      </w:rPr>
    </w:lvl>
    <w:lvl w:ilvl="3" w:tplc="E26A8BDA">
      <w:numFmt w:val="bullet"/>
      <w:lvlText w:val="•"/>
      <w:lvlJc w:val="left"/>
      <w:pPr>
        <w:ind w:left="2960" w:hanging="360"/>
      </w:pPr>
      <w:rPr>
        <w:rFonts w:hint="default"/>
        <w:lang w:val="el-GR" w:eastAsia="el-GR" w:bidi="el-GR"/>
      </w:rPr>
    </w:lvl>
    <w:lvl w:ilvl="4" w:tplc="CF7EA65A">
      <w:numFmt w:val="bullet"/>
      <w:lvlText w:val="•"/>
      <w:lvlJc w:val="left"/>
      <w:pPr>
        <w:ind w:left="3201" w:hanging="360"/>
      </w:pPr>
      <w:rPr>
        <w:rFonts w:hint="default"/>
        <w:lang w:val="el-GR" w:eastAsia="el-GR" w:bidi="el-GR"/>
      </w:rPr>
    </w:lvl>
    <w:lvl w:ilvl="5" w:tplc="7114919A">
      <w:numFmt w:val="bullet"/>
      <w:lvlText w:val="•"/>
      <w:lvlJc w:val="left"/>
      <w:pPr>
        <w:ind w:left="3441" w:hanging="360"/>
      </w:pPr>
      <w:rPr>
        <w:rFonts w:hint="default"/>
        <w:lang w:val="el-GR" w:eastAsia="el-GR" w:bidi="el-GR"/>
      </w:rPr>
    </w:lvl>
    <w:lvl w:ilvl="6" w:tplc="23364D96">
      <w:numFmt w:val="bullet"/>
      <w:lvlText w:val="•"/>
      <w:lvlJc w:val="left"/>
      <w:pPr>
        <w:ind w:left="3682" w:hanging="360"/>
      </w:pPr>
      <w:rPr>
        <w:rFonts w:hint="default"/>
        <w:lang w:val="el-GR" w:eastAsia="el-GR" w:bidi="el-GR"/>
      </w:rPr>
    </w:lvl>
    <w:lvl w:ilvl="7" w:tplc="C9F8E3DC">
      <w:numFmt w:val="bullet"/>
      <w:lvlText w:val="•"/>
      <w:lvlJc w:val="left"/>
      <w:pPr>
        <w:ind w:left="3922" w:hanging="360"/>
      </w:pPr>
      <w:rPr>
        <w:rFonts w:hint="default"/>
        <w:lang w:val="el-GR" w:eastAsia="el-GR" w:bidi="el-GR"/>
      </w:rPr>
    </w:lvl>
    <w:lvl w:ilvl="8" w:tplc="173EF6F4">
      <w:numFmt w:val="bullet"/>
      <w:lvlText w:val="•"/>
      <w:lvlJc w:val="left"/>
      <w:pPr>
        <w:ind w:left="4163" w:hanging="360"/>
      </w:pPr>
      <w:rPr>
        <w:rFonts w:hint="default"/>
        <w:lang w:val="el-GR" w:eastAsia="el-GR" w:bidi="el-GR"/>
      </w:rPr>
    </w:lvl>
  </w:abstractNum>
  <w:abstractNum w:abstractNumId="20">
    <w:nsid w:val="625C239F"/>
    <w:multiLevelType w:val="hybridMultilevel"/>
    <w:tmpl w:val="73B68F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673D5D37"/>
    <w:multiLevelType w:val="multilevel"/>
    <w:tmpl w:val="BA980DD0"/>
    <w:lvl w:ilvl="0">
      <w:start w:val="1"/>
      <w:numFmt w:val="bullet"/>
      <w:lvlText w:val=""/>
      <w:lvlJc w:val="left"/>
      <w:pPr>
        <w:tabs>
          <w:tab w:val="num" w:pos="360"/>
        </w:tabs>
        <w:ind w:left="360" w:hanging="360"/>
      </w:pPr>
      <w:rPr>
        <w:rFonts w:ascii="Symbol" w:hAnsi="Symbol" w:hint="default"/>
        <w:spacing w:val="-3"/>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68D219BC"/>
    <w:multiLevelType w:val="hybridMultilevel"/>
    <w:tmpl w:val="E01AFA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3DF72FA"/>
    <w:multiLevelType w:val="hybridMultilevel"/>
    <w:tmpl w:val="6E4EFDD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nsid w:val="770C4F2A"/>
    <w:multiLevelType w:val="hybridMultilevel"/>
    <w:tmpl w:val="99A247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C577027"/>
    <w:multiLevelType w:val="hybridMultilevel"/>
    <w:tmpl w:val="97E0D4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F3A1B4A"/>
    <w:multiLevelType w:val="hybridMultilevel"/>
    <w:tmpl w:val="A3B8759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12"/>
  </w:num>
  <w:num w:numId="4">
    <w:abstractNumId w:val="14"/>
  </w:num>
  <w:num w:numId="5">
    <w:abstractNumId w:val="2"/>
  </w:num>
  <w:num w:numId="6">
    <w:abstractNumId w:val="25"/>
  </w:num>
  <w:num w:numId="7">
    <w:abstractNumId w:val="5"/>
  </w:num>
  <w:num w:numId="8">
    <w:abstractNumId w:val="8"/>
  </w:num>
  <w:num w:numId="9">
    <w:abstractNumId w:val="6"/>
  </w:num>
  <w:num w:numId="10">
    <w:abstractNumId w:val="26"/>
  </w:num>
  <w:num w:numId="11">
    <w:abstractNumId w:val="10"/>
  </w:num>
  <w:num w:numId="12">
    <w:abstractNumId w:val="17"/>
  </w:num>
  <w:num w:numId="13">
    <w:abstractNumId w:val="23"/>
  </w:num>
  <w:num w:numId="14">
    <w:abstractNumId w:val="20"/>
  </w:num>
  <w:num w:numId="15">
    <w:abstractNumId w:val="16"/>
  </w:num>
  <w:num w:numId="16">
    <w:abstractNumId w:val="19"/>
  </w:num>
  <w:num w:numId="17">
    <w:abstractNumId w:val="22"/>
  </w:num>
  <w:num w:numId="18">
    <w:abstractNumId w:val="15"/>
  </w:num>
  <w:num w:numId="19">
    <w:abstractNumId w:val="18"/>
  </w:num>
  <w:num w:numId="20">
    <w:abstractNumId w:val="0"/>
  </w:num>
  <w:num w:numId="21">
    <w:abstractNumId w:val="11"/>
  </w:num>
  <w:num w:numId="22">
    <w:abstractNumId w:val="24"/>
  </w:num>
  <w:num w:numId="23">
    <w:abstractNumId w:val="9"/>
  </w:num>
  <w:num w:numId="24">
    <w:abstractNumId w:val="21"/>
  </w:num>
  <w:num w:numId="25">
    <w:abstractNumId w:val="1"/>
  </w:num>
  <w:num w:numId="26">
    <w:abstractNumId w:val="4"/>
  </w:num>
  <w:num w:numId="27">
    <w:abstractNumId w:val="1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autoHyphenation/>
  <w:drawingGridHorizontalSpacing w:val="120"/>
  <w:displayHorizontalDrawingGridEvery w:val="2"/>
  <w:characterSpacingControl w:val="doNotCompress"/>
  <w:hdrShapeDefaults>
    <o:shapedefaults v:ext="edit" spidmax="10241"/>
  </w:hdrShapeDefaults>
  <w:footnotePr>
    <w:footnote w:id="0"/>
    <w:footnote w:id="1"/>
  </w:footnotePr>
  <w:endnotePr>
    <w:endnote w:id="0"/>
    <w:endnote w:id="1"/>
  </w:endnotePr>
  <w:compat/>
  <w:rsids>
    <w:rsidRoot w:val="004F3C04"/>
    <w:rsid w:val="00016258"/>
    <w:rsid w:val="00024D39"/>
    <w:rsid w:val="00041DCB"/>
    <w:rsid w:val="00047C74"/>
    <w:rsid w:val="0005046D"/>
    <w:rsid w:val="0007159F"/>
    <w:rsid w:val="0008761E"/>
    <w:rsid w:val="000A28CE"/>
    <w:rsid w:val="000B1FB7"/>
    <w:rsid w:val="000B3ED3"/>
    <w:rsid w:val="000C0928"/>
    <w:rsid w:val="000E5111"/>
    <w:rsid w:val="001252BC"/>
    <w:rsid w:val="001B506E"/>
    <w:rsid w:val="001B71C3"/>
    <w:rsid w:val="001C44CA"/>
    <w:rsid w:val="001E3360"/>
    <w:rsid w:val="001E3A5D"/>
    <w:rsid w:val="00201F73"/>
    <w:rsid w:val="00207B4D"/>
    <w:rsid w:val="002143FE"/>
    <w:rsid w:val="002179A9"/>
    <w:rsid w:val="002214BE"/>
    <w:rsid w:val="00245F6D"/>
    <w:rsid w:val="00256FB7"/>
    <w:rsid w:val="00264214"/>
    <w:rsid w:val="002A2B8F"/>
    <w:rsid w:val="002A58F9"/>
    <w:rsid w:val="002A65FF"/>
    <w:rsid w:val="002B46E4"/>
    <w:rsid w:val="002B5054"/>
    <w:rsid w:val="002B635E"/>
    <w:rsid w:val="002E041D"/>
    <w:rsid w:val="002E5EFA"/>
    <w:rsid w:val="00310BA7"/>
    <w:rsid w:val="00314101"/>
    <w:rsid w:val="00340897"/>
    <w:rsid w:val="00361068"/>
    <w:rsid w:val="00370236"/>
    <w:rsid w:val="003C0CAC"/>
    <w:rsid w:val="003C7F3F"/>
    <w:rsid w:val="003D1273"/>
    <w:rsid w:val="003F341D"/>
    <w:rsid w:val="00400DF1"/>
    <w:rsid w:val="00406A0E"/>
    <w:rsid w:val="00440E7A"/>
    <w:rsid w:val="00447E01"/>
    <w:rsid w:val="0047482C"/>
    <w:rsid w:val="00487257"/>
    <w:rsid w:val="00494A55"/>
    <w:rsid w:val="004F3C04"/>
    <w:rsid w:val="004F6A8F"/>
    <w:rsid w:val="00502437"/>
    <w:rsid w:val="00522231"/>
    <w:rsid w:val="00545C36"/>
    <w:rsid w:val="005750F4"/>
    <w:rsid w:val="00581EFE"/>
    <w:rsid w:val="00584E74"/>
    <w:rsid w:val="005858FA"/>
    <w:rsid w:val="00597267"/>
    <w:rsid w:val="005B539C"/>
    <w:rsid w:val="005C0FB1"/>
    <w:rsid w:val="005C24E9"/>
    <w:rsid w:val="005D5DEA"/>
    <w:rsid w:val="005D6957"/>
    <w:rsid w:val="00607D42"/>
    <w:rsid w:val="006155E9"/>
    <w:rsid w:val="0064051A"/>
    <w:rsid w:val="00646C3B"/>
    <w:rsid w:val="00666D86"/>
    <w:rsid w:val="00670817"/>
    <w:rsid w:val="0067706C"/>
    <w:rsid w:val="006C7C01"/>
    <w:rsid w:val="006D4DA7"/>
    <w:rsid w:val="006F2D6B"/>
    <w:rsid w:val="00717959"/>
    <w:rsid w:val="007557FB"/>
    <w:rsid w:val="00763F8E"/>
    <w:rsid w:val="00763FE4"/>
    <w:rsid w:val="00772514"/>
    <w:rsid w:val="00785F93"/>
    <w:rsid w:val="007C39BC"/>
    <w:rsid w:val="0080064E"/>
    <w:rsid w:val="0080581E"/>
    <w:rsid w:val="00813DD7"/>
    <w:rsid w:val="0082024D"/>
    <w:rsid w:val="00831649"/>
    <w:rsid w:val="00882282"/>
    <w:rsid w:val="008953FC"/>
    <w:rsid w:val="008A16B2"/>
    <w:rsid w:val="008A2138"/>
    <w:rsid w:val="008C478D"/>
    <w:rsid w:val="008C7EF0"/>
    <w:rsid w:val="008D4B10"/>
    <w:rsid w:val="008E5966"/>
    <w:rsid w:val="008F27F4"/>
    <w:rsid w:val="00921865"/>
    <w:rsid w:val="009523AB"/>
    <w:rsid w:val="00956B91"/>
    <w:rsid w:val="00966B18"/>
    <w:rsid w:val="009B4460"/>
    <w:rsid w:val="009D1A3F"/>
    <w:rsid w:val="009E7ACE"/>
    <w:rsid w:val="00A03757"/>
    <w:rsid w:val="00A0673F"/>
    <w:rsid w:val="00A2212D"/>
    <w:rsid w:val="00A347BB"/>
    <w:rsid w:val="00A558A7"/>
    <w:rsid w:val="00A76E87"/>
    <w:rsid w:val="00A90452"/>
    <w:rsid w:val="00AC781F"/>
    <w:rsid w:val="00B23752"/>
    <w:rsid w:val="00B46384"/>
    <w:rsid w:val="00B51C11"/>
    <w:rsid w:val="00B52C24"/>
    <w:rsid w:val="00B74E3D"/>
    <w:rsid w:val="00B80C16"/>
    <w:rsid w:val="00B83A3D"/>
    <w:rsid w:val="00B94C12"/>
    <w:rsid w:val="00B96D2F"/>
    <w:rsid w:val="00B9726B"/>
    <w:rsid w:val="00B97CAA"/>
    <w:rsid w:val="00BA0862"/>
    <w:rsid w:val="00BA4608"/>
    <w:rsid w:val="00BB601A"/>
    <w:rsid w:val="00BC1915"/>
    <w:rsid w:val="00BF3E70"/>
    <w:rsid w:val="00C102C8"/>
    <w:rsid w:val="00C15578"/>
    <w:rsid w:val="00C251F4"/>
    <w:rsid w:val="00C27F55"/>
    <w:rsid w:val="00C506D1"/>
    <w:rsid w:val="00C74301"/>
    <w:rsid w:val="00C74882"/>
    <w:rsid w:val="00C8532A"/>
    <w:rsid w:val="00CA0829"/>
    <w:rsid w:val="00CE2D18"/>
    <w:rsid w:val="00D11D60"/>
    <w:rsid w:val="00D2295E"/>
    <w:rsid w:val="00D31912"/>
    <w:rsid w:val="00D44CC1"/>
    <w:rsid w:val="00D90578"/>
    <w:rsid w:val="00D95FAD"/>
    <w:rsid w:val="00DB7FE8"/>
    <w:rsid w:val="00DC0A4B"/>
    <w:rsid w:val="00DE54DE"/>
    <w:rsid w:val="00E34568"/>
    <w:rsid w:val="00E538D2"/>
    <w:rsid w:val="00E62FAF"/>
    <w:rsid w:val="00E65262"/>
    <w:rsid w:val="00E679DF"/>
    <w:rsid w:val="00E731FA"/>
    <w:rsid w:val="00E952CA"/>
    <w:rsid w:val="00EB0451"/>
    <w:rsid w:val="00ED6AC9"/>
    <w:rsid w:val="00F07DEE"/>
    <w:rsid w:val="00F443A3"/>
    <w:rsid w:val="00F450B8"/>
    <w:rsid w:val="00F51103"/>
    <w:rsid w:val="00F969F6"/>
    <w:rsid w:val="00FE0DBB"/>
    <w:rsid w:val="00FE4B6F"/>
    <w:rsid w:val="00FF564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E2D"/>
    <w:rPr>
      <w:sz w:val="24"/>
      <w:szCs w:val="24"/>
    </w:rPr>
  </w:style>
  <w:style w:type="paragraph" w:styleId="Heading1">
    <w:name w:val="heading 1"/>
    <w:basedOn w:val="Normal"/>
    <w:next w:val="Normal"/>
    <w:link w:val="Heading1Char"/>
    <w:qFormat/>
    <w:rsid w:val="009B0896"/>
    <w:pPr>
      <w:keepNext/>
      <w:pBdr>
        <w:top w:val="single" w:sz="6" w:space="1" w:color="000000"/>
        <w:left w:val="single" w:sz="6" w:space="1" w:color="000000"/>
        <w:bottom w:val="single" w:sz="6" w:space="1" w:color="000000"/>
        <w:right w:val="single" w:sz="6" w:space="0" w:color="000000"/>
      </w:pBdr>
      <w:ind w:right="29"/>
      <w:jc w:val="center"/>
      <w:outlineLvl w:val="0"/>
    </w:pPr>
    <w:rPr>
      <w:rFonts w:ascii="Tahoma" w:hAnsi="Tahoma"/>
      <w:b/>
      <w:sz w:val="20"/>
    </w:rPr>
  </w:style>
  <w:style w:type="paragraph" w:styleId="Heading2">
    <w:name w:val="heading 2"/>
    <w:basedOn w:val="Normal"/>
    <w:next w:val="Normal"/>
    <w:link w:val="Heading2Char"/>
    <w:qFormat/>
    <w:rsid w:val="009B0896"/>
    <w:pPr>
      <w:keepNext/>
      <w:pBdr>
        <w:top w:val="single" w:sz="6" w:space="1" w:color="000000"/>
        <w:left w:val="single" w:sz="6" w:space="1" w:color="000000"/>
        <w:bottom w:val="single" w:sz="6" w:space="1" w:color="000000"/>
        <w:right w:val="single" w:sz="6" w:space="0" w:color="000000"/>
      </w:pBdr>
      <w:ind w:right="29"/>
      <w:jc w:val="center"/>
      <w:outlineLvl w:val="1"/>
    </w:pPr>
    <w:rPr>
      <w:rFonts w:ascii="Tahoma" w:hAnsi="Tahoma" w:cs="Tahoma"/>
      <w:b/>
      <w:sz w:val="28"/>
    </w:rPr>
  </w:style>
  <w:style w:type="paragraph" w:styleId="Heading5">
    <w:name w:val="heading 5"/>
    <w:basedOn w:val="Normal"/>
    <w:next w:val="Normal"/>
    <w:qFormat/>
    <w:rsid w:val="009B0896"/>
    <w:pPr>
      <w:keepNext/>
      <w:pBdr>
        <w:top w:val="single" w:sz="4" w:space="1" w:color="000000"/>
        <w:left w:val="single" w:sz="4" w:space="4" w:color="000000"/>
        <w:bottom w:val="single" w:sz="4" w:space="1" w:color="000000"/>
        <w:right w:val="single" w:sz="4" w:space="4" w:color="000000"/>
      </w:pBdr>
      <w:ind w:right="201"/>
      <w:jc w:val="center"/>
      <w:outlineLvl w:val="4"/>
    </w:pPr>
    <w:rPr>
      <w:rFonts w:ascii="Tahoma" w:hAnsi="Tahoma" w:cs="Tahoma"/>
      <w:b/>
      <w:sz w:val="28"/>
    </w:rPr>
  </w:style>
  <w:style w:type="paragraph" w:styleId="Heading6">
    <w:name w:val="heading 6"/>
    <w:basedOn w:val="Normal"/>
    <w:next w:val="Normal"/>
    <w:qFormat/>
    <w:rsid w:val="009B0896"/>
    <w:pPr>
      <w:keepNext/>
      <w:jc w:val="center"/>
      <w:outlineLvl w:val="5"/>
    </w:pPr>
    <w:rPr>
      <w:b/>
      <w:sz w:val="18"/>
      <w:szCs w:val="20"/>
    </w:rPr>
  </w:style>
  <w:style w:type="paragraph" w:styleId="Heading7">
    <w:name w:val="heading 7"/>
    <w:basedOn w:val="Normal"/>
    <w:next w:val="Normal"/>
    <w:qFormat/>
    <w:rsid w:val="009B0896"/>
    <w:pPr>
      <w:keepNext/>
      <w:jc w:val="center"/>
      <w:outlineLvl w:val="6"/>
    </w:pPr>
    <w:rPr>
      <w:rFonts w:ascii="Tahoma" w:hAnsi="Tahoma" w:cs="Tahoma"/>
      <w:b/>
      <w:bCs/>
      <w:sz w:val="20"/>
    </w:rPr>
  </w:style>
  <w:style w:type="paragraph" w:styleId="Heading9">
    <w:name w:val="heading 9"/>
    <w:basedOn w:val="Normal"/>
    <w:next w:val="Normal"/>
    <w:qFormat/>
    <w:rsid w:val="009B0896"/>
    <w:pPr>
      <w:keepNext/>
      <w:pBdr>
        <w:top w:val="double" w:sz="4" w:space="0" w:color="000000"/>
        <w:left w:val="double" w:sz="4" w:space="4" w:color="000000"/>
        <w:bottom w:val="double" w:sz="4" w:space="1" w:color="000000"/>
        <w:right w:val="double" w:sz="4" w:space="0" w:color="000000"/>
      </w:pBdr>
      <w:shd w:val="clear" w:color="auto" w:fill="E0E0E0"/>
      <w:tabs>
        <w:tab w:val="left" w:pos="4047"/>
      </w:tabs>
      <w:jc w:val="both"/>
      <w:outlineLvl w:val="8"/>
    </w:pPr>
    <w:rPr>
      <w:rFonts w:ascii="Tahoma" w:hAnsi="Tahoma" w:cs="Tahom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7A4B84"/>
    <w:rPr>
      <w:rFonts w:ascii="Tahoma" w:hAnsi="Tahoma" w:cs="Tahoma"/>
      <w:b/>
      <w:szCs w:val="24"/>
    </w:rPr>
  </w:style>
  <w:style w:type="character" w:customStyle="1" w:styleId="BodyText2Char">
    <w:name w:val="Body Text 2 Char"/>
    <w:link w:val="BodyText2"/>
    <w:qFormat/>
    <w:rsid w:val="001E0A6B"/>
    <w:rPr>
      <w:rFonts w:ascii="Tahoma" w:hAnsi="Tahoma" w:cs="Tahoma"/>
      <w:b/>
      <w:bCs/>
      <w:sz w:val="18"/>
      <w:szCs w:val="24"/>
    </w:rPr>
  </w:style>
  <w:style w:type="character" w:customStyle="1" w:styleId="BodyTextIndentChar">
    <w:name w:val="Body Text Indent Char"/>
    <w:link w:val="BodyTextIndent"/>
    <w:uiPriority w:val="99"/>
    <w:qFormat/>
    <w:rsid w:val="001A3863"/>
    <w:rPr>
      <w:rFonts w:ascii="Tahoma" w:hAnsi="Tahoma" w:cs="Tahoma"/>
      <w:sz w:val="22"/>
      <w:szCs w:val="24"/>
    </w:rPr>
  </w:style>
  <w:style w:type="character" w:customStyle="1" w:styleId="BalloonTextChar">
    <w:name w:val="Balloon Text Char"/>
    <w:link w:val="BalloonText"/>
    <w:uiPriority w:val="99"/>
    <w:semiHidden/>
    <w:qFormat/>
    <w:rsid w:val="00BB2116"/>
    <w:rPr>
      <w:rFonts w:ascii="Tahoma" w:hAnsi="Tahoma" w:cs="Tahoma"/>
      <w:sz w:val="16"/>
      <w:szCs w:val="16"/>
    </w:rPr>
  </w:style>
  <w:style w:type="character" w:customStyle="1" w:styleId="FooterChar">
    <w:name w:val="Footer Char"/>
    <w:link w:val="Footer"/>
    <w:uiPriority w:val="99"/>
    <w:qFormat/>
    <w:rsid w:val="008D6D42"/>
    <w:rPr>
      <w:sz w:val="24"/>
      <w:szCs w:val="24"/>
    </w:rPr>
  </w:style>
  <w:style w:type="character" w:styleId="PageNumber">
    <w:name w:val="page number"/>
    <w:basedOn w:val="DefaultParagraphFont"/>
    <w:qFormat/>
    <w:rsid w:val="00901459"/>
  </w:style>
  <w:style w:type="character" w:customStyle="1" w:styleId="PlainTextChar">
    <w:name w:val="Plain Text Char"/>
    <w:link w:val="PlainText"/>
    <w:uiPriority w:val="99"/>
    <w:qFormat/>
    <w:rsid w:val="001469DA"/>
    <w:rPr>
      <w:rFonts w:ascii="Courier New" w:hAnsi="Courier New"/>
    </w:rPr>
  </w:style>
  <w:style w:type="character" w:customStyle="1" w:styleId="HeaderChar">
    <w:name w:val="Header Char"/>
    <w:link w:val="Header"/>
    <w:uiPriority w:val="99"/>
    <w:qFormat/>
    <w:rsid w:val="008D6D42"/>
    <w:rPr>
      <w:sz w:val="24"/>
      <w:szCs w:val="24"/>
    </w:rPr>
  </w:style>
  <w:style w:type="character" w:customStyle="1" w:styleId="a">
    <w:name w:val="Σύνδεσμος διαδικτύου"/>
    <w:uiPriority w:val="99"/>
    <w:rsid w:val="007D404D"/>
    <w:rPr>
      <w:color w:val="0000FF"/>
      <w:u w:val="single"/>
    </w:rPr>
  </w:style>
  <w:style w:type="character" w:customStyle="1" w:styleId="CommentTextChar">
    <w:name w:val="Comment Text Char"/>
    <w:basedOn w:val="DefaultParagraphFont"/>
    <w:link w:val="CommentText"/>
    <w:qFormat/>
    <w:rsid w:val="008D6D42"/>
  </w:style>
  <w:style w:type="character" w:customStyle="1" w:styleId="BodyTextFirstIndent2Char">
    <w:name w:val="Body Text First Indent 2 Char"/>
    <w:link w:val="BodyTextFirstIndent2"/>
    <w:qFormat/>
    <w:rsid w:val="001A3863"/>
    <w:rPr>
      <w:rFonts w:ascii="Tahoma" w:hAnsi="Tahoma" w:cs="Tahoma"/>
      <w:sz w:val="24"/>
      <w:szCs w:val="24"/>
    </w:rPr>
  </w:style>
  <w:style w:type="character" w:customStyle="1" w:styleId="a0">
    <w:name w:val="Αναγνωσμένος δεσμός διαδικτύου"/>
    <w:uiPriority w:val="99"/>
    <w:unhideWhenUsed/>
    <w:rsid w:val="00BB2116"/>
    <w:rPr>
      <w:color w:val="800080"/>
      <w:u w:val="single"/>
    </w:rPr>
  </w:style>
  <w:style w:type="character" w:styleId="Strong">
    <w:name w:val="Strong"/>
    <w:uiPriority w:val="22"/>
    <w:qFormat/>
    <w:rsid w:val="00BB2116"/>
    <w:rPr>
      <w:b/>
      <w:bCs/>
      <w:i w:val="0"/>
      <w:iCs w:val="0"/>
    </w:rPr>
  </w:style>
  <w:style w:type="character" w:customStyle="1" w:styleId="FootnoteTextChar">
    <w:name w:val="Footnote Text Char"/>
    <w:basedOn w:val="DefaultParagraphFont"/>
    <w:link w:val="FootnoteText"/>
    <w:qFormat/>
    <w:rsid w:val="00425468"/>
  </w:style>
  <w:style w:type="character" w:customStyle="1" w:styleId="a1">
    <w:name w:val="Αγκίστρωση υποσημείωσης"/>
    <w:rsid w:val="00207B4D"/>
    <w:rPr>
      <w:vertAlign w:val="superscript"/>
    </w:rPr>
  </w:style>
  <w:style w:type="character" w:customStyle="1" w:styleId="FootnoteCharacters">
    <w:name w:val="Footnote Characters"/>
    <w:qFormat/>
    <w:rsid w:val="00425468"/>
    <w:rPr>
      <w:vertAlign w:val="superscript"/>
    </w:rPr>
  </w:style>
  <w:style w:type="character" w:styleId="CommentReference">
    <w:name w:val="annotation reference"/>
    <w:qFormat/>
    <w:rsid w:val="00241FB2"/>
    <w:rPr>
      <w:sz w:val="16"/>
      <w:szCs w:val="16"/>
    </w:rPr>
  </w:style>
  <w:style w:type="character" w:customStyle="1" w:styleId="CommentSubjectChar">
    <w:name w:val="Comment Subject Char"/>
    <w:link w:val="CommentSubject"/>
    <w:qFormat/>
    <w:rsid w:val="00241FB2"/>
    <w:rPr>
      <w:b/>
      <w:bCs/>
    </w:rPr>
  </w:style>
  <w:style w:type="character" w:customStyle="1" w:styleId="text">
    <w:name w:val="text"/>
    <w:qFormat/>
    <w:rsid w:val="001B1228"/>
  </w:style>
  <w:style w:type="character" w:customStyle="1" w:styleId="2">
    <w:name w:val="Πίνακας περιεχομένων (2)_"/>
    <w:link w:val="20"/>
    <w:qFormat/>
    <w:locked/>
    <w:rsid w:val="00144864"/>
    <w:rPr>
      <w:rFonts w:ascii="Arial" w:eastAsia="Arial" w:hAnsi="Arial" w:cs="Arial"/>
      <w:sz w:val="21"/>
      <w:szCs w:val="21"/>
      <w:shd w:val="clear" w:color="auto" w:fill="FFFFFF"/>
    </w:rPr>
  </w:style>
  <w:style w:type="character" w:styleId="Emphasis">
    <w:name w:val="Emphasis"/>
    <w:uiPriority w:val="20"/>
    <w:qFormat/>
    <w:rsid w:val="00634366"/>
    <w:rPr>
      <w:i/>
      <w:iCs/>
    </w:rPr>
  </w:style>
  <w:style w:type="character" w:styleId="BookTitle">
    <w:name w:val="Book Title"/>
    <w:uiPriority w:val="33"/>
    <w:qFormat/>
    <w:rsid w:val="00404901"/>
    <w:rPr>
      <w:i/>
      <w:iCs/>
      <w:smallCaps/>
      <w:spacing w:val="5"/>
    </w:rPr>
  </w:style>
  <w:style w:type="character" w:customStyle="1" w:styleId="21">
    <w:name w:val="Σώμα κειμένου (2)_"/>
    <w:qFormat/>
    <w:rsid w:val="0044173A"/>
    <w:rPr>
      <w:rFonts w:ascii="Calibri" w:eastAsia="Calibri" w:hAnsi="Calibri" w:cs="Calibri"/>
      <w:shd w:val="clear" w:color="auto" w:fill="FFFFFF"/>
    </w:rPr>
  </w:style>
  <w:style w:type="character" w:customStyle="1" w:styleId="rvts48">
    <w:name w:val="rvts48"/>
    <w:qFormat/>
    <w:rsid w:val="00E54DCC"/>
  </w:style>
  <w:style w:type="character" w:customStyle="1" w:styleId="rvts64">
    <w:name w:val="rvts64"/>
    <w:qFormat/>
    <w:rsid w:val="00E54DCC"/>
  </w:style>
  <w:style w:type="character" w:customStyle="1" w:styleId="ListParagraphChar">
    <w:name w:val="List Paragraph Char"/>
    <w:link w:val="ListParagraph"/>
    <w:uiPriority w:val="34"/>
    <w:qFormat/>
    <w:locked/>
    <w:rsid w:val="008E15F8"/>
    <w:rPr>
      <w:lang w:val="en-AU" w:eastAsia="el-GR"/>
    </w:rPr>
  </w:style>
  <w:style w:type="character" w:customStyle="1" w:styleId="bluebulletsChar">
    <w:name w:val="blue bullets Char"/>
    <w:qFormat/>
    <w:locked/>
    <w:rsid w:val="000A3646"/>
    <w:rPr>
      <w:rFonts w:ascii="PF DinDisplay Pro" w:hAnsi="PF DinDisplay Pro" w:cs="Tahoma"/>
      <w:color w:val="00000A"/>
      <w:sz w:val="22"/>
      <w:szCs w:val="24"/>
      <w:lang w:val="el-GR"/>
    </w:rPr>
  </w:style>
  <w:style w:type="character" w:customStyle="1" w:styleId="HTMLPreformattedChar">
    <w:name w:val="HTML Preformatted Char"/>
    <w:basedOn w:val="DefaultParagraphFont"/>
    <w:link w:val="HTMLPreformatted"/>
    <w:semiHidden/>
    <w:qFormat/>
    <w:rsid w:val="001B3B51"/>
    <w:rPr>
      <w:rFonts w:ascii="Consolas" w:hAnsi="Consolas"/>
    </w:rPr>
  </w:style>
  <w:style w:type="paragraph" w:customStyle="1" w:styleId="a2">
    <w:name w:val="Επικεφαλίδα"/>
    <w:basedOn w:val="Normal"/>
    <w:next w:val="BodyText"/>
    <w:qFormat/>
    <w:rsid w:val="00207B4D"/>
    <w:pPr>
      <w:keepNext/>
      <w:spacing w:before="240" w:after="120"/>
    </w:pPr>
    <w:rPr>
      <w:rFonts w:ascii="Liberation Sans" w:eastAsia="Microsoft YaHei" w:hAnsi="Liberation Sans" w:cs="Lucida Sans"/>
      <w:sz w:val="28"/>
      <w:szCs w:val="28"/>
    </w:rPr>
  </w:style>
  <w:style w:type="paragraph" w:styleId="BodyText">
    <w:name w:val="Body Text"/>
    <w:basedOn w:val="Normal"/>
    <w:rsid w:val="009B0896"/>
    <w:pPr>
      <w:jc w:val="both"/>
    </w:pPr>
    <w:rPr>
      <w:rFonts w:ascii="Arial" w:hAnsi="Arial"/>
      <w:sz w:val="22"/>
      <w:szCs w:val="20"/>
    </w:rPr>
  </w:style>
  <w:style w:type="paragraph" w:styleId="List">
    <w:name w:val="List"/>
    <w:basedOn w:val="BodyText"/>
    <w:rsid w:val="00207B4D"/>
    <w:rPr>
      <w:rFonts w:cs="Lucida Sans"/>
    </w:rPr>
  </w:style>
  <w:style w:type="paragraph" w:styleId="Caption">
    <w:name w:val="caption"/>
    <w:basedOn w:val="Normal"/>
    <w:qFormat/>
    <w:rsid w:val="00207B4D"/>
    <w:pPr>
      <w:suppressLineNumbers/>
      <w:spacing w:before="120" w:after="120"/>
    </w:pPr>
    <w:rPr>
      <w:rFonts w:cs="Lucida Sans"/>
      <w:i/>
      <w:iCs/>
    </w:rPr>
  </w:style>
  <w:style w:type="paragraph" w:customStyle="1" w:styleId="a3">
    <w:name w:val="Ευρετήριο"/>
    <w:basedOn w:val="Normal"/>
    <w:qFormat/>
    <w:rsid w:val="00207B4D"/>
    <w:pPr>
      <w:suppressLineNumbers/>
    </w:pPr>
    <w:rPr>
      <w:rFonts w:cs="Lucida Sans"/>
    </w:rPr>
  </w:style>
  <w:style w:type="paragraph" w:styleId="BodyText2">
    <w:name w:val="Body Text 2"/>
    <w:basedOn w:val="Normal"/>
    <w:link w:val="BodyText2Char"/>
    <w:qFormat/>
    <w:rsid w:val="009B0896"/>
    <w:pPr>
      <w:pBdr>
        <w:top w:val="single" w:sz="4" w:space="1" w:color="000000"/>
        <w:left w:val="single" w:sz="4" w:space="4" w:color="000000"/>
        <w:bottom w:val="single" w:sz="4" w:space="1" w:color="000000"/>
        <w:right w:val="single" w:sz="4" w:space="4" w:color="000000"/>
      </w:pBdr>
      <w:jc w:val="both"/>
    </w:pPr>
    <w:rPr>
      <w:rFonts w:ascii="Tahoma" w:hAnsi="Tahoma"/>
      <w:b/>
      <w:bCs/>
      <w:sz w:val="18"/>
    </w:rPr>
  </w:style>
  <w:style w:type="paragraph" w:styleId="BodyTextIndent">
    <w:name w:val="Body Text Indent"/>
    <w:basedOn w:val="Normal"/>
    <w:link w:val="BodyTextIndentChar"/>
    <w:uiPriority w:val="99"/>
    <w:rsid w:val="009B0896"/>
    <w:pPr>
      <w:ind w:left="71" w:firstLine="589"/>
      <w:jc w:val="both"/>
    </w:pPr>
    <w:rPr>
      <w:rFonts w:ascii="Tahoma" w:hAnsi="Tahoma"/>
      <w:sz w:val="22"/>
    </w:rPr>
  </w:style>
  <w:style w:type="paragraph" w:styleId="BodyTextIndent2">
    <w:name w:val="Body Text Indent 2"/>
    <w:basedOn w:val="Normal"/>
    <w:qFormat/>
    <w:rsid w:val="009B0896"/>
    <w:pPr>
      <w:ind w:left="-71" w:firstLine="731"/>
      <w:jc w:val="both"/>
    </w:pPr>
    <w:rPr>
      <w:rFonts w:ascii="Tahoma" w:hAnsi="Tahoma" w:cs="Tahoma"/>
      <w:sz w:val="22"/>
    </w:rPr>
  </w:style>
  <w:style w:type="paragraph" w:styleId="BodyTextIndent3">
    <w:name w:val="Body Text Indent 3"/>
    <w:basedOn w:val="Normal"/>
    <w:qFormat/>
    <w:rsid w:val="009B0896"/>
    <w:pPr>
      <w:ind w:firstLine="405"/>
      <w:jc w:val="both"/>
    </w:pPr>
    <w:rPr>
      <w:rFonts w:ascii="Tahoma" w:hAnsi="Tahoma" w:cs="Tahoma"/>
      <w:sz w:val="22"/>
    </w:rPr>
  </w:style>
  <w:style w:type="paragraph" w:styleId="BalloonText">
    <w:name w:val="Balloon Text"/>
    <w:basedOn w:val="Normal"/>
    <w:link w:val="BalloonTextChar"/>
    <w:uiPriority w:val="99"/>
    <w:semiHidden/>
    <w:qFormat/>
    <w:rsid w:val="0075701D"/>
    <w:rPr>
      <w:rFonts w:ascii="Tahoma" w:hAnsi="Tahoma"/>
      <w:sz w:val="16"/>
      <w:szCs w:val="16"/>
    </w:rPr>
  </w:style>
  <w:style w:type="paragraph" w:customStyle="1" w:styleId="a4">
    <w:name w:val="Κεφαλίδα και υποσέλιδο"/>
    <w:basedOn w:val="Normal"/>
    <w:qFormat/>
    <w:rsid w:val="00207B4D"/>
  </w:style>
  <w:style w:type="paragraph" w:styleId="Footer">
    <w:name w:val="footer"/>
    <w:basedOn w:val="Normal"/>
    <w:link w:val="FooterChar"/>
    <w:uiPriority w:val="99"/>
    <w:rsid w:val="00901459"/>
    <w:pPr>
      <w:tabs>
        <w:tab w:val="center" w:pos="4153"/>
        <w:tab w:val="right" w:pos="8306"/>
      </w:tabs>
    </w:pPr>
  </w:style>
  <w:style w:type="paragraph" w:styleId="PlainText">
    <w:name w:val="Plain Text"/>
    <w:basedOn w:val="Normal"/>
    <w:link w:val="PlainTextChar"/>
    <w:uiPriority w:val="99"/>
    <w:qFormat/>
    <w:rsid w:val="00BB311B"/>
    <w:rPr>
      <w:rFonts w:ascii="Courier New" w:hAnsi="Courier New"/>
      <w:sz w:val="20"/>
      <w:szCs w:val="20"/>
    </w:rPr>
  </w:style>
  <w:style w:type="paragraph" w:styleId="Header">
    <w:name w:val="header"/>
    <w:basedOn w:val="Normal"/>
    <w:link w:val="HeaderChar"/>
    <w:uiPriority w:val="99"/>
    <w:rsid w:val="00EC7069"/>
    <w:pPr>
      <w:tabs>
        <w:tab w:val="center" w:pos="4153"/>
        <w:tab w:val="right" w:pos="8306"/>
      </w:tabs>
    </w:pPr>
  </w:style>
  <w:style w:type="paragraph" w:styleId="NormalWeb">
    <w:name w:val="Normal (Web)"/>
    <w:basedOn w:val="Normal"/>
    <w:uiPriority w:val="99"/>
    <w:qFormat/>
    <w:rsid w:val="003521B7"/>
  </w:style>
  <w:style w:type="paragraph" w:customStyle="1" w:styleId="31">
    <w:name w:val="Σώμα κείμενου με εσοχή 31"/>
    <w:basedOn w:val="Normal"/>
    <w:qFormat/>
    <w:rsid w:val="001E0A6B"/>
    <w:pPr>
      <w:ind w:firstLine="405"/>
      <w:jc w:val="both"/>
    </w:pPr>
    <w:rPr>
      <w:rFonts w:ascii="Tahoma" w:hAnsi="Tahoma" w:cs="Tahoma"/>
      <w:sz w:val="22"/>
      <w:lang w:eastAsia="ar-SA"/>
    </w:rPr>
  </w:style>
  <w:style w:type="paragraph" w:customStyle="1" w:styleId="western">
    <w:name w:val="western"/>
    <w:basedOn w:val="Normal"/>
    <w:qFormat/>
    <w:rsid w:val="001E0A6B"/>
    <w:pPr>
      <w:spacing w:beforeAutospacing="1" w:afterAutospacing="1"/>
    </w:pPr>
    <w:rPr>
      <w:rFonts w:eastAsia="Calibri"/>
    </w:rPr>
  </w:style>
  <w:style w:type="paragraph" w:styleId="CommentText">
    <w:name w:val="annotation text"/>
    <w:basedOn w:val="Normal"/>
    <w:link w:val="CommentTextChar"/>
    <w:unhideWhenUsed/>
    <w:qFormat/>
    <w:rsid w:val="008D6D42"/>
    <w:rPr>
      <w:sz w:val="20"/>
      <w:szCs w:val="20"/>
    </w:rPr>
  </w:style>
  <w:style w:type="paragraph" w:customStyle="1" w:styleId="CharCharChar1CharChar">
    <w:name w:val="Char Char Char1 Char Char"/>
    <w:basedOn w:val="Normal"/>
    <w:qFormat/>
    <w:rsid w:val="008D6D42"/>
    <w:pPr>
      <w:spacing w:after="160" w:line="240" w:lineRule="exact"/>
    </w:pPr>
    <w:rPr>
      <w:rFonts w:ascii="Verdana" w:hAnsi="Verdana"/>
      <w:sz w:val="20"/>
      <w:szCs w:val="20"/>
      <w:lang w:val="en-US" w:eastAsia="en-US"/>
    </w:rPr>
  </w:style>
  <w:style w:type="paragraph" w:styleId="ListParagraph">
    <w:name w:val="List Paragraph"/>
    <w:basedOn w:val="Normal"/>
    <w:link w:val="ListParagraphChar"/>
    <w:uiPriority w:val="1"/>
    <w:qFormat/>
    <w:rsid w:val="00E46B6C"/>
    <w:pPr>
      <w:ind w:left="720"/>
      <w:contextualSpacing/>
    </w:pPr>
    <w:rPr>
      <w:sz w:val="20"/>
      <w:szCs w:val="20"/>
      <w:lang w:val="en-AU"/>
    </w:rPr>
  </w:style>
  <w:style w:type="paragraph" w:styleId="BodyTextFirstIndent2">
    <w:name w:val="Body Text First Indent 2"/>
    <w:basedOn w:val="BodyTextIndent"/>
    <w:link w:val="BodyTextFirstIndent2Char"/>
    <w:qFormat/>
    <w:rsid w:val="001A3863"/>
    <w:pPr>
      <w:spacing w:after="120"/>
      <w:ind w:left="283" w:firstLine="210"/>
      <w:jc w:val="left"/>
    </w:pPr>
    <w:rPr>
      <w:sz w:val="24"/>
    </w:rPr>
  </w:style>
  <w:style w:type="paragraph" w:customStyle="1" w:styleId="font5">
    <w:name w:val="font5"/>
    <w:basedOn w:val="Normal"/>
    <w:qFormat/>
    <w:rsid w:val="00BB2116"/>
    <w:pPr>
      <w:spacing w:beforeAutospacing="1" w:afterAutospacing="1"/>
    </w:pPr>
    <w:rPr>
      <w:rFonts w:ascii="Arial" w:hAnsi="Arial" w:cs="Arial"/>
      <w:color w:val="000000"/>
      <w:sz w:val="20"/>
      <w:szCs w:val="20"/>
    </w:rPr>
  </w:style>
  <w:style w:type="paragraph" w:customStyle="1" w:styleId="xl63">
    <w:name w:val="xl63"/>
    <w:basedOn w:val="Normal"/>
    <w:qFormat/>
    <w:rsid w:val="00BB2116"/>
    <w:pPr>
      <w:spacing w:beforeAutospacing="1" w:afterAutospacing="1"/>
      <w:textAlignment w:val="center"/>
    </w:pPr>
    <w:rPr>
      <w:rFonts w:ascii="Arial" w:hAnsi="Arial" w:cs="Arial"/>
    </w:rPr>
  </w:style>
  <w:style w:type="paragraph" w:customStyle="1" w:styleId="xl64">
    <w:name w:val="xl64"/>
    <w:basedOn w:val="Normal"/>
    <w:qFormat/>
    <w:rsid w:val="00BB2116"/>
    <w:pPr>
      <w:spacing w:beforeAutospacing="1" w:afterAutospacing="1"/>
    </w:pPr>
    <w:rPr>
      <w:rFonts w:ascii="Arial" w:hAnsi="Arial" w:cs="Arial"/>
    </w:rPr>
  </w:style>
  <w:style w:type="paragraph" w:customStyle="1" w:styleId="xl65">
    <w:name w:val="xl65"/>
    <w:basedOn w:val="Normal"/>
    <w:qFormat/>
    <w:rsid w:val="00BB2116"/>
    <w:pPr>
      <w:spacing w:beforeAutospacing="1" w:afterAutospacing="1"/>
      <w:textAlignment w:val="center"/>
    </w:pPr>
    <w:rPr>
      <w:rFonts w:ascii="Arial" w:hAnsi="Arial" w:cs="Arial"/>
      <w:b/>
      <w:bCs/>
      <w:sz w:val="16"/>
      <w:szCs w:val="16"/>
    </w:rPr>
  </w:style>
  <w:style w:type="paragraph" w:customStyle="1" w:styleId="xl66">
    <w:name w:val="xl66"/>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20"/>
      <w:szCs w:val="20"/>
    </w:rPr>
  </w:style>
  <w:style w:type="paragraph" w:customStyle="1" w:styleId="xl67">
    <w:name w:val="xl67"/>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b/>
      <w:bCs/>
      <w:sz w:val="20"/>
      <w:szCs w:val="20"/>
    </w:rPr>
  </w:style>
  <w:style w:type="paragraph" w:customStyle="1" w:styleId="xl68">
    <w:name w:val="xl68"/>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jc w:val="both"/>
      <w:textAlignment w:val="center"/>
    </w:pPr>
    <w:rPr>
      <w:rFonts w:ascii="Arial" w:hAnsi="Arial" w:cs="Arial"/>
      <w:b/>
      <w:bCs/>
      <w:sz w:val="20"/>
      <w:szCs w:val="20"/>
    </w:rPr>
  </w:style>
  <w:style w:type="paragraph" w:customStyle="1" w:styleId="xl69">
    <w:name w:val="xl69"/>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6"/>
      <w:szCs w:val="16"/>
    </w:rPr>
  </w:style>
  <w:style w:type="paragraph" w:customStyle="1" w:styleId="xl70">
    <w:name w:val="xl70"/>
    <w:basedOn w:val="Normal"/>
    <w:qFormat/>
    <w:rsid w:val="00BB2116"/>
    <w:pPr>
      <w:pBdr>
        <w:top w:val="single" w:sz="4" w:space="0" w:color="000000"/>
        <w:left w:val="single" w:sz="4" w:space="0" w:color="000000"/>
        <w:bottom w:val="single" w:sz="4" w:space="0" w:color="000000"/>
      </w:pBdr>
      <w:spacing w:beforeAutospacing="1" w:afterAutospacing="1"/>
      <w:textAlignment w:val="center"/>
    </w:pPr>
    <w:rPr>
      <w:rFonts w:ascii="Arial" w:hAnsi="Arial" w:cs="Arial"/>
      <w:b/>
      <w:bCs/>
      <w:sz w:val="20"/>
      <w:szCs w:val="20"/>
    </w:rPr>
  </w:style>
  <w:style w:type="paragraph" w:customStyle="1" w:styleId="xl71">
    <w:name w:val="xl71"/>
    <w:basedOn w:val="Normal"/>
    <w:qFormat/>
    <w:rsid w:val="00BB2116"/>
    <w:pPr>
      <w:pBdr>
        <w:top w:val="single" w:sz="4" w:space="0" w:color="000000"/>
        <w:left w:val="single" w:sz="4" w:space="0" w:color="000000"/>
        <w:bottom w:val="single" w:sz="4" w:space="0" w:color="000000"/>
      </w:pBdr>
      <w:spacing w:beforeAutospacing="1" w:afterAutospacing="1"/>
      <w:textAlignment w:val="center"/>
    </w:pPr>
    <w:rPr>
      <w:rFonts w:ascii="Arial" w:hAnsi="Arial" w:cs="Arial"/>
      <w:sz w:val="20"/>
      <w:szCs w:val="20"/>
    </w:rPr>
  </w:style>
  <w:style w:type="paragraph" w:customStyle="1" w:styleId="xl72">
    <w:name w:val="xl72"/>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sz w:val="20"/>
      <w:szCs w:val="20"/>
    </w:rPr>
  </w:style>
  <w:style w:type="paragraph" w:customStyle="1" w:styleId="xl73">
    <w:name w:val="xl73"/>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sz w:val="16"/>
      <w:szCs w:val="16"/>
    </w:rPr>
  </w:style>
  <w:style w:type="paragraph" w:customStyle="1" w:styleId="xl74">
    <w:name w:val="xl74"/>
    <w:basedOn w:val="Normal"/>
    <w:qFormat/>
    <w:rsid w:val="00BB2116"/>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b/>
      <w:bCs/>
      <w:sz w:val="16"/>
      <w:szCs w:val="16"/>
    </w:rPr>
  </w:style>
  <w:style w:type="paragraph" w:customStyle="1" w:styleId="xl75">
    <w:name w:val="xl75"/>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rPr>
  </w:style>
  <w:style w:type="paragraph" w:customStyle="1" w:styleId="xl76">
    <w:name w:val="xl76"/>
    <w:basedOn w:val="Normal"/>
    <w:qFormat/>
    <w:rsid w:val="00BB2116"/>
    <w:pPr>
      <w:pBdr>
        <w:top w:val="single" w:sz="4" w:space="0" w:color="000000"/>
        <w:left w:val="single" w:sz="4" w:space="0" w:color="000000"/>
        <w:bottom w:val="single" w:sz="4" w:space="0" w:color="000000"/>
        <w:right w:val="single" w:sz="4" w:space="0" w:color="000000"/>
      </w:pBdr>
      <w:shd w:val="clear" w:color="000000" w:fill="92CDDC"/>
      <w:spacing w:beforeAutospacing="1" w:afterAutospacing="1"/>
      <w:jc w:val="right"/>
      <w:textAlignment w:val="center"/>
    </w:pPr>
    <w:rPr>
      <w:rFonts w:ascii="Arial" w:hAnsi="Arial" w:cs="Arial"/>
      <w:b/>
      <w:bCs/>
      <w:sz w:val="20"/>
      <w:szCs w:val="20"/>
    </w:rPr>
  </w:style>
  <w:style w:type="paragraph" w:customStyle="1" w:styleId="xl77">
    <w:name w:val="xl77"/>
    <w:basedOn w:val="Normal"/>
    <w:qFormat/>
    <w:rsid w:val="00BB2116"/>
    <w:pPr>
      <w:pBdr>
        <w:top w:val="single" w:sz="4" w:space="0" w:color="000000"/>
        <w:left w:val="single" w:sz="4" w:space="0" w:color="000000"/>
        <w:bottom w:val="single" w:sz="4" w:space="0" w:color="000000"/>
      </w:pBdr>
      <w:spacing w:beforeAutospacing="1" w:afterAutospacing="1"/>
      <w:textAlignment w:val="center"/>
    </w:pPr>
    <w:rPr>
      <w:rFonts w:ascii="Arial" w:hAnsi="Arial" w:cs="Arial"/>
      <w:b/>
      <w:bCs/>
    </w:rPr>
  </w:style>
  <w:style w:type="paragraph" w:customStyle="1" w:styleId="xl78">
    <w:name w:val="xl78"/>
    <w:basedOn w:val="Normal"/>
    <w:qFormat/>
    <w:rsid w:val="00BB2116"/>
    <w:pPr>
      <w:pBdr>
        <w:top w:val="single" w:sz="4" w:space="0" w:color="000000"/>
        <w:bottom w:val="single" w:sz="4" w:space="0" w:color="000000"/>
      </w:pBdr>
      <w:spacing w:beforeAutospacing="1" w:afterAutospacing="1"/>
      <w:textAlignment w:val="center"/>
    </w:pPr>
    <w:rPr>
      <w:rFonts w:ascii="Arial" w:hAnsi="Arial" w:cs="Arial"/>
      <w:b/>
      <w:bCs/>
    </w:rPr>
  </w:style>
  <w:style w:type="paragraph" w:customStyle="1" w:styleId="xl79">
    <w:name w:val="xl79"/>
    <w:basedOn w:val="Normal"/>
    <w:qFormat/>
    <w:rsid w:val="00BB2116"/>
    <w:pPr>
      <w:pBdr>
        <w:top w:val="single" w:sz="4" w:space="0" w:color="000000"/>
        <w:bottom w:val="single" w:sz="4" w:space="0" w:color="000000"/>
        <w:right w:val="single" w:sz="4" w:space="0" w:color="000000"/>
      </w:pBdr>
      <w:spacing w:beforeAutospacing="1" w:afterAutospacing="1"/>
      <w:textAlignment w:val="center"/>
    </w:pPr>
    <w:rPr>
      <w:rFonts w:ascii="Arial" w:hAnsi="Arial" w:cs="Arial"/>
      <w:b/>
      <w:bCs/>
    </w:rPr>
  </w:style>
  <w:style w:type="paragraph" w:customStyle="1" w:styleId="xl80">
    <w:name w:val="xl80"/>
    <w:basedOn w:val="Normal"/>
    <w:qFormat/>
    <w:rsid w:val="00BB2116"/>
    <w:pPr>
      <w:pBdr>
        <w:top w:val="single" w:sz="4" w:space="0" w:color="000000"/>
        <w:left w:val="single" w:sz="4" w:space="0" w:color="000000"/>
      </w:pBdr>
      <w:spacing w:beforeAutospacing="1" w:afterAutospacing="1"/>
      <w:textAlignment w:val="center"/>
    </w:pPr>
    <w:rPr>
      <w:rFonts w:ascii="Arial" w:hAnsi="Arial" w:cs="Arial"/>
      <w:b/>
      <w:bCs/>
      <w:sz w:val="20"/>
      <w:szCs w:val="20"/>
    </w:rPr>
  </w:style>
  <w:style w:type="paragraph" w:customStyle="1" w:styleId="xl81">
    <w:name w:val="xl81"/>
    <w:basedOn w:val="Normal"/>
    <w:qFormat/>
    <w:rsid w:val="00BB2116"/>
    <w:pPr>
      <w:pBdr>
        <w:top w:val="single" w:sz="4" w:space="0" w:color="000000"/>
      </w:pBdr>
      <w:spacing w:beforeAutospacing="1" w:afterAutospacing="1"/>
      <w:textAlignment w:val="center"/>
    </w:pPr>
    <w:rPr>
      <w:rFonts w:ascii="Arial" w:hAnsi="Arial" w:cs="Arial"/>
      <w:b/>
      <w:bCs/>
      <w:sz w:val="20"/>
      <w:szCs w:val="20"/>
    </w:rPr>
  </w:style>
  <w:style w:type="paragraph" w:customStyle="1" w:styleId="xl82">
    <w:name w:val="xl82"/>
    <w:basedOn w:val="Normal"/>
    <w:qFormat/>
    <w:rsid w:val="00BB2116"/>
    <w:pPr>
      <w:pBdr>
        <w:top w:val="single" w:sz="4" w:space="0" w:color="000000"/>
      </w:pBdr>
      <w:spacing w:beforeAutospacing="1" w:afterAutospacing="1"/>
      <w:textAlignment w:val="center"/>
    </w:pPr>
    <w:rPr>
      <w:rFonts w:ascii="Arial" w:hAnsi="Arial" w:cs="Arial"/>
    </w:rPr>
  </w:style>
  <w:style w:type="paragraph" w:customStyle="1" w:styleId="xl83">
    <w:name w:val="xl83"/>
    <w:basedOn w:val="Normal"/>
    <w:qFormat/>
    <w:rsid w:val="00BB2116"/>
    <w:pPr>
      <w:pBdr>
        <w:top w:val="single" w:sz="4" w:space="0" w:color="000000"/>
      </w:pBdr>
      <w:spacing w:beforeAutospacing="1" w:afterAutospacing="1"/>
    </w:pPr>
    <w:rPr>
      <w:rFonts w:ascii="Arial" w:hAnsi="Arial" w:cs="Arial"/>
    </w:rPr>
  </w:style>
  <w:style w:type="paragraph" w:customStyle="1" w:styleId="xl84">
    <w:name w:val="xl84"/>
    <w:basedOn w:val="Normal"/>
    <w:qFormat/>
    <w:rsid w:val="00BB2116"/>
    <w:pPr>
      <w:pBdr>
        <w:top w:val="single" w:sz="4" w:space="0" w:color="000000"/>
        <w:left w:val="single" w:sz="4" w:space="0" w:color="000000"/>
        <w:bottom w:val="single" w:sz="4" w:space="0" w:color="000000"/>
        <w:right w:val="single" w:sz="4" w:space="0" w:color="000000"/>
      </w:pBdr>
      <w:shd w:val="clear" w:color="000000" w:fill="FFCC99"/>
      <w:spacing w:beforeAutospacing="1" w:afterAutospacing="1"/>
      <w:jc w:val="right"/>
      <w:textAlignment w:val="center"/>
    </w:pPr>
    <w:rPr>
      <w:rFonts w:ascii="Arial" w:hAnsi="Arial" w:cs="Arial"/>
      <w:b/>
      <w:bCs/>
      <w:sz w:val="20"/>
      <w:szCs w:val="20"/>
    </w:rPr>
  </w:style>
  <w:style w:type="paragraph" w:customStyle="1" w:styleId="xl85">
    <w:name w:val="xl85"/>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rPr>
  </w:style>
  <w:style w:type="paragraph" w:customStyle="1" w:styleId="xl86">
    <w:name w:val="xl86"/>
    <w:basedOn w:val="Normal"/>
    <w:qFormat/>
    <w:rsid w:val="00BB2116"/>
    <w:pPr>
      <w:pBdr>
        <w:top w:val="single" w:sz="4" w:space="0" w:color="000000"/>
        <w:left w:val="single" w:sz="4" w:space="0" w:color="000000"/>
        <w:bottom w:val="single" w:sz="4" w:space="0" w:color="000000"/>
        <w:right w:val="single" w:sz="4" w:space="0" w:color="000000"/>
      </w:pBdr>
      <w:shd w:val="clear" w:color="000000" w:fill="92CDDC"/>
      <w:spacing w:beforeAutospacing="1" w:afterAutospacing="1"/>
      <w:jc w:val="right"/>
      <w:textAlignment w:val="center"/>
    </w:pPr>
    <w:rPr>
      <w:rFonts w:ascii="Arial" w:hAnsi="Arial" w:cs="Arial"/>
      <w:b/>
      <w:bCs/>
      <w:sz w:val="20"/>
      <w:szCs w:val="20"/>
    </w:rPr>
  </w:style>
  <w:style w:type="paragraph" w:customStyle="1" w:styleId="xl87">
    <w:name w:val="xl87"/>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rPr>
  </w:style>
  <w:style w:type="paragraph" w:customStyle="1" w:styleId="xl88">
    <w:name w:val="xl88"/>
    <w:basedOn w:val="Normal"/>
    <w:qFormat/>
    <w:rsid w:val="00BB2116"/>
    <w:pPr>
      <w:pBdr>
        <w:left w:val="single" w:sz="4" w:space="0" w:color="000000"/>
      </w:pBdr>
      <w:spacing w:beforeAutospacing="1" w:afterAutospacing="1"/>
      <w:textAlignment w:val="center"/>
    </w:pPr>
    <w:rPr>
      <w:rFonts w:ascii="Arial" w:hAnsi="Arial" w:cs="Arial"/>
      <w:b/>
      <w:bCs/>
      <w:sz w:val="20"/>
      <w:szCs w:val="20"/>
    </w:rPr>
  </w:style>
  <w:style w:type="paragraph" w:customStyle="1" w:styleId="xl89">
    <w:name w:val="xl89"/>
    <w:basedOn w:val="Normal"/>
    <w:qFormat/>
    <w:rsid w:val="00BB2116"/>
    <w:pPr>
      <w:spacing w:beforeAutospacing="1" w:afterAutospacing="1"/>
      <w:textAlignment w:val="center"/>
    </w:pPr>
    <w:rPr>
      <w:rFonts w:ascii="Arial" w:hAnsi="Arial" w:cs="Arial"/>
      <w:b/>
      <w:bCs/>
      <w:sz w:val="20"/>
      <w:szCs w:val="20"/>
    </w:rPr>
  </w:style>
  <w:style w:type="paragraph" w:customStyle="1" w:styleId="xl90">
    <w:name w:val="xl90"/>
    <w:basedOn w:val="Normal"/>
    <w:qFormat/>
    <w:rsid w:val="00BB2116"/>
    <w:pPr>
      <w:pBdr>
        <w:right w:val="single" w:sz="4" w:space="0" w:color="000000"/>
      </w:pBdr>
      <w:spacing w:beforeAutospacing="1" w:afterAutospacing="1"/>
      <w:textAlignment w:val="center"/>
    </w:pPr>
    <w:rPr>
      <w:rFonts w:ascii="Arial" w:hAnsi="Arial" w:cs="Arial"/>
      <w:b/>
      <w:bCs/>
      <w:sz w:val="20"/>
      <w:szCs w:val="20"/>
    </w:rPr>
  </w:style>
  <w:style w:type="paragraph" w:customStyle="1" w:styleId="xl91">
    <w:name w:val="xl91"/>
    <w:basedOn w:val="Normal"/>
    <w:qFormat/>
    <w:rsid w:val="00BB2116"/>
    <w:pPr>
      <w:pBdr>
        <w:left w:val="single" w:sz="4" w:space="0" w:color="000000"/>
        <w:bottom w:val="single" w:sz="4" w:space="0" w:color="000000"/>
      </w:pBdr>
      <w:spacing w:beforeAutospacing="1" w:afterAutospacing="1"/>
      <w:textAlignment w:val="center"/>
    </w:pPr>
    <w:rPr>
      <w:rFonts w:ascii="Arial" w:hAnsi="Arial" w:cs="Arial"/>
      <w:b/>
      <w:bCs/>
      <w:sz w:val="20"/>
      <w:szCs w:val="20"/>
    </w:rPr>
  </w:style>
  <w:style w:type="paragraph" w:customStyle="1" w:styleId="xl92">
    <w:name w:val="xl92"/>
    <w:basedOn w:val="Normal"/>
    <w:qFormat/>
    <w:rsid w:val="00BB2116"/>
    <w:pPr>
      <w:pBdr>
        <w:bottom w:val="single" w:sz="4" w:space="0" w:color="000000"/>
      </w:pBdr>
      <w:spacing w:beforeAutospacing="1" w:afterAutospacing="1"/>
      <w:textAlignment w:val="center"/>
    </w:pPr>
    <w:rPr>
      <w:rFonts w:ascii="Arial" w:hAnsi="Arial" w:cs="Arial"/>
      <w:b/>
      <w:bCs/>
      <w:sz w:val="20"/>
      <w:szCs w:val="20"/>
    </w:rPr>
  </w:style>
  <w:style w:type="paragraph" w:customStyle="1" w:styleId="xl93">
    <w:name w:val="xl93"/>
    <w:basedOn w:val="Normal"/>
    <w:qFormat/>
    <w:rsid w:val="00BB2116"/>
    <w:pPr>
      <w:pBdr>
        <w:bottom w:val="single" w:sz="4" w:space="0" w:color="000000"/>
        <w:right w:val="single" w:sz="4" w:space="0" w:color="000000"/>
      </w:pBdr>
      <w:spacing w:beforeAutospacing="1" w:afterAutospacing="1"/>
      <w:textAlignment w:val="center"/>
    </w:pPr>
    <w:rPr>
      <w:rFonts w:ascii="Arial" w:hAnsi="Arial" w:cs="Arial"/>
      <w:b/>
      <w:bCs/>
      <w:sz w:val="20"/>
      <w:szCs w:val="20"/>
    </w:rPr>
  </w:style>
  <w:style w:type="paragraph" w:customStyle="1" w:styleId="xl94">
    <w:name w:val="xl94"/>
    <w:basedOn w:val="Normal"/>
    <w:qFormat/>
    <w:rsid w:val="00BB2116"/>
    <w:pPr>
      <w:spacing w:beforeAutospacing="1" w:afterAutospacing="1"/>
      <w:textAlignment w:val="center"/>
    </w:pPr>
    <w:rPr>
      <w:rFonts w:ascii="Arial" w:hAnsi="Arial" w:cs="Arial"/>
      <w:b/>
      <w:bCs/>
      <w:sz w:val="20"/>
      <w:szCs w:val="20"/>
    </w:rPr>
  </w:style>
  <w:style w:type="paragraph" w:customStyle="1" w:styleId="xl95">
    <w:name w:val="xl95"/>
    <w:basedOn w:val="Normal"/>
    <w:qFormat/>
    <w:rsid w:val="00BB2116"/>
    <w:pPr>
      <w:pBdr>
        <w:bottom w:val="single" w:sz="4" w:space="0" w:color="000000"/>
      </w:pBdr>
      <w:spacing w:beforeAutospacing="1" w:afterAutospacing="1"/>
      <w:textAlignment w:val="center"/>
    </w:pPr>
    <w:rPr>
      <w:rFonts w:ascii="Arial" w:hAnsi="Arial" w:cs="Arial"/>
      <w:b/>
      <w:bCs/>
      <w:sz w:val="20"/>
      <w:szCs w:val="20"/>
    </w:rPr>
  </w:style>
  <w:style w:type="paragraph" w:customStyle="1" w:styleId="xl96">
    <w:name w:val="xl96"/>
    <w:basedOn w:val="Normal"/>
    <w:qFormat/>
    <w:rsid w:val="00BB2116"/>
    <w:pPr>
      <w:pBdr>
        <w:bottom w:val="single" w:sz="4" w:space="0" w:color="000000"/>
      </w:pBdr>
      <w:spacing w:beforeAutospacing="1" w:afterAutospacing="1"/>
    </w:pPr>
    <w:rPr>
      <w:rFonts w:ascii="Arial" w:hAnsi="Arial" w:cs="Arial"/>
    </w:rPr>
  </w:style>
  <w:style w:type="paragraph" w:customStyle="1" w:styleId="xl97">
    <w:name w:val="xl97"/>
    <w:basedOn w:val="Normal"/>
    <w:qFormat/>
    <w:rsid w:val="00BB2116"/>
    <w:pPr>
      <w:pBdr>
        <w:top w:val="single" w:sz="4" w:space="0" w:color="000000"/>
      </w:pBdr>
      <w:spacing w:beforeAutospacing="1" w:afterAutospacing="1"/>
      <w:jc w:val="right"/>
      <w:textAlignment w:val="center"/>
    </w:pPr>
    <w:rPr>
      <w:rFonts w:ascii="Arial" w:hAnsi="Arial" w:cs="Arial"/>
      <w:b/>
      <w:bCs/>
      <w:sz w:val="20"/>
      <w:szCs w:val="20"/>
    </w:rPr>
  </w:style>
  <w:style w:type="paragraph" w:customStyle="1" w:styleId="xl98">
    <w:name w:val="xl98"/>
    <w:basedOn w:val="Normal"/>
    <w:qFormat/>
    <w:rsid w:val="00BB2116"/>
    <w:pPr>
      <w:pBdr>
        <w:top w:val="single" w:sz="4" w:space="0" w:color="000000"/>
        <w:right w:val="single" w:sz="4" w:space="0" w:color="000000"/>
      </w:pBdr>
      <w:spacing w:beforeAutospacing="1" w:afterAutospacing="1"/>
      <w:jc w:val="right"/>
      <w:textAlignment w:val="center"/>
    </w:pPr>
    <w:rPr>
      <w:rFonts w:ascii="Arial" w:hAnsi="Arial" w:cs="Arial"/>
      <w:b/>
      <w:bCs/>
      <w:sz w:val="20"/>
      <w:szCs w:val="20"/>
    </w:rPr>
  </w:style>
  <w:style w:type="paragraph" w:customStyle="1" w:styleId="xl99">
    <w:name w:val="xl99"/>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Arial" w:hAnsi="Arial" w:cs="Arial"/>
      <w:b/>
      <w:bCs/>
    </w:rPr>
  </w:style>
  <w:style w:type="paragraph" w:customStyle="1" w:styleId="xl100">
    <w:name w:val="xl100"/>
    <w:basedOn w:val="Normal"/>
    <w:qFormat/>
    <w:rsid w:val="00BB2116"/>
    <w:pPr>
      <w:pBdr>
        <w:top w:val="single" w:sz="4" w:space="0" w:color="000000"/>
        <w:left w:val="single" w:sz="4" w:space="0" w:color="000000"/>
        <w:bottom w:val="single" w:sz="4" w:space="0" w:color="000000"/>
        <w:right w:val="single" w:sz="4" w:space="0" w:color="000000"/>
      </w:pBdr>
      <w:shd w:val="clear" w:color="000000" w:fill="FBD4B4"/>
      <w:spacing w:beforeAutospacing="1" w:afterAutospacing="1"/>
      <w:jc w:val="center"/>
      <w:textAlignment w:val="center"/>
    </w:pPr>
    <w:rPr>
      <w:rFonts w:ascii="Arial" w:hAnsi="Arial" w:cs="Arial"/>
      <w:b/>
      <w:bCs/>
      <w:sz w:val="20"/>
      <w:szCs w:val="20"/>
    </w:rPr>
  </w:style>
  <w:style w:type="paragraph" w:customStyle="1" w:styleId="xl101">
    <w:name w:val="xl101"/>
    <w:basedOn w:val="Normal"/>
    <w:qFormat/>
    <w:rsid w:val="00BB2116"/>
    <w:pPr>
      <w:pBdr>
        <w:left w:val="single" w:sz="4" w:space="0" w:color="000000"/>
      </w:pBdr>
      <w:spacing w:beforeAutospacing="1" w:afterAutospacing="1"/>
      <w:jc w:val="center"/>
      <w:textAlignment w:val="center"/>
    </w:pPr>
    <w:rPr>
      <w:rFonts w:ascii="Arial" w:hAnsi="Arial" w:cs="Arial"/>
      <w:b/>
      <w:bCs/>
      <w:sz w:val="20"/>
      <w:szCs w:val="20"/>
    </w:rPr>
  </w:style>
  <w:style w:type="paragraph" w:customStyle="1" w:styleId="xl102">
    <w:name w:val="xl102"/>
    <w:basedOn w:val="Normal"/>
    <w:qFormat/>
    <w:rsid w:val="00BB2116"/>
    <w:pPr>
      <w:spacing w:beforeAutospacing="1" w:afterAutospacing="1"/>
      <w:jc w:val="center"/>
      <w:textAlignment w:val="center"/>
    </w:pPr>
    <w:rPr>
      <w:rFonts w:ascii="Arial" w:hAnsi="Arial" w:cs="Arial"/>
      <w:b/>
      <w:bCs/>
      <w:sz w:val="20"/>
      <w:szCs w:val="20"/>
    </w:rPr>
  </w:style>
  <w:style w:type="paragraph" w:customStyle="1" w:styleId="xl103">
    <w:name w:val="xl103"/>
    <w:basedOn w:val="Normal"/>
    <w:qFormat/>
    <w:rsid w:val="00BB2116"/>
    <w:pPr>
      <w:pBdr>
        <w:right w:val="single" w:sz="4" w:space="0" w:color="000000"/>
      </w:pBdr>
      <w:spacing w:beforeAutospacing="1" w:afterAutospacing="1"/>
      <w:jc w:val="center"/>
      <w:textAlignment w:val="center"/>
    </w:pPr>
    <w:rPr>
      <w:rFonts w:ascii="Arial" w:hAnsi="Arial" w:cs="Arial"/>
      <w:b/>
      <w:bCs/>
      <w:sz w:val="20"/>
      <w:szCs w:val="20"/>
    </w:rPr>
  </w:style>
  <w:style w:type="paragraph" w:customStyle="1" w:styleId="xl104">
    <w:name w:val="xl104"/>
    <w:basedOn w:val="Normal"/>
    <w:qFormat/>
    <w:rsid w:val="00BB2116"/>
    <w:pPr>
      <w:pBdr>
        <w:left w:val="single" w:sz="4" w:space="0" w:color="000000"/>
      </w:pBdr>
      <w:spacing w:beforeAutospacing="1" w:afterAutospacing="1"/>
      <w:jc w:val="center"/>
      <w:textAlignment w:val="center"/>
    </w:pPr>
    <w:rPr>
      <w:rFonts w:ascii="Arial" w:hAnsi="Arial" w:cs="Arial"/>
      <w:b/>
      <w:bCs/>
      <w:sz w:val="20"/>
      <w:szCs w:val="20"/>
    </w:rPr>
  </w:style>
  <w:style w:type="paragraph" w:customStyle="1" w:styleId="xl105">
    <w:name w:val="xl105"/>
    <w:basedOn w:val="Normal"/>
    <w:qFormat/>
    <w:rsid w:val="00BB2116"/>
    <w:pPr>
      <w:spacing w:beforeAutospacing="1" w:afterAutospacing="1"/>
      <w:jc w:val="center"/>
      <w:textAlignment w:val="center"/>
    </w:pPr>
    <w:rPr>
      <w:rFonts w:ascii="Arial" w:hAnsi="Arial" w:cs="Arial"/>
      <w:b/>
      <w:bCs/>
      <w:sz w:val="20"/>
      <w:szCs w:val="20"/>
    </w:rPr>
  </w:style>
  <w:style w:type="paragraph" w:customStyle="1" w:styleId="xl106">
    <w:name w:val="xl106"/>
    <w:basedOn w:val="Normal"/>
    <w:qFormat/>
    <w:rsid w:val="00BB2116"/>
    <w:pPr>
      <w:pBdr>
        <w:right w:val="single" w:sz="4" w:space="0" w:color="000000"/>
      </w:pBdr>
      <w:spacing w:beforeAutospacing="1" w:afterAutospacing="1"/>
      <w:jc w:val="center"/>
      <w:textAlignment w:val="center"/>
    </w:pPr>
    <w:rPr>
      <w:rFonts w:ascii="Arial" w:hAnsi="Arial" w:cs="Arial"/>
      <w:b/>
      <w:bCs/>
      <w:sz w:val="20"/>
      <w:szCs w:val="20"/>
    </w:rPr>
  </w:style>
  <w:style w:type="paragraph" w:customStyle="1" w:styleId="xl107">
    <w:name w:val="xl107"/>
    <w:basedOn w:val="Normal"/>
    <w:qFormat/>
    <w:rsid w:val="00BB2116"/>
    <w:pPr>
      <w:pBdr>
        <w:top w:val="single" w:sz="4" w:space="0" w:color="000000"/>
        <w:left w:val="single" w:sz="4" w:space="0" w:color="000000"/>
        <w:bottom w:val="single" w:sz="4" w:space="0" w:color="000000"/>
      </w:pBdr>
      <w:spacing w:beforeAutospacing="1" w:afterAutospacing="1"/>
      <w:jc w:val="right"/>
      <w:textAlignment w:val="center"/>
    </w:pPr>
    <w:rPr>
      <w:rFonts w:ascii="Arial" w:hAnsi="Arial" w:cs="Arial"/>
      <w:b/>
      <w:bCs/>
      <w:sz w:val="20"/>
      <w:szCs w:val="20"/>
    </w:rPr>
  </w:style>
  <w:style w:type="paragraph" w:customStyle="1" w:styleId="xl108">
    <w:name w:val="xl108"/>
    <w:basedOn w:val="Normal"/>
    <w:qFormat/>
    <w:rsid w:val="00BB2116"/>
    <w:pPr>
      <w:pBdr>
        <w:top w:val="single" w:sz="4" w:space="0" w:color="000000"/>
        <w:bottom w:val="single" w:sz="4" w:space="0" w:color="000000"/>
      </w:pBdr>
      <w:spacing w:beforeAutospacing="1" w:afterAutospacing="1"/>
      <w:jc w:val="right"/>
      <w:textAlignment w:val="center"/>
    </w:pPr>
    <w:rPr>
      <w:rFonts w:ascii="Arial" w:hAnsi="Arial" w:cs="Arial"/>
      <w:b/>
      <w:bCs/>
      <w:sz w:val="20"/>
      <w:szCs w:val="20"/>
    </w:rPr>
  </w:style>
  <w:style w:type="paragraph" w:customStyle="1" w:styleId="xl109">
    <w:name w:val="xl109"/>
    <w:basedOn w:val="Normal"/>
    <w:qFormat/>
    <w:rsid w:val="00BB2116"/>
    <w:pPr>
      <w:pBdr>
        <w:top w:val="single" w:sz="4" w:space="0" w:color="000000"/>
        <w:bottom w:val="single" w:sz="4" w:space="0" w:color="000000"/>
        <w:right w:val="single" w:sz="4" w:space="0" w:color="000000"/>
      </w:pBdr>
      <w:spacing w:beforeAutospacing="1" w:afterAutospacing="1"/>
      <w:jc w:val="right"/>
      <w:textAlignment w:val="center"/>
    </w:pPr>
    <w:rPr>
      <w:rFonts w:ascii="Arial" w:hAnsi="Arial" w:cs="Arial"/>
      <w:b/>
      <w:bCs/>
      <w:sz w:val="20"/>
      <w:szCs w:val="20"/>
    </w:rPr>
  </w:style>
  <w:style w:type="paragraph" w:customStyle="1" w:styleId="xl110">
    <w:name w:val="xl110"/>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Arial" w:hAnsi="Arial" w:cs="Arial"/>
      <w:b/>
      <w:bCs/>
      <w:sz w:val="20"/>
      <w:szCs w:val="20"/>
    </w:rPr>
  </w:style>
  <w:style w:type="paragraph" w:customStyle="1" w:styleId="xl111">
    <w:name w:val="xl111"/>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Arial" w:hAnsi="Arial" w:cs="Arial"/>
      <w:sz w:val="20"/>
      <w:szCs w:val="20"/>
    </w:rPr>
  </w:style>
  <w:style w:type="paragraph" w:customStyle="1" w:styleId="xl112">
    <w:name w:val="xl112"/>
    <w:basedOn w:val="Normal"/>
    <w:qFormat/>
    <w:rsid w:val="00BB2116"/>
    <w:pPr>
      <w:pBdr>
        <w:bottom w:val="single" w:sz="4" w:space="0" w:color="000000"/>
      </w:pBdr>
      <w:spacing w:beforeAutospacing="1" w:afterAutospacing="1"/>
      <w:jc w:val="center"/>
      <w:textAlignment w:val="center"/>
    </w:pPr>
    <w:rPr>
      <w:rFonts w:ascii="Arial" w:hAnsi="Arial" w:cs="Arial"/>
      <w:b/>
      <w:bCs/>
      <w:sz w:val="20"/>
      <w:szCs w:val="20"/>
    </w:rPr>
  </w:style>
  <w:style w:type="paragraph" w:customStyle="1" w:styleId="font6">
    <w:name w:val="font6"/>
    <w:basedOn w:val="Normal"/>
    <w:qFormat/>
    <w:rsid w:val="00BB2116"/>
    <w:pPr>
      <w:spacing w:beforeAutospacing="1" w:afterAutospacing="1"/>
    </w:pPr>
    <w:rPr>
      <w:rFonts w:ascii="Arial" w:hAnsi="Arial" w:cs="Arial"/>
      <w:b/>
      <w:bCs/>
      <w:sz w:val="20"/>
      <w:szCs w:val="20"/>
    </w:rPr>
  </w:style>
  <w:style w:type="paragraph" w:customStyle="1" w:styleId="font7">
    <w:name w:val="font7"/>
    <w:basedOn w:val="Normal"/>
    <w:qFormat/>
    <w:rsid w:val="00BB2116"/>
    <w:pPr>
      <w:spacing w:beforeAutospacing="1" w:afterAutospacing="1"/>
    </w:pPr>
    <w:rPr>
      <w:rFonts w:ascii="Arial" w:hAnsi="Arial" w:cs="Arial"/>
      <w:b/>
      <w:bCs/>
      <w:sz w:val="20"/>
      <w:szCs w:val="20"/>
    </w:rPr>
  </w:style>
  <w:style w:type="paragraph" w:customStyle="1" w:styleId="xl113">
    <w:name w:val="xl113"/>
    <w:basedOn w:val="Normal"/>
    <w:qFormat/>
    <w:rsid w:val="00BB2116"/>
    <w:pPr>
      <w:pBdr>
        <w:top w:val="single" w:sz="4" w:space="0" w:color="000000"/>
        <w:left w:val="single" w:sz="4" w:space="0" w:color="000000"/>
        <w:bottom w:val="single" w:sz="4" w:space="0" w:color="000000"/>
        <w:right w:val="single" w:sz="4" w:space="0" w:color="000000"/>
      </w:pBdr>
      <w:shd w:val="clear" w:color="000000" w:fill="FBD4B4"/>
      <w:spacing w:beforeAutospacing="1" w:afterAutospacing="1"/>
      <w:jc w:val="center"/>
      <w:textAlignment w:val="center"/>
    </w:pPr>
    <w:rPr>
      <w:rFonts w:ascii="Arial" w:hAnsi="Arial" w:cs="Arial"/>
      <w:b/>
      <w:bCs/>
      <w:sz w:val="20"/>
      <w:szCs w:val="20"/>
    </w:rPr>
  </w:style>
  <w:style w:type="paragraph" w:customStyle="1" w:styleId="xl114">
    <w:name w:val="xl114"/>
    <w:basedOn w:val="Normal"/>
    <w:qFormat/>
    <w:rsid w:val="00BB2116"/>
    <w:pPr>
      <w:pBdr>
        <w:top w:val="single" w:sz="4" w:space="0" w:color="000000"/>
      </w:pBdr>
      <w:spacing w:beforeAutospacing="1" w:afterAutospacing="1"/>
      <w:jc w:val="right"/>
      <w:textAlignment w:val="center"/>
    </w:pPr>
    <w:rPr>
      <w:rFonts w:ascii="Arial" w:hAnsi="Arial" w:cs="Arial"/>
      <w:b/>
      <w:bCs/>
      <w:sz w:val="20"/>
      <w:szCs w:val="20"/>
    </w:rPr>
  </w:style>
  <w:style w:type="paragraph" w:customStyle="1" w:styleId="xl115">
    <w:name w:val="xl115"/>
    <w:basedOn w:val="Normal"/>
    <w:qFormat/>
    <w:rsid w:val="00BB2116"/>
    <w:pPr>
      <w:pBdr>
        <w:top w:val="single" w:sz="4" w:space="0" w:color="000000"/>
        <w:right w:val="single" w:sz="4" w:space="0" w:color="000000"/>
      </w:pBdr>
      <w:spacing w:beforeAutospacing="1" w:afterAutospacing="1"/>
      <w:jc w:val="right"/>
      <w:textAlignment w:val="center"/>
    </w:pPr>
    <w:rPr>
      <w:rFonts w:ascii="Arial" w:hAnsi="Arial" w:cs="Arial"/>
      <w:b/>
      <w:bCs/>
      <w:sz w:val="20"/>
      <w:szCs w:val="20"/>
    </w:rPr>
  </w:style>
  <w:style w:type="paragraph" w:customStyle="1" w:styleId="xl116">
    <w:name w:val="xl116"/>
    <w:basedOn w:val="Normal"/>
    <w:qFormat/>
    <w:rsid w:val="00BB2116"/>
    <w:pPr>
      <w:pBdr>
        <w:left w:val="single" w:sz="4" w:space="0" w:color="000000"/>
      </w:pBdr>
      <w:spacing w:beforeAutospacing="1" w:afterAutospacing="1"/>
      <w:jc w:val="center"/>
      <w:textAlignment w:val="center"/>
    </w:pPr>
    <w:rPr>
      <w:rFonts w:ascii="Arial" w:hAnsi="Arial" w:cs="Arial"/>
      <w:b/>
      <w:bCs/>
      <w:sz w:val="20"/>
      <w:szCs w:val="20"/>
    </w:rPr>
  </w:style>
  <w:style w:type="paragraph" w:customStyle="1" w:styleId="xl117">
    <w:name w:val="xl117"/>
    <w:basedOn w:val="Normal"/>
    <w:qFormat/>
    <w:rsid w:val="00BB2116"/>
    <w:pPr>
      <w:spacing w:beforeAutospacing="1" w:afterAutospacing="1"/>
      <w:jc w:val="center"/>
      <w:textAlignment w:val="center"/>
    </w:pPr>
    <w:rPr>
      <w:rFonts w:ascii="Arial" w:hAnsi="Arial" w:cs="Arial"/>
      <w:b/>
      <w:bCs/>
      <w:sz w:val="20"/>
      <w:szCs w:val="20"/>
    </w:rPr>
  </w:style>
  <w:style w:type="paragraph" w:customStyle="1" w:styleId="xl118">
    <w:name w:val="xl118"/>
    <w:basedOn w:val="Normal"/>
    <w:qFormat/>
    <w:rsid w:val="00BB2116"/>
    <w:pPr>
      <w:pBdr>
        <w:right w:val="single" w:sz="4" w:space="0" w:color="000000"/>
      </w:pBdr>
      <w:spacing w:beforeAutospacing="1" w:afterAutospacing="1"/>
      <w:jc w:val="center"/>
      <w:textAlignment w:val="center"/>
    </w:pPr>
    <w:rPr>
      <w:rFonts w:ascii="Arial" w:hAnsi="Arial" w:cs="Arial"/>
      <w:b/>
      <w:bCs/>
      <w:sz w:val="20"/>
      <w:szCs w:val="20"/>
    </w:rPr>
  </w:style>
  <w:style w:type="paragraph" w:customStyle="1" w:styleId="xl119">
    <w:name w:val="xl119"/>
    <w:basedOn w:val="Normal"/>
    <w:qFormat/>
    <w:rsid w:val="00BB2116"/>
    <w:pPr>
      <w:pBdr>
        <w:left w:val="single" w:sz="4" w:space="0" w:color="000000"/>
      </w:pBdr>
      <w:spacing w:beforeAutospacing="1" w:afterAutospacing="1"/>
      <w:jc w:val="center"/>
      <w:textAlignment w:val="center"/>
    </w:pPr>
    <w:rPr>
      <w:rFonts w:ascii="Arial" w:hAnsi="Arial" w:cs="Arial"/>
      <w:b/>
      <w:bCs/>
      <w:sz w:val="20"/>
      <w:szCs w:val="20"/>
    </w:rPr>
  </w:style>
  <w:style w:type="paragraph" w:customStyle="1" w:styleId="xl120">
    <w:name w:val="xl120"/>
    <w:basedOn w:val="Normal"/>
    <w:qFormat/>
    <w:rsid w:val="00BB2116"/>
    <w:pPr>
      <w:spacing w:beforeAutospacing="1" w:afterAutospacing="1"/>
      <w:jc w:val="center"/>
      <w:textAlignment w:val="center"/>
    </w:pPr>
    <w:rPr>
      <w:rFonts w:ascii="Arial" w:hAnsi="Arial" w:cs="Arial"/>
      <w:b/>
      <w:bCs/>
      <w:sz w:val="20"/>
      <w:szCs w:val="20"/>
    </w:rPr>
  </w:style>
  <w:style w:type="paragraph" w:customStyle="1" w:styleId="xl121">
    <w:name w:val="xl121"/>
    <w:basedOn w:val="Normal"/>
    <w:qFormat/>
    <w:rsid w:val="00BB2116"/>
    <w:pPr>
      <w:pBdr>
        <w:right w:val="single" w:sz="4" w:space="0" w:color="000000"/>
      </w:pBdr>
      <w:spacing w:beforeAutospacing="1" w:afterAutospacing="1"/>
      <w:jc w:val="center"/>
      <w:textAlignment w:val="center"/>
    </w:pPr>
    <w:rPr>
      <w:rFonts w:ascii="Arial" w:hAnsi="Arial" w:cs="Arial"/>
      <w:b/>
      <w:bCs/>
      <w:sz w:val="20"/>
      <w:szCs w:val="20"/>
    </w:rPr>
  </w:style>
  <w:style w:type="paragraph" w:customStyle="1" w:styleId="xl122">
    <w:name w:val="xl122"/>
    <w:basedOn w:val="Normal"/>
    <w:qFormat/>
    <w:rsid w:val="00BB2116"/>
    <w:pPr>
      <w:pBdr>
        <w:bottom w:val="single" w:sz="4" w:space="0" w:color="000000"/>
      </w:pBdr>
      <w:spacing w:beforeAutospacing="1" w:afterAutospacing="1"/>
      <w:jc w:val="center"/>
      <w:textAlignment w:val="center"/>
    </w:pPr>
    <w:rPr>
      <w:rFonts w:ascii="Arial" w:hAnsi="Arial" w:cs="Arial"/>
      <w:b/>
      <w:bCs/>
      <w:sz w:val="20"/>
      <w:szCs w:val="20"/>
    </w:rPr>
  </w:style>
  <w:style w:type="paragraph" w:customStyle="1" w:styleId="xl123">
    <w:name w:val="xl123"/>
    <w:basedOn w:val="Normal"/>
    <w:qFormat/>
    <w:rsid w:val="00BB2116"/>
    <w:pPr>
      <w:spacing w:beforeAutospacing="1" w:afterAutospacing="1"/>
      <w:jc w:val="right"/>
      <w:textAlignment w:val="center"/>
    </w:pPr>
    <w:rPr>
      <w:rFonts w:ascii="Arial" w:hAnsi="Arial" w:cs="Arial"/>
      <w:b/>
      <w:bCs/>
      <w:sz w:val="20"/>
      <w:szCs w:val="20"/>
    </w:rPr>
  </w:style>
  <w:style w:type="paragraph" w:customStyle="1" w:styleId="xl124">
    <w:name w:val="xl124"/>
    <w:basedOn w:val="Normal"/>
    <w:qFormat/>
    <w:rsid w:val="00BB2116"/>
    <w:pPr>
      <w:pBdr>
        <w:top w:val="single" w:sz="4" w:space="0" w:color="000000"/>
        <w:left w:val="single" w:sz="4" w:space="0" w:color="000000"/>
        <w:bottom w:val="single" w:sz="4" w:space="0" w:color="000000"/>
      </w:pBdr>
      <w:spacing w:beforeAutospacing="1" w:afterAutospacing="1"/>
      <w:jc w:val="right"/>
      <w:textAlignment w:val="center"/>
    </w:pPr>
    <w:rPr>
      <w:rFonts w:ascii="Arial" w:hAnsi="Arial" w:cs="Arial"/>
      <w:b/>
      <w:bCs/>
    </w:rPr>
  </w:style>
  <w:style w:type="paragraph" w:customStyle="1" w:styleId="xl125">
    <w:name w:val="xl125"/>
    <w:basedOn w:val="Normal"/>
    <w:qFormat/>
    <w:rsid w:val="00BB2116"/>
    <w:pPr>
      <w:pBdr>
        <w:top w:val="single" w:sz="4" w:space="0" w:color="000000"/>
        <w:bottom w:val="single" w:sz="4" w:space="0" w:color="000000"/>
      </w:pBdr>
      <w:spacing w:beforeAutospacing="1" w:afterAutospacing="1"/>
      <w:jc w:val="right"/>
      <w:textAlignment w:val="center"/>
    </w:pPr>
    <w:rPr>
      <w:rFonts w:ascii="Arial" w:hAnsi="Arial" w:cs="Arial"/>
      <w:b/>
      <w:bCs/>
    </w:rPr>
  </w:style>
  <w:style w:type="paragraph" w:customStyle="1" w:styleId="xl126">
    <w:name w:val="xl126"/>
    <w:basedOn w:val="Normal"/>
    <w:qFormat/>
    <w:rsid w:val="00BB2116"/>
    <w:pPr>
      <w:pBdr>
        <w:top w:val="single" w:sz="4" w:space="0" w:color="000000"/>
        <w:bottom w:val="single" w:sz="4" w:space="0" w:color="000000"/>
        <w:right w:val="single" w:sz="4" w:space="0" w:color="000000"/>
      </w:pBdr>
      <w:spacing w:beforeAutospacing="1" w:afterAutospacing="1"/>
      <w:jc w:val="right"/>
      <w:textAlignment w:val="center"/>
    </w:pPr>
    <w:rPr>
      <w:rFonts w:ascii="Arial" w:hAnsi="Arial" w:cs="Arial"/>
      <w:b/>
      <w:bCs/>
    </w:rPr>
  </w:style>
  <w:style w:type="paragraph" w:customStyle="1" w:styleId="xl127">
    <w:name w:val="xl127"/>
    <w:basedOn w:val="Normal"/>
    <w:qFormat/>
    <w:rsid w:val="00BB2116"/>
    <w:pPr>
      <w:pBdr>
        <w:top w:val="single" w:sz="4" w:space="0" w:color="000000"/>
        <w:left w:val="single" w:sz="4" w:space="0" w:color="000000"/>
        <w:bottom w:val="single" w:sz="4" w:space="0" w:color="000000"/>
      </w:pBdr>
      <w:spacing w:beforeAutospacing="1" w:afterAutospacing="1"/>
      <w:jc w:val="right"/>
    </w:pPr>
    <w:rPr>
      <w:rFonts w:ascii="Arial" w:hAnsi="Arial" w:cs="Arial"/>
      <w:b/>
      <w:bCs/>
    </w:rPr>
  </w:style>
  <w:style w:type="paragraph" w:customStyle="1" w:styleId="xl128">
    <w:name w:val="xl128"/>
    <w:basedOn w:val="Normal"/>
    <w:qFormat/>
    <w:rsid w:val="00BB2116"/>
    <w:pPr>
      <w:pBdr>
        <w:top w:val="single" w:sz="4" w:space="0" w:color="000000"/>
        <w:bottom w:val="single" w:sz="4" w:space="0" w:color="000000"/>
        <w:right w:val="single" w:sz="4" w:space="0" w:color="000000"/>
      </w:pBdr>
      <w:spacing w:beforeAutospacing="1" w:afterAutospacing="1"/>
      <w:jc w:val="right"/>
    </w:pPr>
    <w:rPr>
      <w:rFonts w:ascii="Arial" w:hAnsi="Arial" w:cs="Arial"/>
      <w:b/>
      <w:bCs/>
    </w:rPr>
  </w:style>
  <w:style w:type="paragraph" w:customStyle="1" w:styleId="xl129">
    <w:name w:val="xl129"/>
    <w:basedOn w:val="Normal"/>
    <w:qFormat/>
    <w:rsid w:val="00BB2116"/>
    <w:pPr>
      <w:pBdr>
        <w:bottom w:val="single" w:sz="4" w:space="0" w:color="000000"/>
      </w:pBdr>
      <w:spacing w:beforeAutospacing="1" w:afterAutospacing="1"/>
      <w:jc w:val="right"/>
      <w:textAlignment w:val="center"/>
    </w:pPr>
    <w:rPr>
      <w:rFonts w:ascii="Arial" w:hAnsi="Arial" w:cs="Arial"/>
      <w:b/>
      <w:bCs/>
      <w:sz w:val="20"/>
      <w:szCs w:val="20"/>
    </w:rPr>
  </w:style>
  <w:style w:type="paragraph" w:customStyle="1" w:styleId="xl130">
    <w:name w:val="xl130"/>
    <w:basedOn w:val="Normal"/>
    <w:qFormat/>
    <w:rsid w:val="00BB2116"/>
    <w:pPr>
      <w:pBdr>
        <w:top w:val="single" w:sz="4" w:space="0" w:color="000000"/>
        <w:left w:val="single" w:sz="4" w:space="0" w:color="000000"/>
      </w:pBdr>
      <w:shd w:val="clear" w:color="000000" w:fill="F2F2F2"/>
      <w:spacing w:beforeAutospacing="1" w:afterAutospacing="1"/>
      <w:jc w:val="center"/>
      <w:textAlignment w:val="center"/>
    </w:pPr>
    <w:rPr>
      <w:rFonts w:ascii="Arial" w:hAnsi="Arial" w:cs="Arial"/>
      <w:b/>
      <w:bCs/>
      <w:sz w:val="18"/>
      <w:szCs w:val="18"/>
    </w:rPr>
  </w:style>
  <w:style w:type="paragraph" w:customStyle="1" w:styleId="xl131">
    <w:name w:val="xl131"/>
    <w:basedOn w:val="Normal"/>
    <w:qFormat/>
    <w:rsid w:val="00BB2116"/>
    <w:pPr>
      <w:pBdr>
        <w:top w:val="single" w:sz="4" w:space="0" w:color="000000"/>
      </w:pBdr>
      <w:shd w:val="clear" w:color="000000" w:fill="F2F2F2"/>
      <w:spacing w:beforeAutospacing="1" w:afterAutospacing="1"/>
      <w:jc w:val="center"/>
      <w:textAlignment w:val="center"/>
    </w:pPr>
    <w:rPr>
      <w:rFonts w:ascii="Arial" w:hAnsi="Arial" w:cs="Arial"/>
      <w:b/>
      <w:bCs/>
      <w:sz w:val="18"/>
      <w:szCs w:val="18"/>
    </w:rPr>
  </w:style>
  <w:style w:type="paragraph" w:customStyle="1" w:styleId="xl132">
    <w:name w:val="xl132"/>
    <w:basedOn w:val="Normal"/>
    <w:qFormat/>
    <w:rsid w:val="00BB2116"/>
    <w:pPr>
      <w:pBdr>
        <w:left w:val="single" w:sz="4" w:space="0" w:color="000000"/>
        <w:bottom w:val="single" w:sz="4" w:space="0" w:color="000000"/>
      </w:pBdr>
      <w:shd w:val="clear" w:color="000000" w:fill="F2F2F2"/>
      <w:spacing w:beforeAutospacing="1" w:afterAutospacing="1"/>
      <w:jc w:val="center"/>
      <w:textAlignment w:val="center"/>
    </w:pPr>
    <w:rPr>
      <w:rFonts w:ascii="Arial" w:hAnsi="Arial" w:cs="Arial"/>
      <w:sz w:val="18"/>
      <w:szCs w:val="18"/>
    </w:rPr>
  </w:style>
  <w:style w:type="paragraph" w:customStyle="1" w:styleId="xl133">
    <w:name w:val="xl133"/>
    <w:basedOn w:val="Normal"/>
    <w:qFormat/>
    <w:rsid w:val="00BB2116"/>
    <w:pPr>
      <w:pBdr>
        <w:bottom w:val="single" w:sz="4" w:space="0" w:color="000000"/>
      </w:pBdr>
      <w:shd w:val="clear" w:color="000000" w:fill="F2F2F2"/>
      <w:spacing w:beforeAutospacing="1" w:afterAutospacing="1"/>
      <w:jc w:val="center"/>
      <w:textAlignment w:val="center"/>
    </w:pPr>
    <w:rPr>
      <w:rFonts w:ascii="Arial" w:hAnsi="Arial" w:cs="Arial"/>
      <w:sz w:val="18"/>
      <w:szCs w:val="18"/>
    </w:rPr>
  </w:style>
  <w:style w:type="paragraph" w:customStyle="1" w:styleId="xl134">
    <w:name w:val="xl134"/>
    <w:basedOn w:val="Normal"/>
    <w:qFormat/>
    <w:rsid w:val="00BB2116"/>
    <w:pPr>
      <w:pBdr>
        <w:bottom w:val="single" w:sz="4" w:space="0" w:color="000000"/>
        <w:right w:val="single" w:sz="4" w:space="0" w:color="000000"/>
      </w:pBdr>
      <w:shd w:val="clear" w:color="000000" w:fill="F2F2F2"/>
      <w:spacing w:beforeAutospacing="1" w:afterAutospacing="1"/>
      <w:jc w:val="center"/>
      <w:textAlignment w:val="center"/>
    </w:pPr>
    <w:rPr>
      <w:rFonts w:ascii="Arial" w:hAnsi="Arial" w:cs="Arial"/>
      <w:sz w:val="18"/>
      <w:szCs w:val="18"/>
    </w:rPr>
  </w:style>
  <w:style w:type="paragraph" w:customStyle="1" w:styleId="xl135">
    <w:name w:val="xl135"/>
    <w:basedOn w:val="Normal"/>
    <w:qFormat/>
    <w:rsid w:val="00BB2116"/>
    <w:pPr>
      <w:pBdr>
        <w:left w:val="single" w:sz="4" w:space="0" w:color="000000"/>
      </w:pBdr>
      <w:shd w:val="clear" w:color="000000" w:fill="F2F2F2"/>
      <w:spacing w:beforeAutospacing="1" w:afterAutospacing="1"/>
      <w:jc w:val="center"/>
      <w:textAlignment w:val="center"/>
    </w:pPr>
    <w:rPr>
      <w:rFonts w:ascii="Arial" w:hAnsi="Arial" w:cs="Arial"/>
      <w:b/>
      <w:bCs/>
      <w:sz w:val="18"/>
      <w:szCs w:val="18"/>
    </w:rPr>
  </w:style>
  <w:style w:type="paragraph" w:customStyle="1" w:styleId="xl136">
    <w:name w:val="xl136"/>
    <w:basedOn w:val="Normal"/>
    <w:qFormat/>
    <w:rsid w:val="00BB2116"/>
    <w:pPr>
      <w:shd w:val="clear" w:color="000000" w:fill="F2F2F2"/>
      <w:spacing w:beforeAutospacing="1" w:afterAutospacing="1"/>
      <w:jc w:val="center"/>
      <w:textAlignment w:val="center"/>
    </w:pPr>
    <w:rPr>
      <w:rFonts w:ascii="Arial" w:hAnsi="Arial" w:cs="Arial"/>
      <w:b/>
      <w:bCs/>
      <w:sz w:val="18"/>
      <w:szCs w:val="18"/>
    </w:rPr>
  </w:style>
  <w:style w:type="paragraph" w:customStyle="1" w:styleId="xl137">
    <w:name w:val="xl137"/>
    <w:basedOn w:val="Normal"/>
    <w:qFormat/>
    <w:rsid w:val="00BB2116"/>
    <w:pPr>
      <w:pBdr>
        <w:right w:val="single" w:sz="4" w:space="0" w:color="000000"/>
      </w:pBdr>
      <w:shd w:val="clear" w:color="000000" w:fill="F2F2F2"/>
      <w:spacing w:beforeAutospacing="1" w:afterAutospacing="1"/>
      <w:jc w:val="center"/>
      <w:textAlignment w:val="center"/>
    </w:pPr>
    <w:rPr>
      <w:rFonts w:ascii="Arial" w:hAnsi="Arial" w:cs="Arial"/>
      <w:b/>
      <w:bCs/>
      <w:sz w:val="18"/>
      <w:szCs w:val="18"/>
    </w:rPr>
  </w:style>
  <w:style w:type="paragraph" w:customStyle="1" w:styleId="xl138">
    <w:name w:val="xl138"/>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b/>
      <w:bCs/>
      <w:sz w:val="20"/>
      <w:szCs w:val="20"/>
    </w:rPr>
  </w:style>
  <w:style w:type="paragraph" w:customStyle="1" w:styleId="xl139">
    <w:name w:val="xl139"/>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b/>
      <w:bCs/>
      <w:sz w:val="20"/>
      <w:szCs w:val="20"/>
    </w:rPr>
  </w:style>
  <w:style w:type="paragraph" w:customStyle="1" w:styleId="xl140">
    <w:name w:val="xl140"/>
    <w:basedOn w:val="Normal"/>
    <w:qFormat/>
    <w:rsid w:val="00BB2116"/>
    <w:pPr>
      <w:pBdr>
        <w:top w:val="single" w:sz="4" w:space="0" w:color="000000"/>
        <w:left w:val="single" w:sz="4" w:space="0" w:color="000000"/>
        <w:bottom w:val="single" w:sz="4" w:space="0" w:color="000000"/>
        <w:right w:val="single" w:sz="4" w:space="0" w:color="000000"/>
      </w:pBdr>
      <w:spacing w:beforeAutospacing="1" w:afterAutospacing="1"/>
      <w:jc w:val="both"/>
      <w:textAlignment w:val="center"/>
    </w:pPr>
    <w:rPr>
      <w:rFonts w:ascii="Arial" w:hAnsi="Arial" w:cs="Arial"/>
      <w:b/>
      <w:bCs/>
      <w:sz w:val="20"/>
      <w:szCs w:val="20"/>
    </w:rPr>
  </w:style>
  <w:style w:type="paragraph" w:styleId="FootnoteText">
    <w:name w:val="footnote text"/>
    <w:basedOn w:val="Normal"/>
    <w:link w:val="FootnoteTextChar"/>
    <w:rsid w:val="00425468"/>
    <w:rPr>
      <w:sz w:val="20"/>
      <w:szCs w:val="20"/>
    </w:rPr>
  </w:style>
  <w:style w:type="paragraph" w:customStyle="1" w:styleId="Default">
    <w:name w:val="Default"/>
    <w:qFormat/>
    <w:rsid w:val="00020767"/>
    <w:rPr>
      <w:rFonts w:ascii="Bookman Old Style" w:eastAsia="Calibri" w:hAnsi="Bookman Old Style" w:cs="Bookman Old Style"/>
      <w:color w:val="000000"/>
      <w:sz w:val="24"/>
      <w:szCs w:val="24"/>
    </w:rPr>
  </w:style>
  <w:style w:type="paragraph" w:styleId="CommentSubject">
    <w:name w:val="annotation subject"/>
    <w:basedOn w:val="CommentText"/>
    <w:next w:val="CommentText"/>
    <w:link w:val="CommentSubjectChar"/>
    <w:qFormat/>
    <w:rsid w:val="00241FB2"/>
    <w:rPr>
      <w:b/>
      <w:bCs/>
    </w:rPr>
  </w:style>
  <w:style w:type="paragraph" w:customStyle="1" w:styleId="normalwithoutspacing">
    <w:name w:val="normal_without_spacing"/>
    <w:basedOn w:val="Normal"/>
    <w:qFormat/>
    <w:rsid w:val="00471874"/>
    <w:pPr>
      <w:spacing w:after="60"/>
      <w:jc w:val="both"/>
    </w:pPr>
    <w:rPr>
      <w:rFonts w:ascii="Calibri" w:hAnsi="Calibri" w:cs="Calibri"/>
      <w:sz w:val="22"/>
      <w:lang w:eastAsia="ar-SA"/>
    </w:rPr>
  </w:style>
  <w:style w:type="paragraph" w:customStyle="1" w:styleId="xl141">
    <w:name w:val="xl141"/>
    <w:basedOn w:val="Normal"/>
    <w:qFormat/>
    <w:rsid w:val="004063F6"/>
    <w:pPr>
      <w:pBdr>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142">
    <w:name w:val="xl142"/>
    <w:basedOn w:val="Normal"/>
    <w:qFormat/>
    <w:rsid w:val="004063F6"/>
    <w:pPr>
      <w:pBdr>
        <w:left w:val="single" w:sz="4" w:space="0" w:color="000000"/>
        <w:bottom w:val="single" w:sz="4" w:space="0" w:color="000000"/>
      </w:pBdr>
      <w:spacing w:beforeAutospacing="1" w:afterAutospacing="1"/>
      <w:textAlignment w:val="center"/>
    </w:pPr>
    <w:rPr>
      <w:b/>
      <w:bCs/>
      <w:sz w:val="20"/>
      <w:szCs w:val="20"/>
    </w:rPr>
  </w:style>
  <w:style w:type="paragraph" w:customStyle="1" w:styleId="xl143">
    <w:name w:val="xl143"/>
    <w:basedOn w:val="Normal"/>
    <w:qFormat/>
    <w:rsid w:val="004063F6"/>
    <w:pPr>
      <w:pBdr>
        <w:bottom w:val="single" w:sz="4" w:space="0" w:color="000000"/>
      </w:pBdr>
      <w:spacing w:beforeAutospacing="1" w:afterAutospacing="1"/>
      <w:textAlignment w:val="center"/>
    </w:pPr>
    <w:rPr>
      <w:b/>
      <w:bCs/>
      <w:i/>
      <w:iCs/>
      <w:sz w:val="20"/>
      <w:szCs w:val="20"/>
    </w:rPr>
  </w:style>
  <w:style w:type="paragraph" w:customStyle="1" w:styleId="xl144">
    <w:name w:val="xl144"/>
    <w:basedOn w:val="Normal"/>
    <w:qFormat/>
    <w:rsid w:val="004063F6"/>
    <w:pPr>
      <w:pBdr>
        <w:top w:val="single" w:sz="4" w:space="0" w:color="000000"/>
        <w:left w:val="single" w:sz="4" w:space="0" w:color="000000"/>
        <w:bottom w:val="single" w:sz="4" w:space="0" w:color="000000"/>
        <w:right w:val="single" w:sz="4" w:space="0" w:color="000000"/>
      </w:pBdr>
      <w:shd w:val="clear" w:color="000000" w:fill="31869B"/>
      <w:spacing w:beforeAutospacing="1" w:afterAutospacing="1"/>
      <w:jc w:val="center"/>
      <w:textAlignment w:val="center"/>
    </w:pPr>
    <w:rPr>
      <w:b/>
      <w:bCs/>
      <w:color w:val="FFFFFF"/>
      <w:sz w:val="20"/>
      <w:szCs w:val="20"/>
    </w:rPr>
  </w:style>
  <w:style w:type="paragraph" w:customStyle="1" w:styleId="xl145">
    <w:name w:val="xl145"/>
    <w:basedOn w:val="Normal"/>
    <w:qFormat/>
    <w:rsid w:val="004063F6"/>
    <w:pPr>
      <w:pBdr>
        <w:top w:val="single" w:sz="4" w:space="0" w:color="000000"/>
        <w:left w:val="single" w:sz="4" w:space="0" w:color="000000"/>
        <w:bottom w:val="single" w:sz="4" w:space="0" w:color="000000"/>
        <w:right w:val="single" w:sz="4" w:space="0" w:color="000000"/>
      </w:pBdr>
      <w:shd w:val="clear" w:color="000000" w:fill="31869B"/>
      <w:spacing w:beforeAutospacing="1" w:afterAutospacing="1"/>
      <w:jc w:val="center"/>
      <w:textAlignment w:val="center"/>
    </w:pPr>
    <w:rPr>
      <w:b/>
      <w:bCs/>
      <w:color w:val="FFFFFF"/>
      <w:sz w:val="20"/>
      <w:szCs w:val="20"/>
    </w:rPr>
  </w:style>
  <w:style w:type="paragraph" w:customStyle="1" w:styleId="xl146">
    <w:name w:val="xl146"/>
    <w:basedOn w:val="Normal"/>
    <w:qFormat/>
    <w:rsid w:val="004063F6"/>
    <w:pPr>
      <w:pBdr>
        <w:top w:val="single" w:sz="4" w:space="0" w:color="000000"/>
        <w:left w:val="single" w:sz="4" w:space="0" w:color="000000"/>
        <w:bottom w:val="single" w:sz="4" w:space="0" w:color="000000"/>
        <w:right w:val="single" w:sz="4" w:space="0" w:color="000000"/>
      </w:pBdr>
      <w:shd w:val="clear" w:color="000000" w:fill="31869B"/>
      <w:spacing w:beforeAutospacing="1" w:afterAutospacing="1"/>
      <w:jc w:val="center"/>
      <w:textAlignment w:val="center"/>
    </w:pPr>
    <w:rPr>
      <w:b/>
      <w:bCs/>
      <w:color w:val="FFFFFF"/>
      <w:sz w:val="20"/>
      <w:szCs w:val="20"/>
    </w:rPr>
  </w:style>
  <w:style w:type="paragraph" w:customStyle="1" w:styleId="xl147">
    <w:name w:val="xl147"/>
    <w:basedOn w:val="Normal"/>
    <w:qFormat/>
    <w:rsid w:val="004063F6"/>
    <w:pPr>
      <w:pBdr>
        <w:top w:val="single" w:sz="4" w:space="0" w:color="000000"/>
        <w:left w:val="single" w:sz="4" w:space="0" w:color="000000"/>
        <w:bottom w:val="single" w:sz="4" w:space="0" w:color="000000"/>
        <w:right w:val="single" w:sz="4" w:space="0" w:color="000000"/>
      </w:pBdr>
      <w:shd w:val="clear" w:color="000000" w:fill="31869B"/>
      <w:spacing w:beforeAutospacing="1" w:afterAutospacing="1"/>
      <w:jc w:val="center"/>
      <w:textAlignment w:val="center"/>
    </w:pPr>
    <w:rPr>
      <w:b/>
      <w:bCs/>
      <w:color w:val="FFFFFF"/>
      <w:sz w:val="20"/>
      <w:szCs w:val="20"/>
    </w:rPr>
  </w:style>
  <w:style w:type="paragraph" w:customStyle="1" w:styleId="xl148">
    <w:name w:val="xl148"/>
    <w:basedOn w:val="Normal"/>
    <w:qFormat/>
    <w:rsid w:val="004063F6"/>
    <w:pPr>
      <w:pBdr>
        <w:top w:val="single" w:sz="4" w:space="0" w:color="000000"/>
        <w:left w:val="single" w:sz="4" w:space="0" w:color="000000"/>
        <w:bottom w:val="single" w:sz="4" w:space="0" w:color="000000"/>
        <w:right w:val="single" w:sz="4" w:space="0" w:color="000000"/>
      </w:pBdr>
      <w:shd w:val="clear" w:color="000000" w:fill="31869B"/>
      <w:spacing w:beforeAutospacing="1" w:afterAutospacing="1"/>
      <w:jc w:val="center"/>
      <w:textAlignment w:val="center"/>
    </w:pPr>
    <w:rPr>
      <w:color w:val="FFFFFF"/>
      <w:sz w:val="20"/>
      <w:szCs w:val="20"/>
    </w:rPr>
  </w:style>
  <w:style w:type="paragraph" w:customStyle="1" w:styleId="xl149">
    <w:name w:val="xl149"/>
    <w:basedOn w:val="Normal"/>
    <w:qFormat/>
    <w:rsid w:val="004063F6"/>
    <w:pPr>
      <w:pBdr>
        <w:left w:val="single" w:sz="4" w:space="0" w:color="000000"/>
      </w:pBdr>
      <w:spacing w:beforeAutospacing="1" w:afterAutospacing="1"/>
      <w:textAlignment w:val="center"/>
    </w:pPr>
    <w:rPr>
      <w:b/>
      <w:bCs/>
      <w:sz w:val="20"/>
      <w:szCs w:val="20"/>
    </w:rPr>
  </w:style>
  <w:style w:type="paragraph" w:customStyle="1" w:styleId="xl150">
    <w:name w:val="xl150"/>
    <w:basedOn w:val="Normal"/>
    <w:qFormat/>
    <w:rsid w:val="004063F6"/>
    <w:pPr>
      <w:pBdr>
        <w:left w:val="single" w:sz="4" w:space="0" w:color="000000"/>
        <w:right w:val="single" w:sz="4" w:space="0" w:color="000000"/>
      </w:pBdr>
      <w:spacing w:beforeAutospacing="1" w:afterAutospacing="1"/>
      <w:jc w:val="right"/>
      <w:textAlignment w:val="center"/>
    </w:pPr>
    <w:rPr>
      <w:color w:val="000000"/>
      <w:sz w:val="20"/>
      <w:szCs w:val="20"/>
    </w:rPr>
  </w:style>
  <w:style w:type="paragraph" w:customStyle="1" w:styleId="xl151">
    <w:name w:val="xl151"/>
    <w:basedOn w:val="Normal"/>
    <w:qFormat/>
    <w:rsid w:val="004063F6"/>
    <w:pPr>
      <w:pBdr>
        <w:right w:val="single" w:sz="4" w:space="0" w:color="000000"/>
      </w:pBdr>
      <w:spacing w:beforeAutospacing="1" w:afterAutospacing="1"/>
      <w:jc w:val="right"/>
      <w:textAlignment w:val="center"/>
    </w:pPr>
    <w:rPr>
      <w:color w:val="000000"/>
      <w:sz w:val="20"/>
      <w:szCs w:val="20"/>
    </w:rPr>
  </w:style>
  <w:style w:type="paragraph" w:customStyle="1" w:styleId="xl152">
    <w:name w:val="xl152"/>
    <w:basedOn w:val="Normal"/>
    <w:qFormat/>
    <w:rsid w:val="004063F6"/>
    <w:pPr>
      <w:pBdr>
        <w:right w:val="single" w:sz="4" w:space="0" w:color="000000"/>
      </w:pBdr>
      <w:spacing w:beforeAutospacing="1" w:afterAutospacing="1"/>
      <w:jc w:val="right"/>
      <w:textAlignment w:val="center"/>
    </w:pPr>
    <w:rPr>
      <w:sz w:val="20"/>
      <w:szCs w:val="20"/>
    </w:rPr>
  </w:style>
  <w:style w:type="paragraph" w:customStyle="1" w:styleId="xl153">
    <w:name w:val="xl153"/>
    <w:basedOn w:val="Normal"/>
    <w:qFormat/>
    <w:rsid w:val="004063F6"/>
    <w:pPr>
      <w:pBdr>
        <w:right w:val="single" w:sz="4" w:space="0" w:color="000000"/>
      </w:pBdr>
      <w:shd w:val="clear" w:color="000000" w:fill="DDD9C4"/>
      <w:spacing w:beforeAutospacing="1" w:afterAutospacing="1"/>
      <w:jc w:val="center"/>
      <w:textAlignment w:val="center"/>
    </w:pPr>
    <w:rPr>
      <w:b/>
      <w:bCs/>
      <w:color w:val="000000"/>
      <w:sz w:val="20"/>
      <w:szCs w:val="20"/>
    </w:rPr>
  </w:style>
  <w:style w:type="paragraph" w:customStyle="1" w:styleId="xl154">
    <w:name w:val="xl154"/>
    <w:basedOn w:val="Normal"/>
    <w:qFormat/>
    <w:rsid w:val="004063F6"/>
    <w:pPr>
      <w:pBdr>
        <w:right w:val="single" w:sz="4" w:space="0" w:color="000000"/>
      </w:pBdr>
      <w:spacing w:beforeAutospacing="1" w:afterAutospacing="1"/>
      <w:jc w:val="right"/>
      <w:textAlignment w:val="center"/>
    </w:pPr>
    <w:rPr>
      <w:color w:val="000000"/>
      <w:sz w:val="20"/>
      <w:szCs w:val="20"/>
    </w:rPr>
  </w:style>
  <w:style w:type="paragraph" w:customStyle="1" w:styleId="xl155">
    <w:name w:val="xl155"/>
    <w:basedOn w:val="Normal"/>
    <w:qFormat/>
    <w:rsid w:val="004063F6"/>
    <w:pPr>
      <w:pBdr>
        <w:right w:val="single" w:sz="4" w:space="0" w:color="000000"/>
      </w:pBdr>
      <w:shd w:val="clear" w:color="000000" w:fill="DDD9C4"/>
      <w:spacing w:beforeAutospacing="1" w:afterAutospacing="1"/>
      <w:jc w:val="center"/>
      <w:textAlignment w:val="center"/>
    </w:pPr>
    <w:rPr>
      <w:b/>
      <w:bCs/>
      <w:sz w:val="20"/>
      <w:szCs w:val="20"/>
    </w:rPr>
  </w:style>
  <w:style w:type="paragraph" w:customStyle="1" w:styleId="xl156">
    <w:name w:val="xl156"/>
    <w:basedOn w:val="Normal"/>
    <w:qFormat/>
    <w:rsid w:val="004063F6"/>
    <w:pPr>
      <w:pBdr>
        <w:right w:val="single" w:sz="4" w:space="0" w:color="000000"/>
      </w:pBdr>
      <w:shd w:val="clear" w:color="000000" w:fill="FFFFFF"/>
      <w:spacing w:beforeAutospacing="1" w:afterAutospacing="1"/>
      <w:jc w:val="right"/>
      <w:textAlignment w:val="center"/>
    </w:pPr>
    <w:rPr>
      <w:color w:val="000000"/>
      <w:sz w:val="20"/>
      <w:szCs w:val="20"/>
    </w:rPr>
  </w:style>
  <w:style w:type="paragraph" w:customStyle="1" w:styleId="xl157">
    <w:name w:val="xl157"/>
    <w:basedOn w:val="Normal"/>
    <w:qFormat/>
    <w:rsid w:val="004063F6"/>
    <w:pPr>
      <w:pBdr>
        <w:right w:val="single" w:sz="4" w:space="0" w:color="000000"/>
      </w:pBdr>
      <w:shd w:val="clear" w:color="000000" w:fill="E26B0A"/>
      <w:spacing w:beforeAutospacing="1" w:afterAutospacing="1"/>
      <w:jc w:val="center"/>
      <w:textAlignment w:val="center"/>
    </w:pPr>
    <w:rPr>
      <w:b/>
      <w:bCs/>
      <w:color w:val="FFFFFF"/>
      <w:sz w:val="20"/>
      <w:szCs w:val="20"/>
    </w:rPr>
  </w:style>
  <w:style w:type="paragraph" w:customStyle="1" w:styleId="xl158">
    <w:name w:val="xl158"/>
    <w:basedOn w:val="Normal"/>
    <w:qFormat/>
    <w:rsid w:val="004063F6"/>
    <w:pPr>
      <w:pBdr>
        <w:right w:val="single" w:sz="4" w:space="0" w:color="000000"/>
      </w:pBdr>
      <w:spacing w:beforeAutospacing="1" w:afterAutospacing="1"/>
      <w:jc w:val="right"/>
    </w:pPr>
  </w:style>
  <w:style w:type="paragraph" w:customStyle="1" w:styleId="xl159">
    <w:name w:val="xl159"/>
    <w:basedOn w:val="Normal"/>
    <w:qFormat/>
    <w:rsid w:val="004063F6"/>
    <w:pPr>
      <w:pBdr>
        <w:left w:val="single" w:sz="4" w:space="0" w:color="000000"/>
        <w:bottom w:val="single" w:sz="4" w:space="0" w:color="000000"/>
        <w:right w:val="single" w:sz="4" w:space="0" w:color="000000"/>
      </w:pBdr>
      <w:spacing w:beforeAutospacing="1" w:afterAutospacing="1"/>
      <w:jc w:val="center"/>
      <w:textAlignment w:val="center"/>
    </w:pPr>
    <w:rPr>
      <w:b/>
      <w:bCs/>
      <w:sz w:val="20"/>
      <w:szCs w:val="20"/>
    </w:rPr>
  </w:style>
  <w:style w:type="paragraph" w:customStyle="1" w:styleId="xl160">
    <w:name w:val="xl160"/>
    <w:basedOn w:val="Normal"/>
    <w:qFormat/>
    <w:rsid w:val="004063F6"/>
    <w:pPr>
      <w:pBdr>
        <w:top w:val="single" w:sz="4" w:space="0" w:color="000000"/>
        <w:left w:val="single" w:sz="4" w:space="0" w:color="000000"/>
        <w:bottom w:val="single" w:sz="4" w:space="0" w:color="000000"/>
      </w:pBdr>
      <w:spacing w:beforeAutospacing="1" w:afterAutospacing="1"/>
      <w:jc w:val="right"/>
      <w:textAlignment w:val="center"/>
    </w:pPr>
    <w:rPr>
      <w:sz w:val="20"/>
      <w:szCs w:val="20"/>
    </w:rPr>
  </w:style>
  <w:style w:type="paragraph" w:customStyle="1" w:styleId="xl161">
    <w:name w:val="xl161"/>
    <w:basedOn w:val="Normal"/>
    <w:qFormat/>
    <w:rsid w:val="004063F6"/>
    <w:pPr>
      <w:pBdr>
        <w:top w:val="single" w:sz="4" w:space="0" w:color="000000"/>
        <w:left w:val="single" w:sz="4" w:space="0" w:color="000000"/>
        <w:bottom w:val="single" w:sz="4" w:space="0" w:color="000000"/>
      </w:pBdr>
      <w:spacing w:beforeAutospacing="1" w:afterAutospacing="1"/>
      <w:jc w:val="right"/>
      <w:textAlignment w:val="center"/>
    </w:pPr>
    <w:rPr>
      <w:sz w:val="20"/>
      <w:szCs w:val="20"/>
    </w:rPr>
  </w:style>
  <w:style w:type="paragraph" w:customStyle="1" w:styleId="xl162">
    <w:name w:val="xl162"/>
    <w:basedOn w:val="Normal"/>
    <w:qFormat/>
    <w:rsid w:val="004063F6"/>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right"/>
      <w:textAlignment w:val="center"/>
    </w:pPr>
    <w:rPr>
      <w:b/>
      <w:bCs/>
      <w:color w:val="000000"/>
      <w:sz w:val="20"/>
      <w:szCs w:val="20"/>
    </w:rPr>
  </w:style>
  <w:style w:type="paragraph" w:customStyle="1" w:styleId="xl163">
    <w:name w:val="xl163"/>
    <w:basedOn w:val="Normal"/>
    <w:qFormat/>
    <w:rsid w:val="004063F6"/>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b/>
      <w:bCs/>
      <w:color w:val="000000"/>
      <w:sz w:val="20"/>
      <w:szCs w:val="20"/>
    </w:rPr>
  </w:style>
  <w:style w:type="paragraph" w:customStyle="1" w:styleId="xl164">
    <w:name w:val="xl164"/>
    <w:basedOn w:val="Normal"/>
    <w:qFormat/>
    <w:rsid w:val="004063F6"/>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right"/>
      <w:textAlignment w:val="center"/>
    </w:pPr>
    <w:rPr>
      <w:b/>
      <w:bCs/>
      <w:color w:val="000000"/>
      <w:sz w:val="20"/>
      <w:szCs w:val="20"/>
    </w:rPr>
  </w:style>
  <w:style w:type="paragraph" w:customStyle="1" w:styleId="xl165">
    <w:name w:val="xl165"/>
    <w:basedOn w:val="Normal"/>
    <w:qFormat/>
    <w:rsid w:val="004063F6"/>
    <w:pPr>
      <w:pBdr>
        <w:top w:val="single" w:sz="4" w:space="0" w:color="000000"/>
        <w:left w:val="single" w:sz="4" w:space="0" w:color="000000"/>
        <w:bottom w:val="single" w:sz="4" w:space="0" w:color="000000"/>
      </w:pBdr>
      <w:shd w:val="clear" w:color="000000" w:fill="EEECE1"/>
      <w:spacing w:beforeAutospacing="1" w:afterAutospacing="1"/>
      <w:jc w:val="center"/>
      <w:textAlignment w:val="center"/>
    </w:pPr>
    <w:rPr>
      <w:b/>
      <w:bCs/>
      <w:sz w:val="20"/>
      <w:szCs w:val="20"/>
    </w:rPr>
  </w:style>
  <w:style w:type="paragraph" w:customStyle="1" w:styleId="xl166">
    <w:name w:val="xl166"/>
    <w:basedOn w:val="Normal"/>
    <w:qFormat/>
    <w:rsid w:val="004063F6"/>
    <w:pPr>
      <w:pBdr>
        <w:top w:val="single" w:sz="4" w:space="0" w:color="000000"/>
        <w:bottom w:val="single" w:sz="4" w:space="0" w:color="000000"/>
      </w:pBdr>
      <w:shd w:val="clear" w:color="000000" w:fill="EEECE1"/>
      <w:spacing w:beforeAutospacing="1" w:afterAutospacing="1"/>
      <w:jc w:val="center"/>
      <w:textAlignment w:val="center"/>
    </w:pPr>
    <w:rPr>
      <w:b/>
      <w:bCs/>
      <w:sz w:val="20"/>
      <w:szCs w:val="20"/>
    </w:rPr>
  </w:style>
  <w:style w:type="paragraph" w:customStyle="1" w:styleId="xl167">
    <w:name w:val="xl167"/>
    <w:basedOn w:val="Normal"/>
    <w:qFormat/>
    <w:rsid w:val="004063F6"/>
    <w:pPr>
      <w:pBdr>
        <w:top w:val="single" w:sz="4" w:space="0" w:color="000000"/>
        <w:bottom w:val="single" w:sz="4" w:space="0" w:color="000000"/>
        <w:right w:val="single" w:sz="4" w:space="0" w:color="000000"/>
      </w:pBdr>
      <w:shd w:val="clear" w:color="000000" w:fill="EEECE1"/>
      <w:spacing w:beforeAutospacing="1" w:afterAutospacing="1"/>
      <w:jc w:val="center"/>
      <w:textAlignment w:val="center"/>
    </w:pPr>
    <w:rPr>
      <w:b/>
      <w:bCs/>
      <w:sz w:val="20"/>
      <w:szCs w:val="20"/>
    </w:rPr>
  </w:style>
  <w:style w:type="paragraph" w:customStyle="1" w:styleId="xl168">
    <w:name w:val="xl168"/>
    <w:basedOn w:val="Normal"/>
    <w:qFormat/>
    <w:rsid w:val="004063F6"/>
    <w:pPr>
      <w:pBdr>
        <w:top w:val="single" w:sz="4" w:space="0" w:color="000000"/>
        <w:left w:val="single" w:sz="4" w:space="0" w:color="000000"/>
        <w:bottom w:val="single" w:sz="4" w:space="0" w:color="000000"/>
      </w:pBdr>
      <w:shd w:val="clear" w:color="000000" w:fill="EEECE1"/>
      <w:spacing w:beforeAutospacing="1" w:afterAutospacing="1"/>
      <w:jc w:val="center"/>
      <w:textAlignment w:val="center"/>
    </w:pPr>
    <w:rPr>
      <w:b/>
      <w:bCs/>
      <w:color w:val="000000"/>
      <w:sz w:val="20"/>
      <w:szCs w:val="20"/>
    </w:rPr>
  </w:style>
  <w:style w:type="paragraph" w:customStyle="1" w:styleId="xl169">
    <w:name w:val="xl169"/>
    <w:basedOn w:val="Normal"/>
    <w:qFormat/>
    <w:rsid w:val="004063F6"/>
    <w:pPr>
      <w:pBdr>
        <w:top w:val="single" w:sz="4" w:space="0" w:color="000000"/>
        <w:bottom w:val="single" w:sz="4" w:space="0" w:color="000000"/>
      </w:pBdr>
      <w:shd w:val="clear" w:color="000000" w:fill="EEECE1"/>
      <w:spacing w:beforeAutospacing="1" w:afterAutospacing="1"/>
      <w:jc w:val="center"/>
      <w:textAlignment w:val="center"/>
    </w:pPr>
    <w:rPr>
      <w:b/>
      <w:bCs/>
      <w:color w:val="000000"/>
      <w:sz w:val="20"/>
      <w:szCs w:val="20"/>
    </w:rPr>
  </w:style>
  <w:style w:type="paragraph" w:customStyle="1" w:styleId="xl170">
    <w:name w:val="xl170"/>
    <w:basedOn w:val="Normal"/>
    <w:qFormat/>
    <w:rsid w:val="004063F6"/>
    <w:pPr>
      <w:pBdr>
        <w:top w:val="single" w:sz="4" w:space="0" w:color="000000"/>
        <w:bottom w:val="single" w:sz="4" w:space="0" w:color="000000"/>
        <w:right w:val="single" w:sz="4" w:space="0" w:color="000000"/>
      </w:pBdr>
      <w:shd w:val="clear" w:color="000000" w:fill="EEECE1"/>
      <w:spacing w:beforeAutospacing="1" w:afterAutospacing="1"/>
      <w:jc w:val="center"/>
      <w:textAlignment w:val="center"/>
    </w:pPr>
    <w:rPr>
      <w:b/>
      <w:bCs/>
      <w:color w:val="000000"/>
      <w:sz w:val="20"/>
      <w:szCs w:val="20"/>
    </w:rPr>
  </w:style>
  <w:style w:type="paragraph" w:customStyle="1" w:styleId="xl171">
    <w:name w:val="xl171"/>
    <w:basedOn w:val="Normal"/>
    <w:qFormat/>
    <w:rsid w:val="004063F6"/>
    <w:pPr>
      <w:pBdr>
        <w:top w:val="single" w:sz="4" w:space="0" w:color="000000"/>
        <w:left w:val="single" w:sz="4" w:space="0" w:color="000000"/>
        <w:bottom w:val="single" w:sz="4" w:space="0" w:color="000000"/>
      </w:pBdr>
      <w:shd w:val="clear" w:color="000000" w:fill="DDD9C4"/>
      <w:spacing w:beforeAutospacing="1" w:afterAutospacing="1"/>
      <w:jc w:val="center"/>
      <w:textAlignment w:val="center"/>
    </w:pPr>
    <w:rPr>
      <w:b/>
      <w:bCs/>
      <w:color w:val="000000"/>
      <w:sz w:val="20"/>
      <w:szCs w:val="20"/>
    </w:rPr>
  </w:style>
  <w:style w:type="paragraph" w:customStyle="1" w:styleId="xl172">
    <w:name w:val="xl172"/>
    <w:basedOn w:val="Normal"/>
    <w:qFormat/>
    <w:rsid w:val="004063F6"/>
    <w:pPr>
      <w:pBdr>
        <w:top w:val="single" w:sz="4" w:space="0" w:color="000000"/>
        <w:bottom w:val="single" w:sz="4" w:space="0" w:color="000000"/>
      </w:pBdr>
      <w:shd w:val="clear" w:color="000000" w:fill="DDD9C4"/>
      <w:spacing w:beforeAutospacing="1" w:afterAutospacing="1"/>
      <w:jc w:val="center"/>
      <w:textAlignment w:val="center"/>
    </w:pPr>
    <w:rPr>
      <w:b/>
      <w:bCs/>
      <w:color w:val="000000"/>
      <w:sz w:val="20"/>
      <w:szCs w:val="20"/>
    </w:rPr>
  </w:style>
  <w:style w:type="paragraph" w:customStyle="1" w:styleId="xl173">
    <w:name w:val="xl173"/>
    <w:basedOn w:val="Normal"/>
    <w:qFormat/>
    <w:rsid w:val="004063F6"/>
    <w:pPr>
      <w:pBdr>
        <w:top w:val="single" w:sz="4" w:space="0" w:color="000000"/>
        <w:bottom w:val="single" w:sz="4" w:space="0" w:color="000000"/>
        <w:right w:val="single" w:sz="4" w:space="0" w:color="000000"/>
      </w:pBdr>
      <w:shd w:val="clear" w:color="000000" w:fill="DDD9C4"/>
      <w:spacing w:beforeAutospacing="1" w:afterAutospacing="1"/>
      <w:jc w:val="center"/>
      <w:textAlignment w:val="center"/>
    </w:pPr>
    <w:rPr>
      <w:b/>
      <w:bCs/>
      <w:color w:val="000000"/>
      <w:sz w:val="20"/>
      <w:szCs w:val="20"/>
    </w:rPr>
  </w:style>
  <w:style w:type="paragraph" w:customStyle="1" w:styleId="xl174">
    <w:name w:val="xl174"/>
    <w:basedOn w:val="Normal"/>
    <w:qFormat/>
    <w:rsid w:val="004063F6"/>
    <w:pPr>
      <w:pBdr>
        <w:top w:val="single" w:sz="4" w:space="0" w:color="000000"/>
        <w:left w:val="single" w:sz="4" w:space="0" w:color="000000"/>
        <w:bottom w:val="single" w:sz="4" w:space="0" w:color="000000"/>
      </w:pBdr>
      <w:shd w:val="clear" w:color="000000" w:fill="C4BC96"/>
      <w:spacing w:beforeAutospacing="1" w:afterAutospacing="1"/>
      <w:jc w:val="center"/>
      <w:textAlignment w:val="center"/>
    </w:pPr>
    <w:rPr>
      <w:b/>
      <w:bCs/>
      <w:color w:val="000000"/>
      <w:sz w:val="20"/>
      <w:szCs w:val="20"/>
    </w:rPr>
  </w:style>
  <w:style w:type="paragraph" w:customStyle="1" w:styleId="xl175">
    <w:name w:val="xl175"/>
    <w:basedOn w:val="Normal"/>
    <w:qFormat/>
    <w:rsid w:val="004063F6"/>
    <w:pPr>
      <w:pBdr>
        <w:top w:val="single" w:sz="4" w:space="0" w:color="000000"/>
        <w:bottom w:val="single" w:sz="4" w:space="0" w:color="000000"/>
      </w:pBdr>
      <w:shd w:val="clear" w:color="000000" w:fill="C4BC96"/>
      <w:spacing w:beforeAutospacing="1" w:afterAutospacing="1"/>
      <w:jc w:val="center"/>
      <w:textAlignment w:val="center"/>
    </w:pPr>
    <w:rPr>
      <w:b/>
      <w:bCs/>
      <w:color w:val="000000"/>
      <w:sz w:val="20"/>
      <w:szCs w:val="20"/>
    </w:rPr>
  </w:style>
  <w:style w:type="paragraph" w:customStyle="1" w:styleId="xl176">
    <w:name w:val="xl176"/>
    <w:basedOn w:val="Normal"/>
    <w:qFormat/>
    <w:rsid w:val="004063F6"/>
    <w:pPr>
      <w:pBdr>
        <w:top w:val="single" w:sz="4" w:space="0" w:color="000000"/>
        <w:bottom w:val="single" w:sz="4" w:space="0" w:color="000000"/>
        <w:right w:val="single" w:sz="4" w:space="0" w:color="000000"/>
      </w:pBdr>
      <w:shd w:val="clear" w:color="000000" w:fill="C4BC96"/>
      <w:spacing w:beforeAutospacing="1" w:afterAutospacing="1"/>
      <w:jc w:val="center"/>
      <w:textAlignment w:val="center"/>
    </w:pPr>
    <w:rPr>
      <w:b/>
      <w:bCs/>
      <w:color w:val="000000"/>
      <w:sz w:val="20"/>
      <w:szCs w:val="20"/>
    </w:rPr>
  </w:style>
  <w:style w:type="paragraph" w:customStyle="1" w:styleId="xl177">
    <w:name w:val="xl177"/>
    <w:basedOn w:val="Normal"/>
    <w:qFormat/>
    <w:rsid w:val="004063F6"/>
    <w:pPr>
      <w:pBdr>
        <w:top w:val="single" w:sz="4" w:space="0" w:color="000000"/>
        <w:left w:val="single" w:sz="4" w:space="0" w:color="000000"/>
        <w:bottom w:val="single" w:sz="4" w:space="0" w:color="000000"/>
        <w:right w:val="single" w:sz="4" w:space="0" w:color="000000"/>
      </w:pBdr>
      <w:shd w:val="clear" w:color="000000" w:fill="31869B"/>
      <w:spacing w:beforeAutospacing="1" w:afterAutospacing="1"/>
      <w:jc w:val="center"/>
      <w:textAlignment w:val="center"/>
    </w:pPr>
    <w:rPr>
      <w:color w:val="FFFFFF"/>
      <w:sz w:val="18"/>
      <w:szCs w:val="18"/>
    </w:rPr>
  </w:style>
  <w:style w:type="paragraph" w:customStyle="1" w:styleId="xl178">
    <w:name w:val="xl178"/>
    <w:basedOn w:val="Normal"/>
    <w:qFormat/>
    <w:rsid w:val="004063F6"/>
    <w:pPr>
      <w:pBdr>
        <w:top w:val="single" w:sz="4" w:space="0" w:color="000000"/>
        <w:left w:val="single" w:sz="4" w:space="0" w:color="000000"/>
        <w:bottom w:val="single" w:sz="4" w:space="0" w:color="000000"/>
        <w:right w:val="single" w:sz="4" w:space="0" w:color="000000"/>
      </w:pBdr>
      <w:shd w:val="clear" w:color="000000" w:fill="31869B"/>
      <w:spacing w:beforeAutospacing="1" w:afterAutospacing="1"/>
      <w:jc w:val="center"/>
      <w:textAlignment w:val="center"/>
    </w:pPr>
    <w:rPr>
      <w:color w:val="FFFFFF"/>
      <w:sz w:val="18"/>
      <w:szCs w:val="18"/>
    </w:rPr>
  </w:style>
  <w:style w:type="paragraph" w:customStyle="1" w:styleId="xl179">
    <w:name w:val="xl179"/>
    <w:basedOn w:val="Normal"/>
    <w:qFormat/>
    <w:rsid w:val="004063F6"/>
    <w:pPr>
      <w:pBdr>
        <w:top w:val="single" w:sz="4" w:space="0" w:color="000000"/>
        <w:left w:val="single" w:sz="4" w:space="0" w:color="000000"/>
        <w:bottom w:val="single" w:sz="4" w:space="0" w:color="000000"/>
      </w:pBdr>
      <w:shd w:val="clear" w:color="000000" w:fill="31869B"/>
      <w:spacing w:beforeAutospacing="1" w:afterAutospacing="1"/>
      <w:jc w:val="center"/>
      <w:textAlignment w:val="center"/>
    </w:pPr>
    <w:rPr>
      <w:color w:val="FFFFFF"/>
      <w:sz w:val="20"/>
      <w:szCs w:val="20"/>
    </w:rPr>
  </w:style>
  <w:style w:type="paragraph" w:customStyle="1" w:styleId="xl180">
    <w:name w:val="xl180"/>
    <w:basedOn w:val="Normal"/>
    <w:qFormat/>
    <w:rsid w:val="004063F6"/>
    <w:pPr>
      <w:pBdr>
        <w:top w:val="single" w:sz="4" w:space="0" w:color="000000"/>
        <w:bottom w:val="single" w:sz="4" w:space="0" w:color="000000"/>
        <w:right w:val="single" w:sz="4" w:space="0" w:color="000000"/>
      </w:pBdr>
      <w:shd w:val="clear" w:color="000000" w:fill="31869B"/>
      <w:spacing w:beforeAutospacing="1" w:afterAutospacing="1"/>
      <w:jc w:val="center"/>
      <w:textAlignment w:val="center"/>
    </w:pPr>
    <w:rPr>
      <w:color w:val="FFFFFF"/>
      <w:sz w:val="20"/>
      <w:szCs w:val="20"/>
    </w:rPr>
  </w:style>
  <w:style w:type="paragraph" w:customStyle="1" w:styleId="xl181">
    <w:name w:val="xl181"/>
    <w:basedOn w:val="Normal"/>
    <w:qFormat/>
    <w:rsid w:val="004063F6"/>
    <w:pPr>
      <w:pBdr>
        <w:top w:val="single" w:sz="4" w:space="0" w:color="000000"/>
        <w:left w:val="single" w:sz="4" w:space="0" w:color="000000"/>
        <w:bottom w:val="single" w:sz="4" w:space="0" w:color="000000"/>
        <w:right w:val="single" w:sz="4" w:space="0" w:color="000000"/>
      </w:pBdr>
      <w:spacing w:beforeAutospacing="1" w:afterAutospacing="1"/>
      <w:textAlignment w:val="center"/>
    </w:pPr>
  </w:style>
  <w:style w:type="paragraph" w:customStyle="1" w:styleId="xl182">
    <w:name w:val="xl182"/>
    <w:basedOn w:val="Normal"/>
    <w:qFormat/>
    <w:rsid w:val="004063F6"/>
    <w:pPr>
      <w:pBdr>
        <w:top w:val="single" w:sz="4" w:space="0" w:color="000000"/>
        <w:left w:val="single" w:sz="4" w:space="0" w:color="000000"/>
        <w:bottom w:val="single" w:sz="4" w:space="0" w:color="000000"/>
        <w:right w:val="single" w:sz="4" w:space="0" w:color="000000"/>
      </w:pBdr>
      <w:shd w:val="clear" w:color="000000" w:fill="31869B"/>
      <w:spacing w:beforeAutospacing="1" w:afterAutospacing="1"/>
      <w:jc w:val="center"/>
      <w:textAlignment w:val="center"/>
    </w:pPr>
    <w:rPr>
      <w:color w:val="FFFFFF"/>
    </w:rPr>
  </w:style>
  <w:style w:type="paragraph" w:customStyle="1" w:styleId="xl183">
    <w:name w:val="xl183"/>
    <w:basedOn w:val="Normal"/>
    <w:qFormat/>
    <w:rsid w:val="004063F6"/>
    <w:pPr>
      <w:pBdr>
        <w:top w:val="single" w:sz="4" w:space="0" w:color="000000"/>
        <w:left w:val="single" w:sz="4" w:space="0" w:color="000000"/>
        <w:bottom w:val="single" w:sz="4" w:space="0" w:color="000000"/>
      </w:pBdr>
      <w:spacing w:beforeAutospacing="1" w:afterAutospacing="1"/>
      <w:textAlignment w:val="center"/>
    </w:pPr>
    <w:rPr>
      <w:b/>
      <w:bCs/>
      <w:color w:val="000000"/>
      <w:sz w:val="20"/>
      <w:szCs w:val="20"/>
    </w:rPr>
  </w:style>
  <w:style w:type="paragraph" w:customStyle="1" w:styleId="xl184">
    <w:name w:val="xl184"/>
    <w:basedOn w:val="Normal"/>
    <w:qFormat/>
    <w:rsid w:val="004063F6"/>
    <w:pPr>
      <w:pBdr>
        <w:top w:val="single" w:sz="4" w:space="0" w:color="000000"/>
        <w:bottom w:val="single" w:sz="4" w:space="0" w:color="000000"/>
      </w:pBdr>
      <w:spacing w:beforeAutospacing="1" w:afterAutospacing="1"/>
      <w:textAlignment w:val="center"/>
    </w:pPr>
    <w:rPr>
      <w:b/>
      <w:bCs/>
      <w:color w:val="000000"/>
      <w:sz w:val="20"/>
      <w:szCs w:val="20"/>
    </w:rPr>
  </w:style>
  <w:style w:type="paragraph" w:customStyle="1" w:styleId="xl185">
    <w:name w:val="xl185"/>
    <w:basedOn w:val="Normal"/>
    <w:qFormat/>
    <w:rsid w:val="004063F6"/>
    <w:pPr>
      <w:pBdr>
        <w:top w:val="single" w:sz="4" w:space="0" w:color="000000"/>
        <w:bottom w:val="single" w:sz="4" w:space="0" w:color="000000"/>
        <w:right w:val="single" w:sz="4" w:space="0" w:color="000000"/>
      </w:pBdr>
      <w:spacing w:beforeAutospacing="1" w:afterAutospacing="1"/>
      <w:textAlignment w:val="center"/>
    </w:pPr>
    <w:rPr>
      <w:b/>
      <w:bCs/>
      <w:color w:val="000000"/>
      <w:sz w:val="20"/>
      <w:szCs w:val="20"/>
    </w:rPr>
  </w:style>
  <w:style w:type="paragraph" w:customStyle="1" w:styleId="xl186">
    <w:name w:val="xl186"/>
    <w:basedOn w:val="Normal"/>
    <w:qFormat/>
    <w:rsid w:val="004063F6"/>
    <w:pPr>
      <w:pBdr>
        <w:top w:val="single" w:sz="4" w:space="0" w:color="000000"/>
        <w:left w:val="single" w:sz="4" w:space="0" w:color="000000"/>
        <w:bottom w:val="single" w:sz="4" w:space="0" w:color="000000"/>
        <w:right w:val="single" w:sz="4" w:space="0" w:color="000000"/>
      </w:pBdr>
      <w:shd w:val="clear" w:color="000000" w:fill="EBF1DE"/>
      <w:spacing w:beforeAutospacing="1" w:afterAutospacing="1"/>
      <w:jc w:val="right"/>
      <w:textAlignment w:val="center"/>
    </w:pPr>
    <w:rPr>
      <w:color w:val="000000"/>
      <w:sz w:val="20"/>
      <w:szCs w:val="20"/>
    </w:rPr>
  </w:style>
  <w:style w:type="paragraph" w:customStyle="1" w:styleId="xl187">
    <w:name w:val="xl187"/>
    <w:basedOn w:val="Normal"/>
    <w:qFormat/>
    <w:rsid w:val="004063F6"/>
    <w:pPr>
      <w:pBdr>
        <w:top w:val="single" w:sz="4" w:space="0" w:color="000000"/>
        <w:left w:val="single" w:sz="4" w:space="0" w:color="000000"/>
        <w:bottom w:val="single" w:sz="4" w:space="0" w:color="000000"/>
        <w:right w:val="single" w:sz="4" w:space="0" w:color="000000"/>
      </w:pBdr>
      <w:shd w:val="clear" w:color="000000" w:fill="C4D79B"/>
      <w:spacing w:beforeAutospacing="1" w:afterAutospacing="1"/>
      <w:jc w:val="right"/>
      <w:textAlignment w:val="center"/>
    </w:pPr>
    <w:rPr>
      <w:color w:val="000000"/>
      <w:sz w:val="20"/>
      <w:szCs w:val="20"/>
    </w:rPr>
  </w:style>
  <w:style w:type="paragraph" w:customStyle="1" w:styleId="xl188">
    <w:name w:val="xl188"/>
    <w:basedOn w:val="Normal"/>
    <w:qFormat/>
    <w:rsid w:val="004063F6"/>
    <w:pPr>
      <w:pBdr>
        <w:left w:val="single" w:sz="4" w:space="0" w:color="000000"/>
      </w:pBdr>
      <w:shd w:val="clear" w:color="000000" w:fill="EEECE1"/>
      <w:spacing w:beforeAutospacing="1" w:afterAutospacing="1"/>
      <w:jc w:val="center"/>
      <w:textAlignment w:val="center"/>
    </w:pPr>
    <w:rPr>
      <w:b/>
      <w:bCs/>
      <w:sz w:val="20"/>
      <w:szCs w:val="20"/>
    </w:rPr>
  </w:style>
  <w:style w:type="paragraph" w:customStyle="1" w:styleId="xl189">
    <w:name w:val="xl189"/>
    <w:basedOn w:val="Normal"/>
    <w:qFormat/>
    <w:rsid w:val="004063F6"/>
    <w:pPr>
      <w:shd w:val="clear" w:color="000000" w:fill="EEECE1"/>
      <w:spacing w:beforeAutospacing="1" w:afterAutospacing="1"/>
      <w:jc w:val="center"/>
      <w:textAlignment w:val="center"/>
    </w:pPr>
    <w:rPr>
      <w:b/>
      <w:bCs/>
      <w:sz w:val="20"/>
      <w:szCs w:val="20"/>
    </w:rPr>
  </w:style>
  <w:style w:type="paragraph" w:customStyle="1" w:styleId="xl190">
    <w:name w:val="xl190"/>
    <w:basedOn w:val="Normal"/>
    <w:qFormat/>
    <w:rsid w:val="004063F6"/>
    <w:pPr>
      <w:pBdr>
        <w:right w:val="single" w:sz="4" w:space="0" w:color="000000"/>
      </w:pBdr>
      <w:shd w:val="clear" w:color="000000" w:fill="EEECE1"/>
      <w:spacing w:beforeAutospacing="1" w:afterAutospacing="1"/>
      <w:jc w:val="center"/>
      <w:textAlignment w:val="center"/>
    </w:pPr>
    <w:rPr>
      <w:b/>
      <w:bCs/>
      <w:sz w:val="20"/>
      <w:szCs w:val="20"/>
    </w:rPr>
  </w:style>
  <w:style w:type="paragraph" w:customStyle="1" w:styleId="xl191">
    <w:name w:val="xl191"/>
    <w:basedOn w:val="Normal"/>
    <w:qFormat/>
    <w:rsid w:val="004063F6"/>
    <w:pPr>
      <w:spacing w:beforeAutospacing="1" w:afterAutospacing="1"/>
      <w:textAlignment w:val="center"/>
    </w:pPr>
    <w:rPr>
      <w:b/>
      <w:bCs/>
      <w:color w:val="000000"/>
      <w:sz w:val="20"/>
      <w:szCs w:val="20"/>
    </w:rPr>
  </w:style>
  <w:style w:type="paragraph" w:customStyle="1" w:styleId="xl192">
    <w:name w:val="xl192"/>
    <w:basedOn w:val="Normal"/>
    <w:qFormat/>
    <w:rsid w:val="004063F6"/>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b/>
      <w:bCs/>
      <w:color w:val="000000"/>
      <w:sz w:val="20"/>
      <w:szCs w:val="20"/>
    </w:rPr>
  </w:style>
  <w:style w:type="paragraph" w:customStyle="1" w:styleId="xl193">
    <w:name w:val="xl193"/>
    <w:basedOn w:val="Normal"/>
    <w:qFormat/>
    <w:rsid w:val="004063F6"/>
    <w:pPr>
      <w:pBdr>
        <w:left w:val="single" w:sz="4" w:space="0" w:color="000000"/>
        <w:bottom w:val="single" w:sz="4" w:space="0" w:color="000000"/>
        <w:right w:val="single" w:sz="4" w:space="0" w:color="000000"/>
      </w:pBdr>
      <w:shd w:val="clear" w:color="000000" w:fill="EBF1DE"/>
      <w:spacing w:beforeAutospacing="1" w:afterAutospacing="1"/>
      <w:jc w:val="right"/>
      <w:textAlignment w:val="center"/>
    </w:pPr>
    <w:rPr>
      <w:b/>
      <w:bCs/>
      <w:color w:val="000000"/>
      <w:sz w:val="20"/>
      <w:szCs w:val="20"/>
    </w:rPr>
  </w:style>
  <w:style w:type="paragraph" w:customStyle="1" w:styleId="xl194">
    <w:name w:val="xl194"/>
    <w:basedOn w:val="Normal"/>
    <w:qFormat/>
    <w:rsid w:val="004063F6"/>
    <w:pPr>
      <w:pBdr>
        <w:left w:val="single" w:sz="4" w:space="0" w:color="000000"/>
        <w:bottom w:val="single" w:sz="4" w:space="0" w:color="000000"/>
        <w:right w:val="single" w:sz="4" w:space="0" w:color="000000"/>
      </w:pBdr>
      <w:shd w:val="clear" w:color="000000" w:fill="EBF1DE"/>
      <w:spacing w:beforeAutospacing="1" w:afterAutospacing="1"/>
      <w:jc w:val="center"/>
      <w:textAlignment w:val="center"/>
    </w:pPr>
    <w:rPr>
      <w:b/>
      <w:bCs/>
      <w:color w:val="000000"/>
      <w:sz w:val="20"/>
      <w:szCs w:val="20"/>
    </w:rPr>
  </w:style>
  <w:style w:type="paragraph" w:customStyle="1" w:styleId="xl195">
    <w:name w:val="xl195"/>
    <w:basedOn w:val="Normal"/>
    <w:qFormat/>
    <w:rsid w:val="004063F6"/>
    <w:pPr>
      <w:pBdr>
        <w:left w:val="single" w:sz="4" w:space="0" w:color="000000"/>
        <w:bottom w:val="single" w:sz="4" w:space="0" w:color="000000"/>
        <w:right w:val="single" w:sz="4" w:space="0" w:color="000000"/>
      </w:pBdr>
      <w:shd w:val="clear" w:color="000000" w:fill="EBF1DE"/>
      <w:spacing w:beforeAutospacing="1" w:afterAutospacing="1"/>
      <w:jc w:val="right"/>
      <w:textAlignment w:val="center"/>
    </w:pPr>
    <w:rPr>
      <w:b/>
      <w:bCs/>
      <w:color w:val="000000"/>
      <w:sz w:val="20"/>
      <w:szCs w:val="20"/>
    </w:rPr>
  </w:style>
  <w:style w:type="paragraph" w:customStyle="1" w:styleId="xl196">
    <w:name w:val="xl196"/>
    <w:basedOn w:val="Normal"/>
    <w:qFormat/>
    <w:rsid w:val="004063F6"/>
    <w:pPr>
      <w:pBdr>
        <w:top w:val="single" w:sz="4" w:space="0" w:color="000000"/>
        <w:left w:val="single" w:sz="4" w:space="0" w:color="000000"/>
        <w:bottom w:val="single" w:sz="4" w:space="0" w:color="000000"/>
        <w:right w:val="single" w:sz="4" w:space="0" w:color="000000"/>
      </w:pBdr>
      <w:shd w:val="clear" w:color="000000" w:fill="C4D79B"/>
      <w:spacing w:beforeAutospacing="1" w:afterAutospacing="1"/>
      <w:jc w:val="right"/>
      <w:textAlignment w:val="center"/>
    </w:pPr>
    <w:rPr>
      <w:b/>
      <w:bCs/>
      <w:sz w:val="20"/>
      <w:szCs w:val="20"/>
    </w:rPr>
  </w:style>
  <w:style w:type="paragraph" w:customStyle="1" w:styleId="xl197">
    <w:name w:val="xl197"/>
    <w:basedOn w:val="Normal"/>
    <w:qFormat/>
    <w:rsid w:val="004063F6"/>
    <w:pPr>
      <w:pBdr>
        <w:top w:val="single" w:sz="4" w:space="0" w:color="000000"/>
        <w:bottom w:val="single" w:sz="4" w:space="0" w:color="000000"/>
        <w:right w:val="single" w:sz="4" w:space="0" w:color="000000"/>
      </w:pBdr>
      <w:spacing w:beforeAutospacing="1" w:afterAutospacing="1"/>
      <w:jc w:val="right"/>
      <w:textAlignment w:val="center"/>
    </w:pPr>
    <w:rPr>
      <w:sz w:val="20"/>
      <w:szCs w:val="20"/>
    </w:rPr>
  </w:style>
  <w:style w:type="paragraph" w:customStyle="1" w:styleId="xl198">
    <w:name w:val="xl198"/>
    <w:basedOn w:val="Normal"/>
    <w:qFormat/>
    <w:rsid w:val="004063F6"/>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right"/>
      <w:textAlignment w:val="center"/>
    </w:pPr>
    <w:rPr>
      <w:b/>
      <w:bCs/>
      <w:color w:val="000000"/>
      <w:sz w:val="20"/>
      <w:szCs w:val="20"/>
    </w:rPr>
  </w:style>
  <w:style w:type="paragraph" w:customStyle="1" w:styleId="xl199">
    <w:name w:val="xl199"/>
    <w:basedOn w:val="Normal"/>
    <w:qFormat/>
    <w:rsid w:val="004063F6"/>
    <w:pPr>
      <w:pBdr>
        <w:left w:val="single" w:sz="4" w:space="0" w:color="000000"/>
        <w:bottom w:val="single" w:sz="4" w:space="0" w:color="000000"/>
        <w:right w:val="single" w:sz="4" w:space="0" w:color="000000"/>
      </w:pBdr>
      <w:shd w:val="clear" w:color="000000" w:fill="FCD5B4"/>
      <w:spacing w:beforeAutospacing="1" w:afterAutospacing="1"/>
      <w:jc w:val="right"/>
      <w:textAlignment w:val="center"/>
    </w:pPr>
    <w:rPr>
      <w:b/>
      <w:bCs/>
      <w:color w:val="000000"/>
      <w:sz w:val="20"/>
      <w:szCs w:val="20"/>
    </w:rPr>
  </w:style>
  <w:style w:type="paragraph" w:customStyle="1" w:styleId="xl200">
    <w:name w:val="xl200"/>
    <w:basedOn w:val="Normal"/>
    <w:qFormat/>
    <w:rsid w:val="004063F6"/>
    <w:pPr>
      <w:pBdr>
        <w:left w:val="single" w:sz="4" w:space="0" w:color="000000"/>
        <w:bottom w:val="single" w:sz="4" w:space="0" w:color="000000"/>
        <w:right w:val="single" w:sz="4" w:space="0" w:color="000000"/>
      </w:pBdr>
      <w:shd w:val="clear" w:color="000000" w:fill="FFFF00"/>
      <w:spacing w:beforeAutospacing="1" w:afterAutospacing="1"/>
      <w:jc w:val="right"/>
      <w:textAlignment w:val="center"/>
    </w:pPr>
    <w:rPr>
      <w:b/>
      <w:bCs/>
      <w:color w:val="000000"/>
      <w:sz w:val="20"/>
      <w:szCs w:val="20"/>
    </w:rPr>
  </w:style>
  <w:style w:type="paragraph" w:customStyle="1" w:styleId="xl201">
    <w:name w:val="xl201"/>
    <w:basedOn w:val="Normal"/>
    <w:qFormat/>
    <w:rsid w:val="004063F6"/>
    <w:pPr>
      <w:pBdr>
        <w:bottom w:val="single" w:sz="4" w:space="0" w:color="000000"/>
      </w:pBdr>
      <w:spacing w:beforeAutospacing="1" w:afterAutospacing="1"/>
      <w:textAlignment w:val="center"/>
    </w:pPr>
    <w:rPr>
      <w:b/>
      <w:bCs/>
      <w:color w:val="000000"/>
      <w:sz w:val="20"/>
      <w:szCs w:val="20"/>
    </w:rPr>
  </w:style>
  <w:style w:type="paragraph" w:customStyle="1" w:styleId="xl202">
    <w:name w:val="xl202"/>
    <w:basedOn w:val="Normal"/>
    <w:qFormat/>
    <w:rsid w:val="004063F6"/>
    <w:pPr>
      <w:pBdr>
        <w:right w:val="single" w:sz="4" w:space="0" w:color="000000"/>
      </w:pBdr>
      <w:shd w:val="clear" w:color="000000" w:fill="FFFF00"/>
      <w:spacing w:beforeAutospacing="1" w:afterAutospacing="1"/>
      <w:jc w:val="right"/>
      <w:textAlignment w:val="center"/>
    </w:pPr>
    <w:rPr>
      <w:b/>
      <w:bCs/>
      <w:color w:val="000000"/>
      <w:sz w:val="20"/>
      <w:szCs w:val="20"/>
    </w:rPr>
  </w:style>
  <w:style w:type="paragraph" w:customStyle="1" w:styleId="xl203">
    <w:name w:val="xl203"/>
    <w:basedOn w:val="Normal"/>
    <w:qFormat/>
    <w:rsid w:val="004063F6"/>
    <w:pPr>
      <w:pBdr>
        <w:top w:val="single" w:sz="4" w:space="0" w:color="000000"/>
        <w:left w:val="single" w:sz="4" w:space="0" w:color="000000"/>
      </w:pBdr>
      <w:shd w:val="clear" w:color="000000" w:fill="DDD9C4"/>
      <w:spacing w:beforeAutospacing="1" w:afterAutospacing="1"/>
      <w:jc w:val="center"/>
      <w:textAlignment w:val="center"/>
    </w:pPr>
    <w:rPr>
      <w:b/>
      <w:bCs/>
      <w:sz w:val="20"/>
      <w:szCs w:val="20"/>
    </w:rPr>
  </w:style>
  <w:style w:type="paragraph" w:customStyle="1" w:styleId="xl204">
    <w:name w:val="xl204"/>
    <w:basedOn w:val="Normal"/>
    <w:qFormat/>
    <w:rsid w:val="004063F6"/>
    <w:pPr>
      <w:pBdr>
        <w:top w:val="single" w:sz="4" w:space="0" w:color="000000"/>
        <w:right w:val="single" w:sz="4" w:space="0" w:color="000000"/>
      </w:pBdr>
      <w:shd w:val="clear" w:color="000000" w:fill="DDD9C4"/>
      <w:spacing w:beforeAutospacing="1" w:afterAutospacing="1"/>
      <w:jc w:val="center"/>
      <w:textAlignment w:val="center"/>
    </w:pPr>
    <w:rPr>
      <w:b/>
      <w:bCs/>
      <w:sz w:val="20"/>
      <w:szCs w:val="20"/>
    </w:rPr>
  </w:style>
  <w:style w:type="paragraph" w:customStyle="1" w:styleId="xl205">
    <w:name w:val="xl205"/>
    <w:basedOn w:val="Normal"/>
    <w:qFormat/>
    <w:rsid w:val="004063F6"/>
    <w:pPr>
      <w:pBdr>
        <w:left w:val="single" w:sz="4" w:space="0" w:color="000000"/>
        <w:bottom w:val="single" w:sz="4" w:space="0" w:color="000000"/>
      </w:pBdr>
      <w:shd w:val="clear" w:color="000000" w:fill="DDD9C4"/>
      <w:spacing w:beforeAutospacing="1" w:afterAutospacing="1"/>
      <w:jc w:val="center"/>
      <w:textAlignment w:val="center"/>
    </w:pPr>
    <w:rPr>
      <w:b/>
      <w:bCs/>
      <w:sz w:val="20"/>
      <w:szCs w:val="20"/>
    </w:rPr>
  </w:style>
  <w:style w:type="paragraph" w:customStyle="1" w:styleId="xl206">
    <w:name w:val="xl206"/>
    <w:basedOn w:val="Normal"/>
    <w:qFormat/>
    <w:rsid w:val="004063F6"/>
    <w:pPr>
      <w:pBdr>
        <w:bottom w:val="single" w:sz="4" w:space="0" w:color="000000"/>
      </w:pBdr>
      <w:shd w:val="clear" w:color="000000" w:fill="DDD9C4"/>
      <w:spacing w:beforeAutospacing="1" w:afterAutospacing="1"/>
      <w:jc w:val="center"/>
      <w:textAlignment w:val="center"/>
    </w:pPr>
    <w:rPr>
      <w:b/>
      <w:bCs/>
      <w:sz w:val="20"/>
      <w:szCs w:val="20"/>
    </w:rPr>
  </w:style>
  <w:style w:type="paragraph" w:customStyle="1" w:styleId="xl207">
    <w:name w:val="xl207"/>
    <w:basedOn w:val="Normal"/>
    <w:qFormat/>
    <w:rsid w:val="004063F6"/>
    <w:pPr>
      <w:pBdr>
        <w:bottom w:val="single" w:sz="4" w:space="0" w:color="000000"/>
        <w:right w:val="single" w:sz="4" w:space="0" w:color="000000"/>
      </w:pBdr>
      <w:shd w:val="clear" w:color="000000" w:fill="DDD9C4"/>
      <w:spacing w:beforeAutospacing="1" w:afterAutospacing="1"/>
      <w:jc w:val="center"/>
      <w:textAlignment w:val="center"/>
    </w:pPr>
    <w:rPr>
      <w:b/>
      <w:bCs/>
      <w:sz w:val="20"/>
      <w:szCs w:val="20"/>
    </w:rPr>
  </w:style>
  <w:style w:type="paragraph" w:customStyle="1" w:styleId="xl208">
    <w:name w:val="xl208"/>
    <w:basedOn w:val="Normal"/>
    <w:qFormat/>
    <w:rsid w:val="004063F6"/>
    <w:pPr>
      <w:pBdr>
        <w:top w:val="single" w:sz="4" w:space="0" w:color="000000"/>
        <w:left w:val="single" w:sz="4" w:space="0" w:color="000000"/>
        <w:right w:val="single" w:sz="4" w:space="0" w:color="000000"/>
      </w:pBdr>
      <w:shd w:val="clear" w:color="000000" w:fill="FCD5B4"/>
      <w:spacing w:beforeAutospacing="1" w:afterAutospacing="1"/>
      <w:jc w:val="right"/>
      <w:textAlignment w:val="center"/>
    </w:pPr>
    <w:rPr>
      <w:b/>
      <w:bCs/>
      <w:color w:val="000000"/>
      <w:sz w:val="20"/>
      <w:szCs w:val="20"/>
    </w:rPr>
  </w:style>
  <w:style w:type="paragraph" w:customStyle="1" w:styleId="xl209">
    <w:name w:val="xl209"/>
    <w:basedOn w:val="Normal"/>
    <w:qFormat/>
    <w:rsid w:val="004063F6"/>
    <w:pPr>
      <w:pBdr>
        <w:top w:val="single" w:sz="4" w:space="0" w:color="000000"/>
        <w:left w:val="single" w:sz="4" w:space="0" w:color="000000"/>
        <w:right w:val="single" w:sz="4" w:space="0" w:color="000000"/>
      </w:pBdr>
      <w:shd w:val="clear" w:color="000000" w:fill="FCD5B4"/>
      <w:spacing w:beforeAutospacing="1" w:afterAutospacing="1"/>
      <w:jc w:val="right"/>
      <w:textAlignment w:val="center"/>
    </w:pPr>
    <w:rPr>
      <w:b/>
      <w:bCs/>
      <w:color w:val="000000"/>
      <w:sz w:val="20"/>
      <w:szCs w:val="20"/>
    </w:rPr>
  </w:style>
  <w:style w:type="paragraph" w:customStyle="1" w:styleId="xl210">
    <w:name w:val="xl210"/>
    <w:basedOn w:val="Normal"/>
    <w:qFormat/>
    <w:rsid w:val="004063F6"/>
    <w:pPr>
      <w:pBdr>
        <w:top w:val="single" w:sz="4" w:space="0" w:color="000000"/>
        <w:left w:val="single" w:sz="4" w:space="0" w:color="000000"/>
        <w:bottom w:val="single" w:sz="4" w:space="0" w:color="000000"/>
        <w:right w:val="single" w:sz="4" w:space="0" w:color="000000"/>
      </w:pBdr>
      <w:shd w:val="clear" w:color="000000" w:fill="C4D79B"/>
      <w:spacing w:beforeAutospacing="1" w:afterAutospacing="1"/>
      <w:jc w:val="right"/>
      <w:textAlignment w:val="center"/>
    </w:pPr>
    <w:rPr>
      <w:b/>
      <w:bCs/>
      <w:color w:val="000000"/>
      <w:sz w:val="20"/>
      <w:szCs w:val="20"/>
    </w:rPr>
  </w:style>
  <w:style w:type="paragraph" w:customStyle="1" w:styleId="xl211">
    <w:name w:val="xl211"/>
    <w:basedOn w:val="Normal"/>
    <w:qFormat/>
    <w:rsid w:val="004063F6"/>
    <w:pPr>
      <w:pBdr>
        <w:top w:val="single" w:sz="4" w:space="0" w:color="000000"/>
        <w:left w:val="single" w:sz="4" w:space="0" w:color="000000"/>
        <w:bottom w:val="single" w:sz="4" w:space="0" w:color="000000"/>
        <w:right w:val="single" w:sz="4" w:space="0" w:color="000000"/>
      </w:pBdr>
      <w:shd w:val="clear" w:color="000000" w:fill="C4D79B"/>
      <w:spacing w:beforeAutospacing="1" w:afterAutospacing="1"/>
      <w:jc w:val="right"/>
      <w:textAlignment w:val="center"/>
    </w:pPr>
    <w:rPr>
      <w:color w:val="000000"/>
      <w:sz w:val="20"/>
      <w:szCs w:val="20"/>
    </w:rPr>
  </w:style>
  <w:style w:type="paragraph" w:customStyle="1" w:styleId="xl212">
    <w:name w:val="xl212"/>
    <w:basedOn w:val="Normal"/>
    <w:qFormat/>
    <w:rsid w:val="004063F6"/>
    <w:pPr>
      <w:pBdr>
        <w:top w:val="single" w:sz="4" w:space="0" w:color="000000"/>
        <w:left w:val="single" w:sz="4" w:space="0" w:color="000000"/>
        <w:bottom w:val="single" w:sz="4" w:space="0" w:color="000000"/>
        <w:right w:val="single" w:sz="4" w:space="0" w:color="000000"/>
      </w:pBdr>
      <w:shd w:val="clear" w:color="000000" w:fill="D8E4BC"/>
      <w:spacing w:beforeAutospacing="1" w:afterAutospacing="1"/>
      <w:jc w:val="right"/>
      <w:textAlignment w:val="center"/>
    </w:pPr>
    <w:rPr>
      <w:b/>
      <w:bCs/>
      <w:color w:val="000000"/>
      <w:sz w:val="20"/>
      <w:szCs w:val="20"/>
    </w:rPr>
  </w:style>
  <w:style w:type="paragraph" w:customStyle="1" w:styleId="xl213">
    <w:name w:val="xl213"/>
    <w:basedOn w:val="Normal"/>
    <w:qFormat/>
    <w:rsid w:val="004063F6"/>
    <w:pPr>
      <w:pBdr>
        <w:left w:val="single" w:sz="4" w:space="0" w:color="000000"/>
        <w:bottom w:val="single" w:sz="4" w:space="0" w:color="000000"/>
        <w:right w:val="single" w:sz="4" w:space="0" w:color="000000"/>
      </w:pBdr>
      <w:shd w:val="clear" w:color="000000" w:fill="C4D79B"/>
      <w:spacing w:beforeAutospacing="1" w:afterAutospacing="1"/>
      <w:jc w:val="right"/>
      <w:textAlignment w:val="center"/>
    </w:pPr>
    <w:rPr>
      <w:b/>
      <w:bCs/>
      <w:color w:val="000000"/>
      <w:sz w:val="20"/>
      <w:szCs w:val="20"/>
    </w:rPr>
  </w:style>
  <w:style w:type="paragraph" w:customStyle="1" w:styleId="xl214">
    <w:name w:val="xl214"/>
    <w:basedOn w:val="Normal"/>
    <w:qFormat/>
    <w:rsid w:val="004063F6"/>
    <w:pPr>
      <w:pBdr>
        <w:top w:val="single" w:sz="4" w:space="0" w:color="000000"/>
        <w:left w:val="single" w:sz="4" w:space="0" w:color="000000"/>
        <w:bottom w:val="single" w:sz="4" w:space="0" w:color="000000"/>
        <w:right w:val="single" w:sz="4" w:space="0" w:color="000000"/>
      </w:pBdr>
      <w:shd w:val="clear" w:color="000000" w:fill="C4D79B"/>
      <w:spacing w:beforeAutospacing="1" w:afterAutospacing="1"/>
      <w:jc w:val="right"/>
      <w:textAlignment w:val="center"/>
    </w:pPr>
    <w:rPr>
      <w:sz w:val="20"/>
      <w:szCs w:val="20"/>
    </w:rPr>
  </w:style>
  <w:style w:type="paragraph" w:customStyle="1" w:styleId="CharChar2CharCharCharCharCharCharChar">
    <w:name w:val="Char Char2 Char Char Char Char Char Char Char"/>
    <w:basedOn w:val="Normal"/>
    <w:qFormat/>
    <w:rsid w:val="00A302B0"/>
    <w:pPr>
      <w:spacing w:after="160" w:line="240" w:lineRule="exact"/>
      <w:jc w:val="both"/>
    </w:pPr>
    <w:rPr>
      <w:rFonts w:ascii="Verdana" w:hAnsi="Verdana"/>
      <w:sz w:val="20"/>
      <w:szCs w:val="20"/>
      <w:lang w:val="en-US" w:eastAsia="en-US"/>
    </w:rPr>
  </w:style>
  <w:style w:type="paragraph" w:customStyle="1" w:styleId="Heading2Char">
    <w:name w:val="Heading 2 Char"/>
    <w:basedOn w:val="Normal"/>
    <w:link w:val="Heading2"/>
    <w:qFormat/>
    <w:rsid w:val="00144864"/>
    <w:pPr>
      <w:widowControl w:val="0"/>
      <w:shd w:val="clear" w:color="auto" w:fill="FFFFFF"/>
      <w:spacing w:line="374" w:lineRule="exact"/>
      <w:jc w:val="both"/>
    </w:pPr>
    <w:rPr>
      <w:rFonts w:ascii="Arial" w:eastAsia="Arial" w:hAnsi="Arial"/>
      <w:sz w:val="21"/>
      <w:szCs w:val="21"/>
    </w:rPr>
  </w:style>
  <w:style w:type="paragraph" w:customStyle="1" w:styleId="20">
    <w:name w:val="Σώμα κειμένου (2)"/>
    <w:basedOn w:val="Normal"/>
    <w:link w:val="2"/>
    <w:qFormat/>
    <w:rsid w:val="0044173A"/>
    <w:pPr>
      <w:widowControl w:val="0"/>
      <w:shd w:val="clear" w:color="auto" w:fill="FFFFFF"/>
      <w:spacing w:before="1140" w:after="120" w:line="288" w:lineRule="exact"/>
      <w:ind w:hanging="360"/>
      <w:jc w:val="both"/>
    </w:pPr>
    <w:rPr>
      <w:rFonts w:ascii="Calibri" w:eastAsia="Calibri" w:hAnsi="Calibri"/>
      <w:sz w:val="20"/>
      <w:szCs w:val="20"/>
    </w:rPr>
  </w:style>
  <w:style w:type="paragraph" w:customStyle="1" w:styleId="rvps3">
    <w:name w:val="rvps3"/>
    <w:basedOn w:val="Normal"/>
    <w:qFormat/>
    <w:rsid w:val="00E54DCC"/>
    <w:pPr>
      <w:spacing w:beforeAutospacing="1" w:afterAutospacing="1"/>
    </w:pPr>
  </w:style>
  <w:style w:type="paragraph" w:customStyle="1" w:styleId="bluebullets">
    <w:name w:val="blue bullets"/>
    <w:basedOn w:val="Normal"/>
    <w:autoRedefine/>
    <w:qFormat/>
    <w:rsid w:val="000A3646"/>
    <w:pPr>
      <w:numPr>
        <w:numId w:val="2"/>
      </w:numPr>
      <w:spacing w:before="120" w:after="120" w:line="276" w:lineRule="auto"/>
      <w:ind w:left="357" w:hanging="357"/>
      <w:jc w:val="both"/>
    </w:pPr>
    <w:rPr>
      <w:rFonts w:ascii="PF DinDisplay Pro" w:hAnsi="PF DinDisplay Pro"/>
      <w:color w:val="00000A"/>
      <w:sz w:val="22"/>
    </w:rPr>
  </w:style>
  <w:style w:type="paragraph" w:customStyle="1" w:styleId="bluebulletlevel2">
    <w:name w:val="blue bullet level 2"/>
    <w:basedOn w:val="Normal"/>
    <w:qFormat/>
    <w:rsid w:val="000A3646"/>
    <w:pPr>
      <w:tabs>
        <w:tab w:val="num" w:pos="360"/>
      </w:tabs>
      <w:spacing w:before="120" w:after="120" w:line="276" w:lineRule="auto"/>
      <w:ind w:left="360" w:hanging="360"/>
      <w:jc w:val="both"/>
    </w:pPr>
    <w:rPr>
      <w:rFonts w:ascii="PF DinDisplay Pro" w:eastAsia="Calibri" w:hAnsi="PF DinDisplay Pro" w:cs="Tahoma"/>
      <w:sz w:val="22"/>
      <w:szCs w:val="22"/>
      <w:lang w:eastAsia="en-US"/>
    </w:rPr>
  </w:style>
  <w:style w:type="paragraph" w:styleId="HTMLPreformatted">
    <w:name w:val="HTML Preformatted"/>
    <w:basedOn w:val="Normal"/>
    <w:link w:val="HTMLPreformattedChar"/>
    <w:semiHidden/>
    <w:unhideWhenUsed/>
    <w:qFormat/>
    <w:rsid w:val="001B3B51"/>
    <w:rPr>
      <w:rFonts w:ascii="Consolas" w:hAnsi="Consolas"/>
      <w:sz w:val="20"/>
      <w:szCs w:val="20"/>
    </w:rPr>
  </w:style>
  <w:style w:type="table" w:styleId="TableGrid">
    <w:name w:val="Table Grid"/>
    <w:basedOn w:val="TableNormal"/>
    <w:uiPriority w:val="39"/>
    <w:rsid w:val="00FF07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A28CE"/>
    <w:rPr>
      <w:color w:val="0000FF" w:themeColor="hyperlink"/>
      <w:u w:val="single"/>
    </w:rPr>
  </w:style>
  <w:style w:type="character" w:customStyle="1" w:styleId="UnresolvedMention">
    <w:name w:val="Unresolved Mention"/>
    <w:basedOn w:val="DefaultParagraphFont"/>
    <w:uiPriority w:val="99"/>
    <w:semiHidden/>
    <w:unhideWhenUsed/>
    <w:rsid w:val="000A28CE"/>
    <w:rPr>
      <w:color w:val="605E5C"/>
      <w:shd w:val="clear" w:color="auto" w:fill="E1DFDD"/>
    </w:rPr>
  </w:style>
  <w:style w:type="paragraph" w:customStyle="1" w:styleId="yiv1759161092msobodytext">
    <w:name w:val="yiv1759161092msobodytext"/>
    <w:basedOn w:val="Normal"/>
    <w:rsid w:val="00581EFE"/>
    <w:pPr>
      <w:suppressAutoHyphens w:val="0"/>
      <w:spacing w:before="100" w:beforeAutospacing="1" w:after="100" w:afterAutospacing="1"/>
    </w:pPr>
  </w:style>
  <w:style w:type="paragraph" w:customStyle="1" w:styleId="yiv1759161092msonormal">
    <w:name w:val="yiv1759161092msonormal"/>
    <w:basedOn w:val="Normal"/>
    <w:rsid w:val="00581EFE"/>
    <w:pPr>
      <w:suppressAutoHyphens w:val="0"/>
      <w:spacing w:before="100" w:beforeAutospacing="1" w:after="100" w:afterAutospacing="1"/>
    </w:pPr>
  </w:style>
  <w:style w:type="paragraph" w:customStyle="1" w:styleId="310">
    <w:name w:val="Επικεφαλίδα 31"/>
    <w:basedOn w:val="Normal"/>
    <w:uiPriority w:val="1"/>
    <w:qFormat/>
    <w:rsid w:val="002A2B8F"/>
    <w:pPr>
      <w:widowControl w:val="0"/>
      <w:suppressAutoHyphens w:val="0"/>
      <w:autoSpaceDE w:val="0"/>
      <w:autoSpaceDN w:val="0"/>
      <w:ind w:left="1757"/>
      <w:outlineLvl w:val="3"/>
    </w:pPr>
    <w:rPr>
      <w:rFonts w:ascii="Calibri" w:eastAsia="Calibri" w:hAnsi="Calibri" w:cs="Calibri"/>
      <w:b/>
      <w:bCs/>
      <w:sz w:val="20"/>
      <w:szCs w:val="20"/>
      <w:lang w:bidi="el-GR"/>
    </w:rPr>
  </w:style>
  <w:style w:type="paragraph" w:styleId="Title">
    <w:name w:val="Title"/>
    <w:basedOn w:val="Normal"/>
    <w:link w:val="TitleChar"/>
    <w:qFormat/>
    <w:rsid w:val="002A2B8F"/>
    <w:pPr>
      <w:suppressAutoHyphens w:val="0"/>
    </w:pPr>
    <w:rPr>
      <w:rFonts w:ascii="Arial" w:hAnsi="Arial" w:cs="Arial"/>
      <w:b/>
      <w:color w:val="4D4D4D"/>
      <w:sz w:val="20"/>
      <w:szCs w:val="20"/>
    </w:rPr>
  </w:style>
  <w:style w:type="character" w:customStyle="1" w:styleId="TitleChar">
    <w:name w:val="Title Char"/>
    <w:basedOn w:val="DefaultParagraphFont"/>
    <w:link w:val="Title"/>
    <w:rsid w:val="002A2B8F"/>
    <w:rPr>
      <w:rFonts w:ascii="Arial" w:hAnsi="Arial" w:cs="Arial"/>
      <w:b/>
      <w:color w:val="4D4D4D"/>
    </w:rPr>
  </w:style>
  <w:style w:type="character" w:customStyle="1" w:styleId="wordsection1Char">
    <w:name w:val="wordsection1 Char"/>
    <w:basedOn w:val="DefaultParagraphFont"/>
    <w:link w:val="wordsection1"/>
    <w:uiPriority w:val="99"/>
    <w:locked/>
    <w:rsid w:val="00882282"/>
    <w:rPr>
      <w:rFonts w:ascii="Calibri" w:hAnsi="Calibri" w:cs="Calibri"/>
    </w:rPr>
  </w:style>
  <w:style w:type="paragraph" w:customStyle="1" w:styleId="wordsection1">
    <w:name w:val="wordsection1"/>
    <w:basedOn w:val="Normal"/>
    <w:link w:val="wordsection1Char"/>
    <w:uiPriority w:val="99"/>
    <w:rsid w:val="00882282"/>
    <w:pPr>
      <w:suppressAutoHyphens w:val="0"/>
    </w:pPr>
    <w:rPr>
      <w:rFonts w:ascii="Calibri" w:hAnsi="Calibri" w:cs="Calibri"/>
      <w:sz w:val="20"/>
      <w:szCs w:val="20"/>
    </w:rPr>
  </w:style>
  <w:style w:type="paragraph" w:customStyle="1" w:styleId="Standard">
    <w:name w:val="Standard"/>
    <w:rsid w:val="001B506E"/>
    <w:pPr>
      <w:autoSpaceDN w:val="0"/>
      <w:textAlignment w:val="baseline"/>
    </w:pPr>
    <w:rPr>
      <w:rFonts w:ascii="Liberation Serif" w:eastAsia="SimSun" w:hAnsi="Liberation Serif" w:cs="Mangal"/>
      <w:kern w:val="3"/>
      <w:sz w:val="24"/>
      <w:szCs w:val="24"/>
      <w:lang w:eastAsia="zh-CN" w:bidi="hi-IN"/>
    </w:rPr>
  </w:style>
  <w:style w:type="paragraph" w:customStyle="1" w:styleId="calibri">
    <w:name w:val="calibri"/>
    <w:basedOn w:val="Normal"/>
    <w:rsid w:val="001B506E"/>
    <w:rPr>
      <w:rFonts w:ascii="Calibri" w:eastAsia="SimSun" w:hAnsi="Calibri" w:cs="Calibri"/>
      <w:sz w:val="22"/>
      <w:lang w:eastAsia="zh-CN"/>
    </w:rPr>
  </w:style>
</w:styles>
</file>

<file path=word/webSettings.xml><?xml version="1.0" encoding="utf-8"?>
<w:webSettings xmlns:r="http://schemas.openxmlformats.org/officeDocument/2006/relationships" xmlns:w="http://schemas.openxmlformats.org/wordprocessingml/2006/main">
  <w:divs>
    <w:div w:id="846409182">
      <w:bodyDiv w:val="1"/>
      <w:marLeft w:val="0"/>
      <w:marRight w:val="0"/>
      <w:marTop w:val="0"/>
      <w:marBottom w:val="0"/>
      <w:divBdr>
        <w:top w:val="none" w:sz="0" w:space="0" w:color="auto"/>
        <w:left w:val="none" w:sz="0" w:space="0" w:color="auto"/>
        <w:bottom w:val="none" w:sz="0" w:space="0" w:color="auto"/>
        <w:right w:val="none" w:sz="0" w:space="0" w:color="auto"/>
      </w:divBdr>
    </w:div>
    <w:div w:id="1144390064">
      <w:bodyDiv w:val="1"/>
      <w:marLeft w:val="0"/>
      <w:marRight w:val="0"/>
      <w:marTop w:val="0"/>
      <w:marBottom w:val="0"/>
      <w:divBdr>
        <w:top w:val="none" w:sz="0" w:space="0" w:color="auto"/>
        <w:left w:val="none" w:sz="0" w:space="0" w:color="auto"/>
        <w:bottom w:val="none" w:sz="0" w:space="0" w:color="auto"/>
        <w:right w:val="none" w:sz="0" w:space="0" w:color="auto"/>
      </w:divBdr>
    </w:div>
    <w:div w:id="1331829386">
      <w:bodyDiv w:val="1"/>
      <w:marLeft w:val="0"/>
      <w:marRight w:val="0"/>
      <w:marTop w:val="0"/>
      <w:marBottom w:val="0"/>
      <w:divBdr>
        <w:top w:val="none" w:sz="0" w:space="0" w:color="auto"/>
        <w:left w:val="none" w:sz="0" w:space="0" w:color="auto"/>
        <w:bottom w:val="none" w:sz="0" w:space="0" w:color="auto"/>
        <w:right w:val="none" w:sz="0" w:space="0" w:color="auto"/>
      </w:divBdr>
    </w:div>
    <w:div w:id="1531449734">
      <w:bodyDiv w:val="1"/>
      <w:marLeft w:val="0"/>
      <w:marRight w:val="0"/>
      <w:marTop w:val="0"/>
      <w:marBottom w:val="0"/>
      <w:divBdr>
        <w:top w:val="none" w:sz="0" w:space="0" w:color="auto"/>
        <w:left w:val="none" w:sz="0" w:space="0" w:color="auto"/>
        <w:bottom w:val="none" w:sz="0" w:space="0" w:color="auto"/>
        <w:right w:val="none" w:sz="0" w:space="0" w:color="auto"/>
      </w:divBdr>
    </w:div>
    <w:div w:id="1634172585">
      <w:bodyDiv w:val="1"/>
      <w:marLeft w:val="0"/>
      <w:marRight w:val="0"/>
      <w:marTop w:val="0"/>
      <w:marBottom w:val="0"/>
      <w:divBdr>
        <w:top w:val="none" w:sz="0" w:space="0" w:color="auto"/>
        <w:left w:val="none" w:sz="0" w:space="0" w:color="auto"/>
        <w:bottom w:val="none" w:sz="0" w:space="0" w:color="auto"/>
        <w:right w:val="none" w:sz="0" w:space="0" w:color="auto"/>
      </w:divBdr>
    </w:div>
    <w:div w:id="1750618877">
      <w:bodyDiv w:val="1"/>
      <w:marLeft w:val="0"/>
      <w:marRight w:val="0"/>
      <w:marTop w:val="0"/>
      <w:marBottom w:val="0"/>
      <w:divBdr>
        <w:top w:val="none" w:sz="0" w:space="0" w:color="auto"/>
        <w:left w:val="none" w:sz="0" w:space="0" w:color="auto"/>
        <w:bottom w:val="none" w:sz="0" w:space="0" w:color="auto"/>
        <w:right w:val="none" w:sz="0" w:space="0" w:color="auto"/>
      </w:divBdr>
    </w:div>
    <w:div w:id="1756855226">
      <w:bodyDiv w:val="1"/>
      <w:marLeft w:val="0"/>
      <w:marRight w:val="0"/>
      <w:marTop w:val="0"/>
      <w:marBottom w:val="0"/>
      <w:divBdr>
        <w:top w:val="none" w:sz="0" w:space="0" w:color="auto"/>
        <w:left w:val="none" w:sz="0" w:space="0" w:color="auto"/>
        <w:bottom w:val="none" w:sz="0" w:space="0" w:color="auto"/>
        <w:right w:val="none" w:sz="0" w:space="0" w:color="auto"/>
      </w:divBdr>
    </w:div>
    <w:div w:id="1907061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omitheus.gov.gr/" TargetMode="External"/><Relationship Id="rId18" Type="http://schemas.openxmlformats.org/officeDocument/2006/relationships/hyperlink" Target="http://et.diavgeia.gov.g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romitheus.gov.gr/" TargetMode="External"/><Relationship Id="rId2" Type="http://schemas.openxmlformats.org/officeDocument/2006/relationships/numbering" Target="numbering.xml"/><Relationship Id="rId16" Type="http://schemas.openxmlformats.org/officeDocument/2006/relationships/hyperlink" Target="http://www.dionysos.g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vrilissia.gr/" TargetMode="External"/><Relationship Id="rId10" Type="http://schemas.openxmlformats.org/officeDocument/2006/relationships/image" Target="media/image3.jpeg"/><Relationship Id="rId19" Type="http://schemas.openxmlformats.org/officeDocument/2006/relationships/hyperlink" Target="https://www.taxheaven.gr/laws/law/index/law/77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066A0-9EC2-41DC-B9EE-25E71BC9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1286</TotalTime>
  <Pages>47</Pages>
  <Words>17560</Words>
  <Characters>100098</Characters>
  <Application>Microsoft Office Word</Application>
  <DocSecurity>0</DocSecurity>
  <Lines>834</Lines>
  <Paragraphs>234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ΕΛΛΗΝΙΚΗ ΔΗΜΟΚΡΑΤΙΑ                                       ΔΗΜΟΣ ΒΡΙΛΗΣΣΙΩΝ</vt:lpstr>
      <vt:lpstr>ΕΛΛΗΝΙΚΗ ΔΗΜΟΚΡΑΤΙΑ                                       ΔΗΜΟΣ ΒΡΙΛΗΣΣΙΩΝ</vt:lpstr>
    </vt:vector>
  </TitlesOfParts>
  <Company>Hewlett-Packard Company</Company>
  <LinksUpToDate>false</LinksUpToDate>
  <CharactersWithSpaces>117424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                                       ΔΗΜΟΣ ΒΡΙΛΗΣΣΙΩΝ</dc:title>
  <dc:creator>MΑΡΙΑ</dc:creator>
  <cp:lastModifiedBy>TungHacker</cp:lastModifiedBy>
  <cp:revision>52</cp:revision>
  <cp:lastPrinted>2022-12-20T09:03:00Z</cp:lastPrinted>
  <dcterms:created xsi:type="dcterms:W3CDTF">2022-03-21T13:34:00Z</dcterms:created>
  <dcterms:modified xsi:type="dcterms:W3CDTF">2022-12-20T09:13:00Z</dcterms:modified>
  <dc:language>el-GR</dc:language>
</cp:coreProperties>
</file>