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360" w:hanging="0"/>
        <w:rPr/>
      </w:pPr>
      <w:r>
        <mc:AlternateContent>
          <mc:Choice Requires="wps">
            <w:drawing>
              <wp:anchor behindDoc="0" distT="0" distB="0" distL="114300" distR="114300" simplePos="0" locked="0" layoutInCell="1" allowOverlap="1" relativeHeight="2">
                <wp:simplePos x="0" y="0"/>
                <wp:positionH relativeFrom="column">
                  <wp:posOffset>2954655</wp:posOffset>
                </wp:positionH>
                <wp:positionV relativeFrom="paragraph">
                  <wp:posOffset>19685</wp:posOffset>
                </wp:positionV>
                <wp:extent cx="2964180" cy="569595"/>
                <wp:effectExtent l="0" t="0" r="0" b="0"/>
                <wp:wrapNone/>
                <wp:docPr id="1" name="Εικόνα1"/>
                <a:graphic xmlns:a="http://schemas.openxmlformats.org/drawingml/2006/main">
                  <a:graphicData uri="http://schemas.microsoft.com/office/word/2010/wordprocessingShape">
                    <wps:wsp>
                      <wps:cNvSpPr/>
                      <wps:spPr>
                        <a:xfrm>
                          <a:off x="0" y="0"/>
                          <a:ext cx="2963520" cy="568800"/>
                        </a:xfrm>
                        <a:prstGeom prst="rect">
                          <a:avLst/>
                        </a:prstGeom>
                        <a:solidFill>
                          <a:srgbClr val="ffffff"/>
                        </a:solidFill>
                        <a:ln>
                          <a:noFill/>
                        </a:ln>
                      </wps:spPr>
                      <wps:style>
                        <a:lnRef idx="0"/>
                        <a:fillRef idx="0"/>
                        <a:effectRef idx="0"/>
                        <a:fontRef idx="minor"/>
                      </wps:style>
                      <wps:txbx>
                        <w:txbxContent>
                          <w:p>
                            <w:pPr>
                              <w:pStyle w:val="Style19"/>
                              <w:rPr/>
                            </w:pPr>
                            <w:r>
                              <w:rPr>
                                <w:b/>
                                <w:bCs/>
                                <w:color w:val="00000A"/>
                                <w:lang w:val="el-GR"/>
                              </w:rPr>
                              <w:t xml:space="preserve">Άγ. Στέφανος   </w:t>
                            </w:r>
                            <w:r>
                              <w:rPr>
                                <w:b/>
                                <w:bCs/>
                                <w:color w:val="00000A"/>
                                <w:lang w:val="en-US"/>
                              </w:rPr>
                              <w:t>16</w:t>
                            </w:r>
                            <w:r>
                              <w:rPr>
                                <w:b/>
                                <w:bCs/>
                                <w:color w:val="00000A"/>
                                <w:lang w:val="el-GR"/>
                              </w:rPr>
                              <w:t>/1</w:t>
                            </w:r>
                            <w:r>
                              <w:rPr>
                                <w:b/>
                                <w:bCs/>
                                <w:color w:val="00000A"/>
                                <w:lang w:val="en-US"/>
                              </w:rPr>
                              <w:t>0/</w:t>
                            </w:r>
                            <w:r>
                              <w:rPr>
                                <w:b/>
                                <w:bCs/>
                                <w:color w:val="00000A"/>
                                <w:lang w:val="el-GR"/>
                              </w:rPr>
                              <w:t>2019</w:t>
                            </w:r>
                            <w:r>
                              <w:rPr>
                                <w:b/>
                                <w:bCs/>
                                <w:color w:val="00000A"/>
                                <w:lang w:val="en-US"/>
                              </w:rPr>
                              <w:t xml:space="preserve"> </w:t>
                            </w:r>
                          </w:p>
                          <w:p>
                            <w:pPr>
                              <w:pStyle w:val="Style19"/>
                              <w:rPr/>
                            </w:pPr>
                            <w:r>
                              <w:rPr>
                                <w:b/>
                                <w:bCs/>
                                <w:color w:val="00000A"/>
                                <w:lang w:val="el-GR"/>
                              </w:rPr>
                              <w:t>Αρ. Πρωτ.:</w:t>
                            </w:r>
                            <w:r>
                              <w:rPr>
                                <w:b/>
                                <w:bCs/>
                                <w:color w:val="00000A"/>
                                <w:lang w:val="en-US"/>
                              </w:rPr>
                              <w:t xml:space="preserve">  </w:t>
                            </w:r>
                            <w:r>
                              <w:rPr>
                                <w:b/>
                                <w:bCs/>
                                <w:color w:val="00000A"/>
                                <w:lang w:val="el-GR"/>
                              </w:rPr>
                              <w:t>38880</w:t>
                            </w:r>
                          </w:p>
                        </w:txbxContent>
                      </wps:txbx>
                      <wps:bodyPr>
                        <a:noAutofit/>
                      </wps:bodyPr>
                    </wps:wsp>
                  </a:graphicData>
                </a:graphic>
              </wp:anchor>
            </w:drawing>
          </mc:Choice>
          <mc:Fallback>
            <w:pict>
              <v:rect id="shape_0" ID="Εικόνα1" fillcolor="white" stroked="f" style="position:absolute;margin-left:232.65pt;margin-top:1.55pt;width:233.3pt;height:44.75pt">
                <w10:wrap type="square"/>
                <v:fill o:detectmouseclick="t" type="solid" color2="black"/>
                <v:stroke color="#3465a4" joinstyle="round" endcap="flat"/>
                <v:textbox>
                  <w:txbxContent>
                    <w:p>
                      <w:pPr>
                        <w:pStyle w:val="Style19"/>
                        <w:rPr/>
                      </w:pPr>
                      <w:r>
                        <w:rPr>
                          <w:b/>
                          <w:bCs/>
                          <w:color w:val="00000A"/>
                          <w:lang w:val="el-GR"/>
                        </w:rPr>
                        <w:t xml:space="preserve">Άγ. Στέφανος   </w:t>
                      </w:r>
                      <w:r>
                        <w:rPr>
                          <w:b/>
                          <w:bCs/>
                          <w:color w:val="00000A"/>
                          <w:lang w:val="en-US"/>
                        </w:rPr>
                        <w:t>16</w:t>
                      </w:r>
                      <w:r>
                        <w:rPr>
                          <w:b/>
                          <w:bCs/>
                          <w:color w:val="00000A"/>
                          <w:lang w:val="el-GR"/>
                        </w:rPr>
                        <w:t>/1</w:t>
                      </w:r>
                      <w:r>
                        <w:rPr>
                          <w:b/>
                          <w:bCs/>
                          <w:color w:val="00000A"/>
                          <w:lang w:val="en-US"/>
                        </w:rPr>
                        <w:t>0/</w:t>
                      </w:r>
                      <w:r>
                        <w:rPr>
                          <w:b/>
                          <w:bCs/>
                          <w:color w:val="00000A"/>
                          <w:lang w:val="el-GR"/>
                        </w:rPr>
                        <w:t>2019</w:t>
                      </w:r>
                      <w:r>
                        <w:rPr>
                          <w:b/>
                          <w:bCs/>
                          <w:color w:val="00000A"/>
                          <w:lang w:val="en-US"/>
                        </w:rPr>
                        <w:t xml:space="preserve"> </w:t>
                      </w:r>
                    </w:p>
                    <w:p>
                      <w:pPr>
                        <w:pStyle w:val="Style19"/>
                        <w:rPr/>
                      </w:pPr>
                      <w:r>
                        <w:rPr>
                          <w:b/>
                          <w:bCs/>
                          <w:color w:val="00000A"/>
                          <w:lang w:val="el-GR"/>
                        </w:rPr>
                        <w:t>Αρ. Πρωτ.:</w:t>
                      </w:r>
                      <w:r>
                        <w:rPr>
                          <w:b/>
                          <w:bCs/>
                          <w:color w:val="00000A"/>
                          <w:lang w:val="en-US"/>
                        </w:rPr>
                        <w:t xml:space="preserve">  </w:t>
                      </w:r>
                      <w:r>
                        <w:rPr>
                          <w:b/>
                          <w:bCs/>
                          <w:color w:val="00000A"/>
                          <w:lang w:val="el-GR"/>
                        </w:rPr>
                        <w:t>38880</w:t>
                      </w:r>
                    </w:p>
                  </w:txbxContent>
                </v:textbox>
              </v:rect>
            </w:pict>
          </mc:Fallback>
        </mc:AlternateContent>
      </w:r>
      <w:r>
        <w:rPr>
          <w:b/>
          <w:lang w:val="el-GR"/>
        </w:rPr>
        <w:t>ΟΡΘΗ  ΕΠΑΝΑΛΗΨΗ</w:t>
      </w:r>
      <w:r>
        <w:rPr>
          <w:b/>
          <w:lang w:val="el-GR"/>
        </w:rPr>
        <w:t xml:space="preserve">               </w:t>
      </w:r>
    </w:p>
    <w:p>
      <w:pPr>
        <w:pStyle w:val="ListParagraph"/>
        <w:ind w:left="360" w:hanging="0"/>
        <w:rPr>
          <w:b/>
          <w:b/>
          <w:lang w:val="el-GR"/>
        </w:rPr>
      </w:pPr>
      <w:r>
        <w:rPr/>
      </w:r>
    </w:p>
    <w:p>
      <w:pPr>
        <w:pStyle w:val="ListParagraph"/>
        <w:ind w:left="360" w:hanging="0"/>
        <w:rPr>
          <w:b/>
          <w:b/>
        </w:rPr>
      </w:pPr>
      <w:r>
        <w:drawing>
          <wp:anchor behindDoc="0" distT="0" distB="0" distL="0" distR="114300" simplePos="0" locked="0" layoutInCell="1" allowOverlap="1" relativeHeight="3">
            <wp:simplePos x="0" y="0"/>
            <wp:positionH relativeFrom="column">
              <wp:align>left</wp:align>
            </wp:positionH>
            <wp:positionV relativeFrom="paragraph">
              <wp:posOffset>635</wp:posOffset>
            </wp:positionV>
            <wp:extent cx="819150" cy="733425"/>
            <wp:effectExtent l="0" t="0" r="0" b="0"/>
            <wp:wrapSquare wrapText="bothSides"/>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r>
        <w:rPr>
          <w:b/>
          <w:lang w:val="el-GR"/>
        </w:rPr>
        <w:t xml:space="preserve"> </w:t>
      </w:r>
      <w:r>
        <w:rPr>
          <w:b/>
          <w:lang w:val="el-GR"/>
        </w:rPr>
        <w:t xml:space="preserve">                                                                                          </w:t>
      </w:r>
    </w:p>
    <w:p>
      <w:pPr>
        <w:pStyle w:val="Normal"/>
        <w:rPr/>
      </w:pPr>
      <w:r>
        <w:rPr/>
      </w:r>
    </w:p>
    <w:p>
      <w:pPr>
        <w:pStyle w:val="Normal"/>
        <w:ind w:left="-851" w:hanging="0"/>
        <w:rPr/>
      </w:pPr>
      <w:r>
        <w:rPr/>
      </w:r>
    </w:p>
    <w:p>
      <w:pPr>
        <w:pStyle w:val="Normal"/>
        <w:tabs>
          <w:tab w:val="left" w:pos="4170" w:leader="none"/>
        </w:tabs>
        <w:ind w:left="-851" w:hanging="0"/>
        <w:rPr/>
      </w:pPr>
      <w:r>
        <w:rPr/>
        <w:tab/>
      </w:r>
    </w:p>
    <w:p>
      <w:pPr>
        <w:pStyle w:val="Normal"/>
        <w:rPr/>
      </w:pPr>
      <w:r>
        <w:rPr/>
        <mc:AlternateContent>
          <mc:Choice Requires="wps">
            <w:drawing>
              <wp:anchor behindDoc="0" distT="0" distB="0" distL="0" distR="0" simplePos="0" locked="0" layoutInCell="1" allowOverlap="1" relativeHeight="5">
                <wp:simplePos x="0" y="0"/>
                <wp:positionH relativeFrom="column">
                  <wp:posOffset>-2986405</wp:posOffset>
                </wp:positionH>
                <wp:positionV relativeFrom="paragraph">
                  <wp:posOffset>35560</wp:posOffset>
                </wp:positionV>
                <wp:extent cx="2878455" cy="2277745"/>
                <wp:effectExtent l="0" t="0" r="0" b="0"/>
                <wp:wrapNone/>
                <wp:docPr id="4" name="Πλαίσιο1"/>
                <a:graphic xmlns:a="http://schemas.openxmlformats.org/drawingml/2006/main">
                  <a:graphicData uri="http://schemas.microsoft.com/office/word/2010/wordprocessingShape">
                    <wps:wsp>
                      <wps:cNvSpPr/>
                      <wps:spPr>
                        <a:xfrm>
                          <a:off x="0" y="0"/>
                          <a:ext cx="2877840" cy="2277000"/>
                        </a:xfrm>
                        <a:prstGeom prst="rect">
                          <a:avLst/>
                        </a:prstGeom>
                        <a:noFill/>
                        <a:ln>
                          <a:noFill/>
                        </a:ln>
                      </wps:spPr>
                      <wps:style>
                        <a:lnRef idx="0"/>
                        <a:fillRef idx="0"/>
                        <a:effectRef idx="0"/>
                        <a:fontRef idx="minor"/>
                      </wps:style>
                      <wps:txbx>
                        <w:txbxContent>
                          <w:tbl>
                            <w:tblPr>
                              <w:tblStyle w:val="a5"/>
                              <w:tblW w:w="4519" w:type="dxa"/>
                              <w:jc w:val="left"/>
                              <w:tblInd w:w="108" w:type="dxa"/>
                              <w:tblCellMar>
                                <w:top w:w="0" w:type="dxa"/>
                                <w:left w:w="178" w:type="dxa"/>
                                <w:bottom w:w="0" w:type="dxa"/>
                                <w:right w:w="108" w:type="dxa"/>
                              </w:tblCellMar>
                              <w:tblLook w:val="04a0"/>
                            </w:tblPr>
                            <w:tblGrid>
                              <w:gridCol w:w="4519"/>
                            </w:tblGrid>
                            <w:tr>
                              <w:trPr>
                                <w:trHeight w:val="2423" w:hRule="atLeast"/>
                              </w:trPr>
                              <w:tc>
                                <w:tcPr>
                                  <w:tcW w:w="4519" w:type="dxa"/>
                                  <w:tcBorders>
                                    <w:top w:val="nil"/>
                                    <w:left w:val="nil"/>
                                    <w:bottom w:val="nil"/>
                                    <w:right w:val="nil"/>
                                    <w:insideH w:val="nil"/>
                                    <w:insideV w:val="nil"/>
                                  </w:tcBorders>
                                  <w:shd w:fill="auto" w:val="clear"/>
                                </w:tcPr>
                                <w:p>
                                  <w:pPr>
                                    <w:pStyle w:val="Normal"/>
                                    <w:spacing w:lineRule="auto" w:line="240" w:before="0" w:after="0"/>
                                    <w:rPr>
                                      <w:color w:val="00000A"/>
                                    </w:rPr>
                                  </w:pPr>
                                  <w:r>
                                    <w:rPr>
                                      <w:color w:val="00000A"/>
                                      <w:sz w:val="24"/>
                                      <w:szCs w:val="24"/>
                                      <w:lang w:val="el-GR"/>
                                    </w:rPr>
                                    <w:t xml:space="preserve">ΕΛΛΗΝΙΚΗ ΔΗΜΟΚΡΑΤΙΑ  </w:t>
                                  </w:r>
                                </w:p>
                                <w:p>
                                  <w:pPr>
                                    <w:pStyle w:val="Normal"/>
                                    <w:spacing w:lineRule="auto" w:line="240" w:before="0" w:after="0"/>
                                    <w:rPr>
                                      <w:color w:val="00000A"/>
                                    </w:rPr>
                                  </w:pPr>
                                  <w:r>
                                    <w:rPr>
                                      <w:color w:val="00000A"/>
                                      <w:sz w:val="24"/>
                                      <w:szCs w:val="24"/>
                                      <w:lang w:val="en-US"/>
                                    </w:rPr>
                                    <w:t>NOMO</w:t>
                                  </w:r>
                                  <w:r>
                                    <w:rPr>
                                      <w:color w:val="00000A"/>
                                      <w:sz w:val="24"/>
                                      <w:szCs w:val="24"/>
                                      <w:lang w:val="el-GR"/>
                                    </w:rPr>
                                    <w:t>Σ ΑΤΤΙΚΗΣ</w:t>
                                  </w:r>
                                </w:p>
                                <w:p>
                                  <w:pPr>
                                    <w:pStyle w:val="Normal"/>
                                    <w:spacing w:lineRule="auto" w:line="240" w:before="0" w:after="0"/>
                                    <w:rPr>
                                      <w:color w:val="00000A"/>
                                    </w:rPr>
                                  </w:pPr>
                                  <w:r>
                                    <w:rPr>
                                      <w:b/>
                                      <w:color w:val="00000A"/>
                                      <w:sz w:val="24"/>
                                      <w:szCs w:val="24"/>
                                      <w:lang w:val="el-GR"/>
                                    </w:rPr>
                                    <w:t>ΔΗΜΟΣ ΔΙΟΝΥΣΟΥ</w:t>
                                  </w:r>
                                </w:p>
                                <w:p>
                                  <w:pPr>
                                    <w:pStyle w:val="Normal"/>
                                    <w:spacing w:lineRule="auto" w:line="240" w:before="0" w:after="0"/>
                                    <w:rPr>
                                      <w:color w:val="00000A"/>
                                    </w:rPr>
                                  </w:pPr>
                                  <w:r>
                                    <w:rPr>
                                      <w:b/>
                                      <w:color w:val="00000A"/>
                                      <w:sz w:val="24"/>
                                      <w:szCs w:val="24"/>
                                      <w:u w:val="single"/>
                                      <w:lang w:val="el-GR"/>
                                    </w:rPr>
                                    <w:t>Δημοτική Κοινότητα Αγίου Στεφάνου</w:t>
                                  </w:r>
                                </w:p>
                                <w:p>
                                  <w:pPr>
                                    <w:pStyle w:val="Normal"/>
                                    <w:spacing w:lineRule="auto" w:line="240" w:before="0" w:after="0"/>
                                    <w:rPr>
                                      <w:b/>
                                      <w:b/>
                                      <w:color w:val="00000A"/>
                                      <w:sz w:val="24"/>
                                      <w:szCs w:val="24"/>
                                      <w:u w:val="single"/>
                                      <w:lang w:val="el-GR"/>
                                    </w:rPr>
                                  </w:pPr>
                                  <w:r>
                                    <w:rPr>
                                      <w:b/>
                                      <w:color w:val="00000A"/>
                                      <w:sz w:val="24"/>
                                      <w:szCs w:val="24"/>
                                      <w:u w:val="single"/>
                                      <w:lang w:val="el-GR"/>
                                    </w:rPr>
                                  </w:r>
                                </w:p>
                                <w:p>
                                  <w:pPr>
                                    <w:pStyle w:val="Normal"/>
                                    <w:spacing w:lineRule="auto" w:line="240" w:before="0" w:after="0"/>
                                    <w:rPr>
                                      <w:color w:val="00000A"/>
                                    </w:rPr>
                                  </w:pPr>
                                  <w:r>
                                    <w:rPr>
                                      <w:b/>
                                      <w:color w:val="00000A"/>
                                      <w:sz w:val="24"/>
                                      <w:szCs w:val="24"/>
                                      <w:lang w:val="el-GR"/>
                                    </w:rPr>
                                    <w:t>Γραφείο Διοικ/κής  Υποστ/ξης Δημ. Κοιν. Αγίου  Στεφάνου</w:t>
                                  </w:r>
                                </w:p>
                                <w:p>
                                  <w:pPr>
                                    <w:pStyle w:val="Normal"/>
                                    <w:spacing w:lineRule="auto" w:line="240" w:before="0" w:after="0"/>
                                    <w:rPr>
                                      <w:color w:val="00000A"/>
                                    </w:rPr>
                                  </w:pPr>
                                  <w:r>
                                    <w:rPr>
                                      <w:color w:val="00000A"/>
                                      <w:sz w:val="24"/>
                                      <w:szCs w:val="24"/>
                                      <w:lang w:val="el-GR"/>
                                    </w:rPr>
                                    <w:t>Πληροφορίες: Γεροντογιάννη Ιωάννα</w:t>
                                  </w:r>
                                </w:p>
                                <w:p>
                                  <w:pPr>
                                    <w:pStyle w:val="Normal"/>
                                    <w:spacing w:lineRule="auto" w:line="240" w:before="0" w:after="0"/>
                                    <w:rPr>
                                      <w:color w:val="00000A"/>
                                    </w:rPr>
                                  </w:pPr>
                                  <w:r>
                                    <w:rPr>
                                      <w:color w:val="00000A"/>
                                      <w:sz w:val="24"/>
                                      <w:szCs w:val="24"/>
                                      <w:lang w:val="el-GR"/>
                                    </w:rPr>
                                    <w:t>Ταχ.Δ/νση:  Ευαγ. Πεντζερίδη 3</w:t>
                                  </w:r>
                                </w:p>
                                <w:p>
                                  <w:pPr>
                                    <w:pStyle w:val="Normal"/>
                                    <w:spacing w:lineRule="auto" w:line="240" w:before="0" w:after="0"/>
                                    <w:rPr>
                                      <w:color w:val="00000A"/>
                                    </w:rPr>
                                  </w:pPr>
                                  <w:r>
                                    <w:rPr>
                                      <w:color w:val="00000A"/>
                                      <w:sz w:val="24"/>
                                      <w:szCs w:val="24"/>
                                      <w:lang w:val="el-GR"/>
                                    </w:rPr>
                                    <w:t>Τηλ.: 210-8004830</w:t>
                                  </w:r>
                                  <w:r>
                                    <w:rPr>
                                      <w:color w:val="00000A"/>
                                      <w:sz w:val="24"/>
                                      <w:szCs w:val="24"/>
                                      <w:lang w:val="en-US"/>
                                    </w:rPr>
                                    <w:t xml:space="preserve">, </w:t>
                                  </w:r>
                                  <w:r>
                                    <w:rPr>
                                      <w:color w:val="00000A"/>
                                      <w:sz w:val="24"/>
                                      <w:szCs w:val="24"/>
                                      <w:lang w:val="el-GR"/>
                                    </w:rPr>
                                    <w:t>εσωτ. -10</w:t>
                                  </w:r>
                                  <w:r>
                                    <w:rPr>
                                      <w:color w:val="00000A"/>
                                      <w:sz w:val="24"/>
                                      <w:szCs w:val="24"/>
                                      <w:lang w:val="en-US"/>
                                    </w:rPr>
                                    <w:t>0</w:t>
                                  </w:r>
                                </w:p>
                                <w:p>
                                  <w:pPr>
                                    <w:pStyle w:val="Normal"/>
                                    <w:spacing w:lineRule="auto" w:line="240" w:before="0" w:after="0"/>
                                    <w:rPr>
                                      <w:color w:val="00000A"/>
                                    </w:rPr>
                                  </w:pPr>
                                  <w:r>
                                    <w:rPr>
                                      <w:color w:val="00000A"/>
                                      <w:sz w:val="24"/>
                                      <w:szCs w:val="24"/>
                                      <w:lang w:val="en-US"/>
                                    </w:rPr>
                                    <w:t>FAX</w:t>
                                  </w:r>
                                  <w:r>
                                    <w:rPr>
                                      <w:color w:val="00000A"/>
                                      <w:sz w:val="24"/>
                                      <w:szCs w:val="24"/>
                                      <w:lang w:val="el-GR"/>
                                    </w:rPr>
                                    <w:t xml:space="preserve">: 210 6218202                                                       </w:t>
                                  </w:r>
                                </w:p>
                                <w:p>
                                  <w:pPr>
                                    <w:pStyle w:val="Normal"/>
                                    <w:spacing w:lineRule="auto" w:line="240" w:before="0" w:after="0"/>
                                    <w:rPr>
                                      <w:color w:val="00000A"/>
                                      <w:lang w:val="el-GR"/>
                                    </w:rPr>
                                  </w:pPr>
                                  <w:r>
                                    <w:rPr>
                                      <w:color w:val="00000A"/>
                                      <w:lang w:val="el-GR"/>
                                    </w:rPr>
                                  </w:r>
                                </w:p>
                              </w:tc>
                            </w:tr>
                          </w:tbl>
                          <w:p>
                            <w:pPr>
                              <w:pStyle w:val="Style19"/>
                              <w:rPr/>
                            </w:pPr>
                            <w:r>
                              <w:rPr/>
                            </w:r>
                          </w:p>
                        </w:txbxContent>
                      </wps:txbx>
                      <wps:bodyPr lIns="0" rIns="0" tIns="0" bIns="0">
                        <a:spAutoFit/>
                      </wps:bodyPr>
                    </wps:wsp>
                  </a:graphicData>
                </a:graphic>
              </wp:anchor>
            </w:drawing>
          </mc:Choice>
          <mc:Fallback>
            <w:pict>
              <v:rect id="shape_0" ID="Πλαίσιο1" stroked="f" style="position:absolute;margin-left:-235.15pt;margin-top:2.8pt;width:226.55pt;height:179.25pt">
                <w10:wrap type="none"/>
                <v:fill o:detectmouseclick="t" on="false"/>
                <v:stroke color="#3465a4" joinstyle="round" endcap="flat"/>
                <v:textbox>
                  <w:txbxContent>
                    <w:tbl>
                      <w:tblPr>
                        <w:tblStyle w:val="a5"/>
                        <w:tblW w:w="4519" w:type="dxa"/>
                        <w:jc w:val="left"/>
                        <w:tblInd w:w="108" w:type="dxa"/>
                        <w:tblCellMar>
                          <w:top w:w="0" w:type="dxa"/>
                          <w:left w:w="178" w:type="dxa"/>
                          <w:bottom w:w="0" w:type="dxa"/>
                          <w:right w:w="108" w:type="dxa"/>
                        </w:tblCellMar>
                        <w:tblLook w:val="04a0"/>
                      </w:tblPr>
                      <w:tblGrid>
                        <w:gridCol w:w="4519"/>
                      </w:tblGrid>
                      <w:tr>
                        <w:trPr>
                          <w:trHeight w:val="2423" w:hRule="atLeast"/>
                        </w:trPr>
                        <w:tc>
                          <w:tcPr>
                            <w:tcW w:w="4519" w:type="dxa"/>
                            <w:tcBorders>
                              <w:top w:val="nil"/>
                              <w:left w:val="nil"/>
                              <w:bottom w:val="nil"/>
                              <w:right w:val="nil"/>
                              <w:insideH w:val="nil"/>
                              <w:insideV w:val="nil"/>
                            </w:tcBorders>
                            <w:shd w:fill="auto" w:val="clear"/>
                          </w:tcPr>
                          <w:p>
                            <w:pPr>
                              <w:pStyle w:val="Normal"/>
                              <w:spacing w:lineRule="auto" w:line="240" w:before="0" w:after="0"/>
                              <w:rPr>
                                <w:color w:val="00000A"/>
                              </w:rPr>
                            </w:pPr>
                            <w:r>
                              <w:rPr>
                                <w:color w:val="00000A"/>
                                <w:sz w:val="24"/>
                                <w:szCs w:val="24"/>
                                <w:lang w:val="el-GR"/>
                              </w:rPr>
                              <w:t xml:space="preserve">ΕΛΛΗΝΙΚΗ ΔΗΜΟΚΡΑΤΙΑ  </w:t>
                            </w:r>
                          </w:p>
                          <w:p>
                            <w:pPr>
                              <w:pStyle w:val="Normal"/>
                              <w:spacing w:lineRule="auto" w:line="240" w:before="0" w:after="0"/>
                              <w:rPr>
                                <w:color w:val="00000A"/>
                              </w:rPr>
                            </w:pPr>
                            <w:r>
                              <w:rPr>
                                <w:color w:val="00000A"/>
                                <w:sz w:val="24"/>
                                <w:szCs w:val="24"/>
                                <w:lang w:val="en-US"/>
                              </w:rPr>
                              <w:t>NOMO</w:t>
                            </w:r>
                            <w:r>
                              <w:rPr>
                                <w:color w:val="00000A"/>
                                <w:sz w:val="24"/>
                                <w:szCs w:val="24"/>
                                <w:lang w:val="el-GR"/>
                              </w:rPr>
                              <w:t>Σ ΑΤΤΙΚΗΣ</w:t>
                            </w:r>
                          </w:p>
                          <w:p>
                            <w:pPr>
                              <w:pStyle w:val="Normal"/>
                              <w:spacing w:lineRule="auto" w:line="240" w:before="0" w:after="0"/>
                              <w:rPr>
                                <w:color w:val="00000A"/>
                              </w:rPr>
                            </w:pPr>
                            <w:r>
                              <w:rPr>
                                <w:b/>
                                <w:color w:val="00000A"/>
                                <w:sz w:val="24"/>
                                <w:szCs w:val="24"/>
                                <w:lang w:val="el-GR"/>
                              </w:rPr>
                              <w:t>ΔΗΜΟΣ ΔΙΟΝΥΣΟΥ</w:t>
                            </w:r>
                          </w:p>
                          <w:p>
                            <w:pPr>
                              <w:pStyle w:val="Normal"/>
                              <w:spacing w:lineRule="auto" w:line="240" w:before="0" w:after="0"/>
                              <w:rPr>
                                <w:color w:val="00000A"/>
                              </w:rPr>
                            </w:pPr>
                            <w:r>
                              <w:rPr>
                                <w:b/>
                                <w:color w:val="00000A"/>
                                <w:sz w:val="24"/>
                                <w:szCs w:val="24"/>
                                <w:u w:val="single"/>
                                <w:lang w:val="el-GR"/>
                              </w:rPr>
                              <w:t>Δημοτική Κοινότητα Αγίου Στεφάνου</w:t>
                            </w:r>
                          </w:p>
                          <w:p>
                            <w:pPr>
                              <w:pStyle w:val="Normal"/>
                              <w:spacing w:lineRule="auto" w:line="240" w:before="0" w:after="0"/>
                              <w:rPr>
                                <w:b/>
                                <w:b/>
                                <w:color w:val="00000A"/>
                                <w:sz w:val="24"/>
                                <w:szCs w:val="24"/>
                                <w:u w:val="single"/>
                                <w:lang w:val="el-GR"/>
                              </w:rPr>
                            </w:pPr>
                            <w:r>
                              <w:rPr>
                                <w:b/>
                                <w:color w:val="00000A"/>
                                <w:sz w:val="24"/>
                                <w:szCs w:val="24"/>
                                <w:u w:val="single"/>
                                <w:lang w:val="el-GR"/>
                              </w:rPr>
                            </w:r>
                          </w:p>
                          <w:p>
                            <w:pPr>
                              <w:pStyle w:val="Normal"/>
                              <w:spacing w:lineRule="auto" w:line="240" w:before="0" w:after="0"/>
                              <w:rPr>
                                <w:color w:val="00000A"/>
                              </w:rPr>
                            </w:pPr>
                            <w:r>
                              <w:rPr>
                                <w:b/>
                                <w:color w:val="00000A"/>
                                <w:sz w:val="24"/>
                                <w:szCs w:val="24"/>
                                <w:lang w:val="el-GR"/>
                              </w:rPr>
                              <w:t>Γραφείο Διοικ/κής  Υποστ/ξης Δημ. Κοιν. Αγίου  Στεφάνου</w:t>
                            </w:r>
                          </w:p>
                          <w:p>
                            <w:pPr>
                              <w:pStyle w:val="Normal"/>
                              <w:spacing w:lineRule="auto" w:line="240" w:before="0" w:after="0"/>
                              <w:rPr>
                                <w:color w:val="00000A"/>
                              </w:rPr>
                            </w:pPr>
                            <w:r>
                              <w:rPr>
                                <w:color w:val="00000A"/>
                                <w:sz w:val="24"/>
                                <w:szCs w:val="24"/>
                                <w:lang w:val="el-GR"/>
                              </w:rPr>
                              <w:t>Πληροφορίες: Γεροντογιάννη Ιωάννα</w:t>
                            </w:r>
                          </w:p>
                          <w:p>
                            <w:pPr>
                              <w:pStyle w:val="Normal"/>
                              <w:spacing w:lineRule="auto" w:line="240" w:before="0" w:after="0"/>
                              <w:rPr>
                                <w:color w:val="00000A"/>
                              </w:rPr>
                            </w:pPr>
                            <w:r>
                              <w:rPr>
                                <w:color w:val="00000A"/>
                                <w:sz w:val="24"/>
                                <w:szCs w:val="24"/>
                                <w:lang w:val="el-GR"/>
                              </w:rPr>
                              <w:t>Ταχ.Δ/νση:  Ευαγ. Πεντζερίδη 3</w:t>
                            </w:r>
                          </w:p>
                          <w:p>
                            <w:pPr>
                              <w:pStyle w:val="Normal"/>
                              <w:spacing w:lineRule="auto" w:line="240" w:before="0" w:after="0"/>
                              <w:rPr>
                                <w:color w:val="00000A"/>
                              </w:rPr>
                            </w:pPr>
                            <w:r>
                              <w:rPr>
                                <w:color w:val="00000A"/>
                                <w:sz w:val="24"/>
                                <w:szCs w:val="24"/>
                                <w:lang w:val="el-GR"/>
                              </w:rPr>
                              <w:t>Τηλ.: 210-8004830</w:t>
                            </w:r>
                            <w:r>
                              <w:rPr>
                                <w:color w:val="00000A"/>
                                <w:sz w:val="24"/>
                                <w:szCs w:val="24"/>
                                <w:lang w:val="en-US"/>
                              </w:rPr>
                              <w:t xml:space="preserve">, </w:t>
                            </w:r>
                            <w:r>
                              <w:rPr>
                                <w:color w:val="00000A"/>
                                <w:sz w:val="24"/>
                                <w:szCs w:val="24"/>
                                <w:lang w:val="el-GR"/>
                              </w:rPr>
                              <w:t>εσωτ. -10</w:t>
                            </w:r>
                            <w:r>
                              <w:rPr>
                                <w:color w:val="00000A"/>
                                <w:sz w:val="24"/>
                                <w:szCs w:val="24"/>
                                <w:lang w:val="en-US"/>
                              </w:rPr>
                              <w:t>0</w:t>
                            </w:r>
                          </w:p>
                          <w:p>
                            <w:pPr>
                              <w:pStyle w:val="Normal"/>
                              <w:spacing w:lineRule="auto" w:line="240" w:before="0" w:after="0"/>
                              <w:rPr>
                                <w:color w:val="00000A"/>
                              </w:rPr>
                            </w:pPr>
                            <w:r>
                              <w:rPr>
                                <w:color w:val="00000A"/>
                                <w:sz w:val="24"/>
                                <w:szCs w:val="24"/>
                                <w:lang w:val="en-US"/>
                              </w:rPr>
                              <w:t>FAX</w:t>
                            </w:r>
                            <w:r>
                              <w:rPr>
                                <w:color w:val="00000A"/>
                                <w:sz w:val="24"/>
                                <w:szCs w:val="24"/>
                                <w:lang w:val="el-GR"/>
                              </w:rPr>
                              <w:t xml:space="preserve">: 210 6218202                                                       </w:t>
                            </w:r>
                          </w:p>
                          <w:p>
                            <w:pPr>
                              <w:pStyle w:val="Normal"/>
                              <w:spacing w:lineRule="auto" w:line="240" w:before="0" w:after="0"/>
                              <w:rPr>
                                <w:color w:val="00000A"/>
                                <w:lang w:val="el-GR"/>
                              </w:rPr>
                            </w:pPr>
                            <w:r>
                              <w:rPr>
                                <w:color w:val="00000A"/>
                                <w:lang w:val="el-GR"/>
                              </w:rPr>
                            </w:r>
                          </w:p>
                        </w:tc>
                      </w:tr>
                    </w:tbl>
                    <w:p>
                      <w:pPr>
                        <w:pStyle w:val="Style19"/>
                        <w:rPr/>
                      </w:pPr>
                      <w:r>
                        <w:rPr/>
                      </w:r>
                    </w:p>
                  </w:txbxContent>
                </v:textbox>
              </v:rect>
            </w:pict>
          </mc:Fallback>
        </mc:AlternateContent>
      </w:r>
    </w:p>
    <w:p>
      <w:pPr>
        <w:pStyle w:val="Normal"/>
        <w:rPr/>
      </w:pPr>
      <w:r>
        <mc:AlternateContent>
          <mc:Choice Requires="wps">
            <w:drawing>
              <wp:anchor behindDoc="0" distT="0" distB="0" distL="114300" distR="114300" simplePos="0" locked="0" layoutInCell="1" allowOverlap="1" relativeHeight="4">
                <wp:simplePos x="0" y="0"/>
                <wp:positionH relativeFrom="page">
                  <wp:posOffset>492760</wp:posOffset>
                </wp:positionH>
                <wp:positionV relativeFrom="paragraph">
                  <wp:posOffset>-142240</wp:posOffset>
                </wp:positionV>
                <wp:extent cx="2878455" cy="2286000"/>
                <wp:effectExtent l="0" t="0" r="0" b="0"/>
                <wp:wrapSquare wrapText="bothSides"/>
                <wp:docPr id="6" name="Πλαίσιο1"/>
                <a:graphic xmlns:a="http://schemas.openxmlformats.org/drawingml/2006/main">
                  <a:graphicData uri="http://schemas.microsoft.com/office/word/2010/wordprocessingShape">
                    <wps:wsp>
                      <wps:cNvSpPr/>
                      <wps:spPr>
                        <a:xfrm>
                          <a:off x="0" y="0"/>
                          <a:ext cx="2877840" cy="2285280"/>
                        </a:xfrm>
                        <a:prstGeom prst="rect">
                          <a:avLst/>
                        </a:prstGeom>
                        <a:noFill/>
                        <a:ln>
                          <a:noFill/>
                        </a:ln>
                      </wps:spPr>
                      <wps:style>
                        <a:lnRef idx="0"/>
                        <a:fillRef idx="0"/>
                        <a:effectRef idx="0"/>
                        <a:fontRef idx="minor"/>
                      </wps:style>
                      <wps:bodyPr/>
                    </wps:wsp>
                  </a:graphicData>
                </a:graphic>
              </wp:anchor>
            </w:drawing>
          </mc:Choice>
          <mc:Fallback>
            <w:pict>
              <v:rect id="shape_0" ID="Πλαίσιο1" stroked="f" style="position:absolute;margin-left:38.8pt;margin-top:-11.2pt;width:226.55pt;height:179.9pt;mso-position-horizontal-relative:page">
                <w10:wrap type="none"/>
                <v:fill o:detectmouseclick="t" on="false"/>
                <v:stroke color="#3465a4" joinstyle="round" endcap="flat"/>
              </v:rect>
            </w:pict>
          </mc:Fallback>
        </mc:AlternateContent>
      </w:r>
      <w:r>
        <w:rPr>
          <w:rFonts w:cs="Arial" w:ascii="Arial" w:hAnsi="Arial"/>
          <w:sz w:val="20"/>
          <w:lang w:val="el-GR"/>
        </w:rPr>
        <w:t xml:space="preserve">                            </w:t>
      </w:r>
      <w:r>
        <w:rPr>
          <w:lang w:val="el-GR"/>
        </w:rPr>
        <w:t xml:space="preserve">                        </w:t>
      </w:r>
    </w:p>
    <w:p>
      <w:pPr>
        <w:pStyle w:val="Normal"/>
        <w:rPr>
          <w:b/>
          <w:b/>
          <w:lang w:val="el-GR"/>
        </w:rPr>
      </w:pPr>
      <w:r>
        <w:rPr>
          <w:b/>
          <w:lang w:val="el-GR"/>
        </w:rPr>
      </w:r>
    </w:p>
    <w:p>
      <w:pPr>
        <w:pStyle w:val="Normal"/>
        <w:tabs>
          <w:tab w:val="left" w:pos="4935" w:leader="none"/>
        </w:tabs>
        <w:rPr/>
      </w:pPr>
      <w:r>
        <w:rPr>
          <w:b/>
          <w:lang w:val="el-GR"/>
        </w:rPr>
        <w:t xml:space="preserve">                              </w:t>
      </w:r>
      <w:r>
        <w:rPr>
          <w:b/>
          <w:lang w:val="el-GR"/>
        </w:rPr>
        <w:t xml:space="preserve">Προς </w:t>
      </w:r>
    </w:p>
    <w:p>
      <w:pPr>
        <w:pStyle w:val="Normal"/>
        <w:tabs>
          <w:tab w:val="left" w:pos="4935" w:leader="none"/>
        </w:tabs>
        <w:jc w:val="both"/>
        <w:rPr/>
      </w:pPr>
      <w:r>
        <w:rPr>
          <w:lang w:val="el-GR"/>
        </w:rPr>
        <w:t xml:space="preserve">                           </w:t>
      </w:r>
      <w:r>
        <w:rPr>
          <w:b/>
          <w:bCs/>
          <w:lang w:val="en-US"/>
        </w:rPr>
        <w:t>T</w:t>
      </w:r>
      <w:r>
        <w:rPr>
          <w:b/>
          <w:bCs/>
          <w:lang w:val="el-GR"/>
        </w:rPr>
        <w:t xml:space="preserve">ους  κ.κ.  Τοπ. Συμβούλους                                                                                                                                                    </w:t>
      </w:r>
      <w:r>
        <w:rPr>
          <w:b/>
          <w:lang w:val="el-GR"/>
        </w:rPr>
        <w:t xml:space="preserve"> </w:t>
      </w:r>
    </w:p>
    <w:p>
      <w:pPr>
        <w:pStyle w:val="Normal"/>
        <w:tabs>
          <w:tab w:val="left" w:pos="5835" w:leader="none"/>
        </w:tabs>
        <w:rPr/>
      </w:pPr>
      <w:r>
        <w:rPr>
          <w:b/>
          <w:lang w:val="el-GR"/>
        </w:rPr>
        <w:t xml:space="preserve">                          </w:t>
      </w:r>
      <w:r>
        <w:rPr>
          <w:b/>
          <w:bCs/>
          <w:lang w:val="el-GR"/>
        </w:rPr>
        <w:t xml:space="preserve"> </w:t>
      </w:r>
      <w:r>
        <w:rPr>
          <w:b/>
          <w:bCs/>
          <w:lang w:val="el-GR"/>
        </w:rPr>
        <w:t xml:space="preserve">της Κοινότητας   Αγίου    </w:t>
      </w:r>
      <w:r>
        <w:rPr>
          <w:lang w:val="el-GR"/>
        </w:rPr>
        <w:t xml:space="preserve">        </w:t>
      </w:r>
    </w:p>
    <w:p>
      <w:pPr>
        <w:pStyle w:val="Normal"/>
        <w:tabs>
          <w:tab w:val="left" w:pos="5835" w:leader="none"/>
        </w:tabs>
        <w:rPr/>
      </w:pPr>
      <w:r>
        <w:rPr>
          <w:lang w:val="el-GR"/>
        </w:rPr>
        <w:t xml:space="preserve">                          </w:t>
      </w:r>
      <w:r>
        <w:rPr>
          <w:b/>
          <w:bCs/>
          <w:lang w:val="el-GR"/>
        </w:rPr>
        <w:t xml:space="preserve"> </w:t>
      </w:r>
      <w:r>
        <w:rPr>
          <w:b/>
          <w:bCs/>
          <w:lang w:val="el-GR"/>
        </w:rPr>
        <w:t xml:space="preserve">Στεφάνου ,Δήμου Διονύσου </w:t>
      </w:r>
      <w:r>
        <w:rPr>
          <w:lang w:val="el-GR"/>
        </w:rPr>
        <w:t xml:space="preserve">         </w:t>
      </w:r>
    </w:p>
    <w:p>
      <w:pPr>
        <w:pStyle w:val="Normal"/>
        <w:tabs>
          <w:tab w:val="left" w:pos="5835" w:leader="none"/>
        </w:tabs>
        <w:rPr/>
      </w:pPr>
      <w:r>
        <w:rPr>
          <w:b/>
          <w:lang w:val="el-GR"/>
        </w:rPr>
        <w:t xml:space="preserve">                           </w:t>
      </w:r>
      <w:r>
        <w:rPr>
          <w:b/>
          <w:lang w:val="el-GR"/>
        </w:rPr>
        <w:t>Κοινοποίηση :</w:t>
      </w:r>
    </w:p>
    <w:p>
      <w:pPr>
        <w:pStyle w:val="Normal"/>
        <w:tabs>
          <w:tab w:val="left" w:pos="5835" w:leader="none"/>
        </w:tabs>
        <w:rPr/>
      </w:pPr>
      <w:r>
        <w:rPr>
          <w:b/>
          <w:lang w:val="el-GR"/>
        </w:rPr>
        <w:t xml:space="preserve">                           </w:t>
      </w:r>
      <w:r>
        <w:rPr>
          <w:b/>
          <w:lang w:val="el-GR"/>
        </w:rPr>
        <w:t xml:space="preserve">1.Τον  Δήμαρχο Διονύσου </w:t>
      </w:r>
    </w:p>
    <w:p>
      <w:pPr>
        <w:pStyle w:val="Normal"/>
        <w:tabs>
          <w:tab w:val="left" w:pos="5835" w:leader="none"/>
        </w:tabs>
        <w:rPr/>
      </w:pPr>
      <w:r>
        <w:rPr>
          <w:b/>
          <w:lang w:val="el-GR"/>
        </w:rPr>
        <w:t xml:space="preserve">                              </w:t>
      </w:r>
      <w:r>
        <w:rPr>
          <w:b/>
          <w:lang w:val="el-GR"/>
        </w:rPr>
        <w:t xml:space="preserve">κ. Καλαφατέλη Ιωάννης                                                                </w:t>
      </w:r>
    </w:p>
    <w:p>
      <w:pPr>
        <w:pStyle w:val="ListParagraph"/>
        <w:tabs>
          <w:tab w:val="left" w:pos="4935" w:leader="none"/>
        </w:tabs>
        <w:ind w:left="720" w:hanging="0"/>
        <w:jc w:val="both"/>
        <w:rPr/>
      </w:pPr>
      <w:r>
        <w:rPr>
          <w:lang w:val="el-GR"/>
        </w:rPr>
        <w:t xml:space="preserve">               </w:t>
      </w:r>
      <w:r>
        <w:rPr>
          <w:lang w:val="en-US"/>
        </w:rPr>
        <w:t>2</w:t>
      </w:r>
      <w:r>
        <w:rPr>
          <w:b/>
          <w:lang w:val="el-GR"/>
        </w:rPr>
        <w:t>.Τον Ειδικό Επιστημονικό</w:t>
      </w:r>
    </w:p>
    <w:p>
      <w:pPr>
        <w:pStyle w:val="Normal"/>
        <w:tabs>
          <w:tab w:val="left" w:pos="4935" w:leader="none"/>
        </w:tabs>
        <w:jc w:val="both"/>
        <w:rPr/>
      </w:pPr>
      <w:r>
        <w:rPr>
          <w:b/>
          <w:lang w:val="el-GR"/>
        </w:rPr>
        <w:t xml:space="preserve">                               </w:t>
      </w:r>
      <w:r>
        <w:rPr>
          <w:b/>
          <w:lang w:val="el-GR"/>
        </w:rPr>
        <w:t>Σύμβουλο κ. Βορριά</w:t>
      </w:r>
    </w:p>
    <w:p>
      <w:pPr>
        <w:pStyle w:val="Normal"/>
        <w:tabs>
          <w:tab w:val="left" w:pos="4935" w:leader="none"/>
        </w:tabs>
        <w:jc w:val="both"/>
        <w:rPr/>
      </w:pPr>
      <w:r>
        <w:rPr>
          <w:b/>
          <w:lang w:val="el-GR"/>
        </w:rPr>
        <w:t xml:space="preserve">                                                                                                                                               </w:t>
      </w:r>
    </w:p>
    <w:p>
      <w:pPr>
        <w:pStyle w:val="Normal"/>
        <w:tabs>
          <w:tab w:val="left" w:pos="4935" w:leader="none"/>
        </w:tabs>
        <w:jc w:val="both"/>
        <w:rPr/>
      </w:pPr>
      <w:r>
        <w:rPr>
          <w:b/>
          <w:lang w:val="el-GR"/>
        </w:rPr>
        <w:t xml:space="preserve">                          </w:t>
      </w:r>
      <w:r>
        <w:rPr>
          <w:b/>
          <w:lang w:val="el-GR"/>
        </w:rPr>
        <w:t xml:space="preserve">3. Τον Ειδικό  Σύμβουλο </w:t>
      </w:r>
    </w:p>
    <w:p>
      <w:pPr>
        <w:pStyle w:val="Normal"/>
        <w:tabs>
          <w:tab w:val="left" w:pos="4935" w:leader="none"/>
        </w:tabs>
        <w:jc w:val="both"/>
        <w:rPr/>
      </w:pPr>
      <w:r>
        <w:rPr>
          <w:b/>
          <w:lang w:val="el-GR"/>
        </w:rPr>
        <w:t xml:space="preserve">                                                                                            </w:t>
      </w:r>
      <w:r>
        <w:rPr>
          <w:b/>
          <w:lang w:val="el-GR"/>
        </w:rPr>
        <w:t>κ. Σπηλιώτη  Σπυρίδωνα</w:t>
      </w:r>
    </w:p>
    <w:p>
      <w:pPr>
        <w:pStyle w:val="Normal"/>
        <w:tabs>
          <w:tab w:val="left" w:pos="4935" w:leader="none"/>
        </w:tabs>
        <w:jc w:val="both"/>
        <w:rPr>
          <w:b/>
          <w:b/>
          <w:lang w:val="el-GR"/>
        </w:rPr>
      </w:pPr>
      <w:r>
        <w:rPr>
          <w:b/>
          <w:lang w:val="el-GR"/>
        </w:rPr>
      </w:r>
    </w:p>
    <w:p>
      <w:pPr>
        <w:pStyle w:val="Normal"/>
        <w:tabs>
          <w:tab w:val="left" w:pos="4935" w:leader="none"/>
        </w:tabs>
        <w:jc w:val="both"/>
        <w:rPr/>
      </w:pPr>
      <w:r>
        <w:rPr>
          <w:b/>
          <w:lang w:val="el-GR"/>
        </w:rPr>
        <w:t xml:space="preserve">                                                                                                                                                                                                                                                                      </w:t>
      </w:r>
    </w:p>
    <w:p>
      <w:pPr>
        <w:pStyle w:val="Normal"/>
        <w:tabs>
          <w:tab w:val="left" w:pos="5820" w:leader="none"/>
        </w:tabs>
        <w:jc w:val="both"/>
        <w:rPr>
          <w:b/>
          <w:b/>
          <w:bCs/>
          <w:lang w:val="el-GR"/>
        </w:rPr>
      </w:pPr>
      <w:r>
        <w:rPr>
          <w:b/>
          <w:bCs/>
          <w:lang w:val="el-GR"/>
        </w:rPr>
      </w:r>
    </w:p>
    <w:p>
      <w:pPr>
        <w:pStyle w:val="Normal"/>
        <w:tabs>
          <w:tab w:val="left" w:pos="5820" w:leader="none"/>
        </w:tabs>
        <w:jc w:val="both"/>
        <w:rPr/>
      </w:pPr>
      <w:r>
        <w:rPr>
          <w:b/>
          <w:bCs/>
          <w:lang w:val="el-GR"/>
        </w:rPr>
        <w:t xml:space="preserve">ΘΕΜΑ: </w:t>
      </w:r>
      <w:r>
        <w:rPr>
          <w:b/>
          <w:bCs/>
          <w:lang w:val="el-GR"/>
        </w:rPr>
        <w:t xml:space="preserve">ΟΡΘΗ  ΕΠΑΝΑΛΗΨΗ  </w:t>
      </w:r>
      <w:r>
        <w:rPr>
          <w:b/>
          <w:bCs/>
          <w:lang w:val="el-GR"/>
        </w:rPr>
        <w:t xml:space="preserve">Πρόσκληση  </w:t>
      </w:r>
      <w:r>
        <w:rPr>
          <w:b/>
          <w:bCs/>
          <w:lang w:val="en-US"/>
        </w:rPr>
        <w:t>4</w:t>
      </w:r>
      <w:r>
        <w:rPr>
          <w:b/>
          <w:bCs/>
          <w:vertAlign w:val="superscript"/>
          <w:lang w:val="el-GR"/>
        </w:rPr>
        <w:t>ης</w:t>
      </w:r>
      <w:r>
        <w:rPr>
          <w:b/>
          <w:bCs/>
          <w:lang w:val="el-GR"/>
        </w:rPr>
        <w:t xml:space="preserve">   Τ. Συνεδρίασης                            </w:t>
      </w:r>
    </w:p>
    <w:p>
      <w:pPr>
        <w:pStyle w:val="Normal"/>
        <w:tabs>
          <w:tab w:val="left" w:pos="5820" w:leader="none"/>
        </w:tabs>
        <w:jc w:val="both"/>
        <w:rPr/>
      </w:pPr>
      <w:r>
        <w:rPr>
          <w:b/>
          <w:bCs/>
          <w:lang w:val="el-GR"/>
        </w:rPr>
        <w:t xml:space="preserve">           </w:t>
      </w:r>
      <w:r>
        <w:rPr>
          <w:b/>
          <w:bCs/>
          <w:lang w:val="el-GR"/>
        </w:rPr>
        <w:t xml:space="preserve">του Συμβουλίου  της  Κοινότητας Αγ. Στεφάνου  Δήμου  Διονύσου    </w:t>
      </w:r>
      <w:r>
        <w:rPr>
          <w:lang w:val="el-GR"/>
        </w:rPr>
        <w:t xml:space="preserve">                                                                    </w:t>
      </w:r>
    </w:p>
    <w:p>
      <w:pPr>
        <w:pStyle w:val="Normal"/>
        <w:tabs>
          <w:tab w:val="left" w:pos="5820" w:leader="none"/>
        </w:tabs>
        <w:rPr/>
      </w:pPr>
      <w:r>
        <w:rPr>
          <w:b/>
          <w:bCs/>
          <w:lang w:val="el-GR"/>
        </w:rPr>
        <w:t xml:space="preserve">    </w:t>
      </w:r>
    </w:p>
    <w:p>
      <w:pPr>
        <w:pStyle w:val="Normal"/>
        <w:tabs>
          <w:tab w:val="left" w:pos="5820" w:leader="none"/>
        </w:tabs>
        <w:rPr>
          <w:b/>
          <w:b/>
          <w:bCs/>
          <w:lang w:val="el-GR"/>
        </w:rPr>
      </w:pPr>
      <w:r>
        <w:rPr>
          <w:b/>
          <w:bCs/>
          <w:lang w:val="el-GR"/>
        </w:rPr>
        <w:t xml:space="preserve">  </w:t>
      </w:r>
    </w:p>
    <w:p>
      <w:pPr>
        <w:pStyle w:val="Normal"/>
        <w:tabs>
          <w:tab w:val="left" w:pos="5820" w:leader="none"/>
        </w:tabs>
        <w:rPr/>
      </w:pPr>
      <w:r>
        <w:rPr>
          <w:b/>
          <w:bCs/>
          <w:lang w:val="el-GR"/>
        </w:rPr>
        <w:t xml:space="preserve">          </w:t>
      </w:r>
      <w:r>
        <w:rPr>
          <w:b/>
          <w:bCs/>
          <w:lang w:val="el-GR"/>
        </w:rPr>
        <w:t xml:space="preserve">Σας καλούμε στην  </w:t>
      </w:r>
      <w:r>
        <w:rPr>
          <w:b/>
          <w:bCs/>
          <w:lang w:val="en-US"/>
        </w:rPr>
        <w:t>4</w:t>
      </w:r>
      <w:r>
        <w:rPr>
          <w:b/>
          <w:bCs/>
          <w:lang w:val="el-GR"/>
        </w:rPr>
        <w:t xml:space="preserve">η </w:t>
      </w:r>
      <w:r>
        <w:rPr>
          <w:b/>
          <w:bCs/>
          <w:lang w:val="en-US"/>
        </w:rPr>
        <w:t>T</w:t>
      </w:r>
      <w:r>
        <w:rPr>
          <w:b/>
          <w:bCs/>
          <w:lang w:val="el-GR"/>
        </w:rPr>
        <w:t>ακτική Συνεδρίαση του Συμβουλίου  της  Κοινότητας Αγίου Στεφάνου, Δήμου  Διονύσου που  θα γίνει στα Γραφεία της Κοινότητας επί της οδού  Ε. Πεντζερίδη  αρ. 3  την   ΔΕΥΤΕΡΑ    21/10/2019    και   ώρα  20:30 μ.μ. ,  με  τα  παρακάτω    θέματα  της Ημερήσιας  Διάταξης:</w:t>
      </w:r>
    </w:p>
    <w:p>
      <w:pPr>
        <w:pStyle w:val="Normal"/>
        <w:tabs>
          <w:tab w:val="left" w:pos="5820" w:leader="none"/>
        </w:tabs>
        <w:rPr>
          <w:b/>
          <w:b/>
          <w:bCs/>
          <w:lang w:val="el-GR"/>
        </w:rPr>
      </w:pPr>
      <w:r>
        <w:rPr>
          <w:b/>
          <w:bCs/>
          <w:lang w:val="el-GR"/>
        </w:rPr>
      </w:r>
    </w:p>
    <w:p>
      <w:pPr>
        <w:pStyle w:val="Normal"/>
        <w:numPr>
          <w:ilvl w:val="0"/>
          <w:numId w:val="1"/>
        </w:numPr>
        <w:tabs>
          <w:tab w:val="left" w:pos="8565" w:leader="none"/>
        </w:tabs>
        <w:jc w:val="both"/>
        <w:rPr/>
      </w:pPr>
      <w:r>
        <w:rPr>
          <w:b/>
          <w:lang w:val="el-GR"/>
        </w:rPr>
        <w:t xml:space="preserve">« Συζήτηση  και λήψη σχετικής Απόφασης του Συμβουλίου της Κοιν.                                                                                                                                                                                                                                                          </w:t>
      </w:r>
    </w:p>
    <w:p>
      <w:pPr>
        <w:pStyle w:val="Normal"/>
        <w:numPr>
          <w:ilvl w:val="0"/>
          <w:numId w:val="0"/>
        </w:numPr>
        <w:tabs>
          <w:tab w:val="left" w:pos="4935" w:leader="none"/>
        </w:tabs>
        <w:ind w:left="720" w:hanging="0"/>
        <w:jc w:val="both"/>
        <w:rPr/>
      </w:pPr>
      <w:r>
        <w:rPr>
          <w:b/>
          <w:lang w:val="el-GR"/>
        </w:rPr>
        <w:t>Αγ. Στεφάνου   για την  α) Διατήρηση της  υφιστάμενης ρυμοτομίας στις περιοχές  της μελέτης :“Ολοκλήρωση δικτύου αποχέτευσης ακαθάρτων στον Αγ. Στέφανο &amp; δίκτυα αποχέτευσης ακαθάρτων στους οικισμούς Ραπεντώσα  και Πευκόφυτο του Δήμου Διονύσου” και</w:t>
      </w:r>
    </w:p>
    <w:p>
      <w:pPr>
        <w:pStyle w:val="Normal"/>
        <w:numPr>
          <w:ilvl w:val="0"/>
          <w:numId w:val="0"/>
        </w:numPr>
        <w:tabs>
          <w:tab w:val="left" w:pos="4935" w:leader="none"/>
        </w:tabs>
        <w:ind w:left="720" w:hanging="0"/>
        <w:jc w:val="both"/>
        <w:rPr/>
      </w:pPr>
      <w:r>
        <w:rPr>
          <w:b/>
          <w:lang w:val="el-GR"/>
        </w:rPr>
        <w:t xml:space="preserve">β)΄Εγκριση προτεινόμενων θέσεων των φρεατίων κατάθλιψης Κ2, Κ6, Κ8 ,Κ13, Κ14, Κ19 και Κ30 καθώς και των αντλιοστασίων Α/Σ Π1, Α/Σ 3, Α/Σ Π1  και Α/Σ  Π2 της μελέτης:“ Ολοκλήρωση δικτύου αποχέτευσης ακαθάρτων στον Αγ. Στέφανο &amp; δίκτυα αποχέτευσης ακαθάρτων στους οικισμούς Ραπεντώσα  και Πευκόφυτο του Δήμου Διονύσου”   </w:t>
      </w:r>
    </w:p>
    <w:p>
      <w:pPr>
        <w:pStyle w:val="Normal"/>
        <w:numPr>
          <w:ilvl w:val="0"/>
          <w:numId w:val="0"/>
        </w:numPr>
        <w:tabs>
          <w:tab w:val="left" w:pos="4935" w:leader="none"/>
        </w:tabs>
        <w:ind w:left="720" w:hanging="0"/>
        <w:jc w:val="both"/>
        <w:rPr>
          <w:b/>
          <w:b/>
          <w:lang w:val="el-GR"/>
        </w:rPr>
      </w:pPr>
      <w:r>
        <w:rPr>
          <w:b/>
          <w:lang w:val="el-GR"/>
        </w:rPr>
      </w:r>
    </w:p>
    <w:p>
      <w:pPr>
        <w:pStyle w:val="Normal"/>
        <w:numPr>
          <w:ilvl w:val="0"/>
          <w:numId w:val="1"/>
        </w:numPr>
        <w:tabs>
          <w:tab w:val="left" w:pos="4935" w:leader="none"/>
        </w:tabs>
        <w:jc w:val="both"/>
        <w:rPr/>
      </w:pPr>
      <w:r>
        <w:rPr>
          <w:b/>
          <w:lang w:val="el-GR"/>
        </w:rPr>
        <w:t>Συζήτηση  και λήψη σχετικής απόφασης για την  αποδοχή της πρότασης εγχώρησης  αρμοδιοτήτων  από τον Δήμο στην Κοινότητα Αγ. Στεφάνου με τις προϋποθέσεις που περιγράφονται  στο ακόλουθο συννημένο.</w:t>
      </w:r>
    </w:p>
    <w:p>
      <w:pPr>
        <w:pStyle w:val="ListParagraph"/>
        <w:tabs>
          <w:tab w:val="left" w:pos="4935" w:leader="none"/>
        </w:tabs>
        <w:ind w:left="786" w:hanging="0"/>
        <w:jc w:val="both"/>
        <w:rPr/>
      </w:pPr>
      <w:r>
        <w:rPr>
          <w:b/>
          <w:bCs/>
          <w:lang w:val="el-GR"/>
        </w:rPr>
        <w:t xml:space="preserve">                                                      </w:t>
      </w:r>
      <w:bookmarkStart w:id="0" w:name="__DdeLink__98_722650736"/>
      <w:r>
        <w:rPr>
          <w:b/>
          <w:bCs/>
          <w:lang w:val="el-GR"/>
        </w:rPr>
        <w:t xml:space="preserve">      </w:t>
      </w:r>
      <w:r>
        <w:rPr>
          <w:b/>
          <w:lang w:val="el-GR"/>
        </w:rPr>
        <w:t xml:space="preserve">Ο ΠΡΟΕΔΡΟΣ  ΣΥΜΒΟΥΛΙΟΥ                                                                                           </w:t>
      </w:r>
    </w:p>
    <w:p>
      <w:pPr>
        <w:pStyle w:val="ListParagraph"/>
        <w:tabs>
          <w:tab w:val="left" w:pos="4935" w:leader="none"/>
        </w:tabs>
        <w:ind w:left="786" w:hanging="0"/>
        <w:jc w:val="center"/>
        <w:rPr/>
      </w:pPr>
      <w:r>
        <w:rPr>
          <w:b/>
          <w:lang w:val="el-GR"/>
        </w:rPr>
        <w:t xml:space="preserve">                                                   </w:t>
      </w:r>
      <w:r>
        <w:rPr>
          <w:b/>
          <w:lang w:val="el-GR"/>
        </w:rPr>
        <w:t>ΚΟΙΝΟΤΗΤΑΣ  ΑΓ.  ΣΤΕΦΑΝΟΥ</w:t>
      </w:r>
    </w:p>
    <w:p>
      <w:pPr>
        <w:pStyle w:val="Normal"/>
        <w:tabs>
          <w:tab w:val="left" w:pos="6210" w:leader="none"/>
        </w:tabs>
        <w:ind w:right="-694" w:hanging="0"/>
        <w:jc w:val="center"/>
        <w:rPr/>
      </w:pPr>
      <w:r>
        <w:rPr>
          <w:b/>
          <w:lang w:val="el-GR"/>
        </w:rPr>
        <w:t xml:space="preserve">                                                    </w:t>
      </w:r>
      <w:bookmarkEnd w:id="0"/>
      <w:r>
        <w:rPr>
          <w:b/>
          <w:lang w:val="el-GR"/>
        </w:rPr>
        <w:t>ΜΠΑΜΠΑΝΙΚΑΣ  ΔΗΜΗΤΡΙΟΣ</w:t>
      </w:r>
    </w:p>
    <w:p>
      <w:pPr>
        <w:pStyle w:val="Normal"/>
        <w:tabs>
          <w:tab w:val="left" w:pos="6210" w:leader="none"/>
        </w:tabs>
        <w:ind w:right="-694" w:hanging="0"/>
        <w:jc w:val="both"/>
        <w:rPr/>
      </w:pPr>
      <w:r>
        <w:rPr>
          <w:b/>
          <w:lang w:val="el-GR"/>
        </w:rPr>
        <w:t xml:space="preserve">ΣΗΜΕΙΩΣΗ: Μετά από  σύμφωνη γνώμη των μελών του Συμβουλίου της Κοινότητας Αγ. Στεφάνου έγινε </w:t>
      </w:r>
      <w:r>
        <w:rPr>
          <w:b/>
          <w:u w:val="single"/>
          <w:lang w:val="el-GR"/>
        </w:rPr>
        <w:t>ορθή επανάληψη</w:t>
      </w:r>
      <w:r>
        <w:rPr>
          <w:b/>
          <w:lang w:val="el-GR"/>
        </w:rPr>
        <w:t xml:space="preserve">  στο 2ο θέμα της  Η.Δ.  και συμπληρώθηκε  ως εξής παρακάτω :</w:t>
      </w:r>
    </w:p>
    <w:p>
      <w:pPr>
        <w:pStyle w:val="Normal"/>
        <w:tabs>
          <w:tab w:val="left" w:pos="6210" w:leader="none"/>
        </w:tabs>
        <w:ind w:right="-694" w:hanging="0"/>
        <w:jc w:val="both"/>
        <w:rPr>
          <w:b/>
          <w:b/>
          <w:lang w:val="el-GR"/>
        </w:rPr>
      </w:pPr>
      <w:r>
        <w:rPr/>
      </w:r>
    </w:p>
    <w:p>
      <w:pPr>
        <w:pStyle w:val="Normal"/>
        <w:numPr>
          <w:ilvl w:val="0"/>
          <w:numId w:val="0"/>
        </w:numPr>
        <w:tabs>
          <w:tab w:val="left" w:pos="4935" w:leader="none"/>
        </w:tabs>
        <w:ind w:left="720" w:right="-694" w:hanging="0"/>
        <w:jc w:val="both"/>
        <w:rPr/>
      </w:pPr>
      <w:r>
        <w:rPr>
          <w:b/>
          <w:lang w:val="el-GR"/>
        </w:rPr>
        <w:t>2. “Συζήτηση  και λήψη σχετικής απόφασης για την  αποδοχή της πρότασης της επιστημονικής ομάδας  για την εγχώρηση  αρμοδιοτήτων  από τον Δήμο στην Κοινότητα Αγ. Στεφάνου με τις προϋποθέσεις που περιγράφονται  στο ακόλουθο συννημένο.”</w:t>
      </w:r>
    </w:p>
    <w:p>
      <w:pPr>
        <w:pStyle w:val="Normal"/>
        <w:tabs>
          <w:tab w:val="left" w:pos="4935" w:leader="none"/>
        </w:tabs>
        <w:ind w:right="-694" w:hanging="0"/>
        <w:jc w:val="both"/>
        <w:rPr>
          <w:b/>
          <w:b/>
          <w:lang w:val="el-GR"/>
        </w:rPr>
      </w:pPr>
      <w:r>
        <w:rPr/>
      </w:r>
    </w:p>
    <w:p>
      <w:pPr>
        <w:pStyle w:val="Normal"/>
        <w:tabs>
          <w:tab w:val="left" w:pos="4935" w:leader="none"/>
        </w:tabs>
        <w:ind w:right="-694" w:hanging="0"/>
        <w:jc w:val="both"/>
        <w:rPr/>
      </w:pPr>
      <w:r>
        <w:rPr>
          <w:b/>
          <w:lang w:val="el-GR"/>
        </w:rPr>
        <w:t xml:space="preserve">                                                                         </w:t>
      </w:r>
      <w:r>
        <w:rPr>
          <w:b/>
          <w:lang w:val="el-GR"/>
        </w:rPr>
        <w:t xml:space="preserve">Ο ΠΡΟΕΔΡΟΣ  ΣΥΜΒΟΥΛΙΟΥ                                                                                           </w:t>
      </w:r>
    </w:p>
    <w:p>
      <w:pPr>
        <w:pStyle w:val="ListParagraph"/>
        <w:tabs>
          <w:tab w:val="left" w:pos="4935" w:leader="none"/>
        </w:tabs>
        <w:ind w:left="786" w:hanging="0"/>
        <w:jc w:val="center"/>
        <w:rPr/>
      </w:pPr>
      <w:r>
        <w:rPr>
          <w:b/>
          <w:lang w:val="el-GR"/>
        </w:rPr>
        <w:t xml:space="preserve">                                                   </w:t>
      </w:r>
      <w:r>
        <w:rPr>
          <w:b/>
          <w:lang w:val="el-GR"/>
        </w:rPr>
        <w:t>ΚΟΙΝΟΤΗΤΑΣ  ΑΓ.  ΣΤΕΦΑΝΟΥ</w:t>
      </w:r>
    </w:p>
    <w:p>
      <w:pPr>
        <w:pStyle w:val="Normal"/>
        <w:tabs>
          <w:tab w:val="left" w:pos="4935" w:leader="none"/>
        </w:tabs>
        <w:ind w:right="-694" w:hanging="0"/>
        <w:jc w:val="both"/>
        <w:rPr/>
      </w:pPr>
      <w:r>
        <w:rPr>
          <w:b/>
          <w:lang w:val="el-GR"/>
        </w:rPr>
        <w:t xml:space="preserve">                                               </w:t>
      </w:r>
    </w:p>
    <w:p>
      <w:pPr>
        <w:pStyle w:val="Normal"/>
        <w:tabs>
          <w:tab w:val="left" w:pos="4935" w:leader="none"/>
        </w:tabs>
        <w:ind w:right="-694" w:hanging="0"/>
        <w:jc w:val="both"/>
        <w:rPr>
          <w:b/>
          <w:b/>
          <w:lang w:val="el-GR"/>
        </w:rPr>
      </w:pPr>
      <w:r>
        <w:rPr/>
      </w:r>
    </w:p>
    <w:p>
      <w:pPr>
        <w:pStyle w:val="Normal"/>
        <w:tabs>
          <w:tab w:val="left" w:pos="4935" w:leader="none"/>
        </w:tabs>
        <w:ind w:right="-694" w:hanging="0"/>
        <w:jc w:val="both"/>
        <w:rPr/>
      </w:pPr>
      <w:r>
        <w:rPr>
          <w:b/>
          <w:lang w:val="el-GR"/>
        </w:rPr>
        <w:t xml:space="preserve">                                                                            </w:t>
      </w:r>
      <w:r>
        <w:rPr>
          <w:b/>
          <w:lang w:val="el-GR"/>
        </w:rPr>
        <w:t>ΜΠΑΜΠΑΝΙΚΑΣ  ΔΗΜΗΤΡΙΟΣ</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2d5d"/>
    <w:pPr>
      <w:widowControl/>
      <w:bidi w:val="0"/>
      <w:spacing w:lineRule="auto" w:line="240" w:before="0" w:after="0"/>
      <w:jc w:val="left"/>
    </w:pPr>
    <w:rPr>
      <w:rFonts w:ascii="Times New Roman" w:hAnsi="Times New Roman" w:eastAsia="Times New Roman" w:cs="Times New Roman"/>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2Char" w:customStyle="1">
    <w:name w:val="Σώμα κείμενου 2 Char"/>
    <w:basedOn w:val="DefaultParagraphFont"/>
    <w:link w:val="2"/>
    <w:semiHidden/>
    <w:qFormat/>
    <w:rsid w:val="00e22d5d"/>
    <w:rPr>
      <w:rFonts w:ascii="Times New Roman" w:hAnsi="Times New Roman" w:eastAsia="Times New Roman" w:cs="Times New Roman"/>
      <w:sz w:val="24"/>
      <w:szCs w:val="24"/>
    </w:rPr>
  </w:style>
  <w:style w:type="character" w:styleId="Char" w:customStyle="1">
    <w:name w:val="Κείμενο πλαισίου Char"/>
    <w:basedOn w:val="DefaultParagraphFont"/>
    <w:link w:val="a3"/>
    <w:uiPriority w:val="99"/>
    <w:semiHidden/>
    <w:qFormat/>
    <w:rsid w:val="00e22d5d"/>
    <w:rPr>
      <w:rFonts w:ascii="Tahoma" w:hAnsi="Tahoma" w:eastAsia="Times New Roman" w:cs="Tahoma"/>
      <w:sz w:val="16"/>
      <w:szCs w:val="16"/>
      <w:lang w:val="en-GB"/>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b/>
    </w:rPr>
  </w:style>
  <w:style w:type="character" w:styleId="ListLabel6">
    <w:name w:val="ListLabel 6"/>
    <w:qFormat/>
    <w:rPr>
      <w:rFonts w:eastAsia="Times New Roman" w:cs="Times New Roman"/>
      <w:b/>
    </w:rPr>
  </w:style>
  <w:style w:type="character" w:styleId="ListLabel7">
    <w:name w:val="ListLabel 7"/>
    <w:qFormat/>
    <w:rPr>
      <w:rFonts w:eastAsia="Times New Roman" w:cs="Times New Roman"/>
      <w:b/>
    </w:rPr>
  </w:style>
  <w:style w:type="character" w:styleId="ListLabel8">
    <w:name w:val="ListLabel 8"/>
    <w:qFormat/>
    <w:rPr>
      <w:rFonts w:eastAsia="Times New Roman" w:cs="Times New Roman"/>
      <w:b/>
    </w:rPr>
  </w:style>
  <w:style w:type="character" w:styleId="ListLabel9">
    <w:name w:val="ListLabel 9"/>
    <w:qFormat/>
    <w:rPr>
      <w:rFonts w:eastAsia="Times New Roman" w:cs="Times New Roman"/>
      <w:b/>
    </w:rPr>
  </w:style>
  <w:style w:type="character" w:styleId="ListLabel10">
    <w:name w:val="ListLabel 10"/>
    <w:qFormat/>
    <w:rPr>
      <w:rFonts w:eastAsia="Times New Roman" w:cs="Times New Roman"/>
      <w:b/>
    </w:rPr>
  </w:style>
  <w:style w:type="character" w:styleId="ListLabel11">
    <w:name w:val="ListLabel 11"/>
    <w:qFormat/>
    <w:rPr>
      <w:rFonts w:eastAsia="Times New Roman" w:cs="Times New Roman"/>
      <w:b/>
    </w:rPr>
  </w:style>
  <w:style w:type="character" w:styleId="ListLabel12">
    <w:name w:val="ListLabel 12"/>
    <w:qFormat/>
    <w:rPr>
      <w:rFonts w:eastAsia="Times New Roman" w:cs="Times New Roman"/>
      <w:b/>
    </w:rPr>
  </w:style>
  <w:style w:type="character" w:styleId="ListLabel13">
    <w:name w:val="ListLabel 13"/>
    <w:qFormat/>
    <w:rPr>
      <w:rFonts w:eastAsia="Times New Roman" w:cs="Times New Roman"/>
      <w:b/>
    </w:rPr>
  </w:style>
  <w:style w:type="character" w:styleId="ListLabel14">
    <w:name w:val="ListLabel 14"/>
    <w:qFormat/>
    <w:rPr>
      <w:rFonts w:eastAsia="Times New Roman" w:cs="Times New Roman"/>
      <w:b/>
    </w:rPr>
  </w:style>
  <w:style w:type="character" w:styleId="ListLabel15">
    <w:name w:val="ListLabel 15"/>
    <w:qFormat/>
    <w:rPr>
      <w:rFonts w:eastAsia="Times New Roman" w:cs="Times New Roman"/>
      <w:b/>
    </w:rPr>
  </w:style>
  <w:style w:type="character" w:styleId="ListLabel16">
    <w:name w:val="ListLabel 16"/>
    <w:qFormat/>
    <w:rPr>
      <w:rFonts w:eastAsia="Times New Roman" w:cs="Times New Roman"/>
      <w:b/>
    </w:rPr>
  </w:style>
  <w:style w:type="character" w:styleId="ListLabel17">
    <w:name w:val="ListLabel 17"/>
    <w:qFormat/>
    <w:rPr>
      <w:rFonts w:eastAsia="Times New Roman" w:cs="Times New Roman"/>
      <w:b/>
    </w:rPr>
  </w:style>
  <w:style w:type="character" w:styleId="ListLabel18">
    <w:name w:val="ListLabel 18"/>
    <w:qFormat/>
    <w:rPr>
      <w:rFonts w:eastAsia="Times New Roman" w:cs="Times New Roman"/>
      <w:b/>
    </w:rPr>
  </w:style>
  <w:style w:type="character" w:styleId="ListLabel19">
    <w:name w:val="ListLabel 19"/>
    <w:qFormat/>
    <w:rPr>
      <w:rFonts w:eastAsia="Times New Roman" w:cs="Times New Roman"/>
      <w:b/>
    </w:rPr>
  </w:style>
  <w:style w:type="paragraph" w:styleId="Style14">
    <w:name w:val="Επικεφαλίδα"/>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BodyText2">
    <w:name w:val="Body Text 2"/>
    <w:basedOn w:val="Normal"/>
    <w:link w:val="2Char"/>
    <w:semiHidden/>
    <w:unhideWhenUsed/>
    <w:qFormat/>
    <w:rsid w:val="00e22d5d"/>
    <w:pPr>
      <w:jc w:val="both"/>
    </w:pPr>
    <w:rPr>
      <w:lang w:val="el-GR"/>
    </w:rPr>
  </w:style>
  <w:style w:type="paragraph" w:styleId="BalloonText">
    <w:name w:val="Balloon Text"/>
    <w:basedOn w:val="Normal"/>
    <w:link w:val="Char"/>
    <w:uiPriority w:val="99"/>
    <w:semiHidden/>
    <w:unhideWhenUsed/>
    <w:qFormat/>
    <w:rsid w:val="00e22d5d"/>
    <w:pPr/>
    <w:rPr>
      <w:rFonts w:ascii="Tahoma" w:hAnsi="Tahoma" w:cs="Tahoma"/>
      <w:sz w:val="16"/>
      <w:szCs w:val="16"/>
    </w:rPr>
  </w:style>
  <w:style w:type="paragraph" w:styleId="ListParagraph">
    <w:name w:val="List Paragraph"/>
    <w:basedOn w:val="Normal"/>
    <w:uiPriority w:val="34"/>
    <w:qFormat/>
    <w:rsid w:val="00456ee5"/>
    <w:pPr>
      <w:spacing w:before="0" w:after="0"/>
      <w:ind w:left="720" w:hanging="0"/>
      <w:contextualSpacing/>
    </w:pPr>
    <w:rPr/>
  </w:style>
  <w:style w:type="paragraph" w:styleId="Style19">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bb356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AC00-9808-40F3-831B-880E1DA7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Application>LibreOffice/5.3.2.2$Windows_x86 LibreOffice_project/6cd4f1ef626f15116896b1d8e1398b56da0d0ee1</Application>
  <Pages>2</Pages>
  <Words>325</Words>
  <Characters>1920</Characters>
  <CharactersWithSpaces>4480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2017-10-26T05:33:00Z</dcterms:created>
  <dc:creator>Triantafyllidou</dc:creator>
  <dc:description/>
  <dc:language>el-GR</dc:language>
  <cp:lastModifiedBy/>
  <cp:lastPrinted>2019-09-20T09:48:12Z</cp:lastPrinted>
  <dcterms:modified xsi:type="dcterms:W3CDTF">2019-10-25T08:48:35Z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